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3FE9" w14:textId="77777777" w:rsidR="00F35F2E" w:rsidRDefault="00F35F2E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参考様式第</w:t>
      </w:r>
      <w:r w:rsidR="00713CE8">
        <w:rPr>
          <w:rFonts w:ascii="ＭＳ ゴシック" w:eastAsia="ＭＳ ゴシック" w:hAnsi="ＭＳ ゴシック" w:cs="ＭＳ ゴシック" w:hint="eastAsia"/>
        </w:rPr>
        <w:t>19</w:t>
      </w:r>
      <w:r w:rsidR="001567F6">
        <w:rPr>
          <w:rFonts w:ascii="ＭＳ 明朝" w:hAnsi="ＭＳ 明朝" w:hint="eastAsia"/>
        </w:rPr>
        <w:t>（</w:t>
      </w:r>
      <w:r w:rsidR="00713CE8">
        <w:rPr>
          <w:rFonts w:ascii="ＭＳ 明朝" w:hAnsi="ＭＳ 明朝" w:hint="eastAsia"/>
        </w:rPr>
        <w:t>特定動物飼養保管方法細目第２条第２項第１号及び第３条第３号イ</w:t>
      </w:r>
      <w:r>
        <w:rPr>
          <w:rFonts w:ascii="ＭＳ 明朝" w:hAnsi="ＭＳ 明朝" w:hint="eastAsia"/>
        </w:rPr>
        <w:t>関係）</w:t>
      </w:r>
    </w:p>
    <w:p w14:paraId="0733ADB5" w14:textId="77777777" w:rsidR="00F35F2E" w:rsidRPr="00713CE8" w:rsidRDefault="00F35F2E">
      <w:pPr>
        <w:pStyle w:val="a3"/>
        <w:jc w:val="center"/>
        <w:rPr>
          <w:spacing w:val="0"/>
        </w:rPr>
      </w:pPr>
    </w:p>
    <w:p w14:paraId="649BA6FC" w14:textId="77777777" w:rsidR="00F35F2E" w:rsidRDefault="00F35F2E">
      <w:pPr>
        <w:pStyle w:val="a3"/>
        <w:jc w:val="center"/>
        <w:rPr>
          <w:spacing w:val="0"/>
        </w:rPr>
      </w:pPr>
    </w:p>
    <w:p w14:paraId="4261EE29" w14:textId="77777777" w:rsidR="00F35F2E" w:rsidRDefault="00713CE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特　定　動　物　管　理　台　帳</w:t>
      </w:r>
    </w:p>
    <w:p w14:paraId="41FA61DA" w14:textId="77777777" w:rsidR="00F35F2E" w:rsidRDefault="00F35F2E">
      <w:pPr>
        <w:pStyle w:val="a3"/>
        <w:rPr>
          <w:spacing w:val="0"/>
        </w:rPr>
      </w:pPr>
    </w:p>
    <w:p w14:paraId="3D88C28F" w14:textId="77777777" w:rsidR="00F35F2E" w:rsidRDefault="00F35F2E">
      <w:pPr>
        <w:pStyle w:val="a3"/>
        <w:rPr>
          <w:spacing w:val="0"/>
        </w:rPr>
      </w:pPr>
    </w:p>
    <w:p w14:paraId="429CC409" w14:textId="77777777" w:rsidR="00F35F2E" w:rsidRDefault="00713CE8">
      <w:pPr>
        <w:pStyle w:val="a3"/>
        <w:rPr>
          <w:spacing w:val="0"/>
        </w:rPr>
      </w:pPr>
      <w:r w:rsidRPr="00713CE8">
        <w:rPr>
          <w:rFonts w:ascii="ＭＳ 明朝" w:hAnsi="ＭＳ 明朝" w:hint="eastAsia"/>
          <w:spacing w:val="30"/>
          <w:fitText w:val="2100" w:id="1792185089"/>
        </w:rPr>
        <w:t>飼養・保管の目</w:t>
      </w:r>
      <w:r w:rsidRPr="00713CE8">
        <w:rPr>
          <w:rFonts w:ascii="ＭＳ 明朝" w:hAnsi="ＭＳ 明朝" w:hint="eastAsia"/>
          <w:spacing w:val="0"/>
          <w:fitText w:val="2100" w:id="1792185089"/>
        </w:rPr>
        <w:t>的</w:t>
      </w:r>
      <w:r>
        <w:rPr>
          <w:rFonts w:ascii="ＭＳ 明朝" w:hAnsi="ＭＳ 明朝" w:hint="eastAsia"/>
        </w:rPr>
        <w:t xml:space="preserve">　　□試験研究用　　　□生物学的製剤の製造の用　　　□畜産の用</w:t>
      </w:r>
      <w:r w:rsidR="001567F6">
        <w:rPr>
          <w:rFonts w:ascii="ＭＳ 明朝" w:hAnsi="ＭＳ 明朝" w:hint="eastAsia"/>
        </w:rPr>
        <w:t xml:space="preserve">　　　</w:t>
      </w:r>
      <w:r w:rsidR="00F35F2E">
        <w:rPr>
          <w:rFonts w:ascii="ＭＳ 明朝" w:hAnsi="ＭＳ 明朝" w:hint="eastAsia"/>
        </w:rPr>
        <w:t>□展示</w:t>
      </w:r>
    </w:p>
    <w:p w14:paraId="1319702E" w14:textId="77777777" w:rsidR="00F35F2E" w:rsidRDefault="00F35F2E">
      <w:pPr>
        <w:pStyle w:val="a3"/>
        <w:rPr>
          <w:spacing w:val="0"/>
        </w:rPr>
      </w:pPr>
    </w:p>
    <w:p w14:paraId="51F13F32" w14:textId="77777777" w:rsidR="00F35F2E" w:rsidRDefault="00713CE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特定飼養施設の所在地</w:t>
      </w:r>
    </w:p>
    <w:p w14:paraId="2F123AA1" w14:textId="77777777" w:rsidR="00713CE8" w:rsidRDefault="00713CE8">
      <w:pPr>
        <w:pStyle w:val="a3"/>
        <w:rPr>
          <w:rFonts w:ascii="ＭＳ 明朝" w:hAnsi="ＭＳ 明朝"/>
          <w:spacing w:val="0"/>
        </w:rPr>
      </w:pPr>
    </w:p>
    <w:p w14:paraId="696007AE" w14:textId="77777777" w:rsidR="00713CE8" w:rsidRDefault="00713CE8">
      <w:pPr>
        <w:pStyle w:val="a3"/>
        <w:rPr>
          <w:spacing w:val="0"/>
        </w:rPr>
      </w:pPr>
      <w:r w:rsidRPr="00713CE8">
        <w:rPr>
          <w:rFonts w:ascii="ＭＳ 明朝" w:hAnsi="ＭＳ 明朝" w:hint="eastAsia"/>
          <w:spacing w:val="52"/>
          <w:fitText w:val="2100" w:id="1792185090"/>
        </w:rPr>
        <w:t>特定動物の種</w:t>
      </w:r>
      <w:r w:rsidRPr="00713CE8">
        <w:rPr>
          <w:rFonts w:ascii="ＭＳ 明朝" w:hAnsi="ＭＳ 明朝" w:hint="eastAsia"/>
          <w:spacing w:val="3"/>
          <w:fitText w:val="2100" w:id="1792185090"/>
        </w:rPr>
        <w:t>類</w:t>
      </w:r>
    </w:p>
    <w:p w14:paraId="24138C35" w14:textId="77777777" w:rsidR="00F35F2E" w:rsidRDefault="00F35F2E">
      <w:pPr>
        <w:pStyle w:val="a3"/>
        <w:rPr>
          <w:spacing w:val="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7"/>
        <w:gridCol w:w="2127"/>
        <w:gridCol w:w="965"/>
        <w:gridCol w:w="2268"/>
        <w:gridCol w:w="2403"/>
      </w:tblGrid>
      <w:tr w:rsidR="008B0111" w:rsidRPr="00B00BE6" w14:paraId="12D33B11" w14:textId="77777777" w:rsidTr="00B00BE6">
        <w:trPr>
          <w:trHeight w:val="567"/>
        </w:trPr>
        <w:tc>
          <w:tcPr>
            <w:tcW w:w="2268" w:type="dxa"/>
            <w:vMerge w:val="restart"/>
            <w:vAlign w:val="center"/>
          </w:tcPr>
          <w:p w14:paraId="1CF6999C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識別措置の内容</w:t>
            </w:r>
          </w:p>
        </w:tc>
        <w:tc>
          <w:tcPr>
            <w:tcW w:w="3402" w:type="dxa"/>
            <w:gridSpan w:val="2"/>
            <w:vAlign w:val="center"/>
          </w:tcPr>
          <w:p w14:paraId="3B6FACAB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飼養・保管の開始</w:t>
            </w:r>
          </w:p>
        </w:tc>
        <w:tc>
          <w:tcPr>
            <w:tcW w:w="3544" w:type="dxa"/>
            <w:gridSpan w:val="2"/>
            <w:vAlign w:val="center"/>
          </w:tcPr>
          <w:p w14:paraId="46400266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飼養・保管の終了</w:t>
            </w:r>
          </w:p>
        </w:tc>
        <w:tc>
          <w:tcPr>
            <w:tcW w:w="3233" w:type="dxa"/>
            <w:gridSpan w:val="2"/>
            <w:vAlign w:val="center"/>
          </w:tcPr>
          <w:p w14:paraId="20A8DA93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動物に係る情報</w:t>
            </w:r>
          </w:p>
        </w:tc>
        <w:tc>
          <w:tcPr>
            <w:tcW w:w="2403" w:type="dxa"/>
            <w:vMerge w:val="restart"/>
            <w:vAlign w:val="center"/>
          </w:tcPr>
          <w:p w14:paraId="08D5F2E0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備考</w:t>
            </w:r>
          </w:p>
        </w:tc>
      </w:tr>
      <w:tr w:rsidR="008B0111" w:rsidRPr="00B00BE6" w14:paraId="11451986" w14:textId="77777777" w:rsidTr="00B00BE6">
        <w:trPr>
          <w:trHeight w:val="567"/>
        </w:trPr>
        <w:tc>
          <w:tcPr>
            <w:tcW w:w="2268" w:type="dxa"/>
            <w:vMerge/>
            <w:vAlign w:val="center"/>
          </w:tcPr>
          <w:p w14:paraId="4C8DBDC9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8" w:type="dxa"/>
            <w:vAlign w:val="center"/>
          </w:tcPr>
          <w:p w14:paraId="74B6B437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年月日</w:t>
            </w:r>
          </w:p>
        </w:tc>
        <w:tc>
          <w:tcPr>
            <w:tcW w:w="1984" w:type="dxa"/>
            <w:vAlign w:val="center"/>
          </w:tcPr>
          <w:p w14:paraId="202C86E9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事由</w:t>
            </w:r>
          </w:p>
        </w:tc>
        <w:tc>
          <w:tcPr>
            <w:tcW w:w="1417" w:type="dxa"/>
            <w:vAlign w:val="center"/>
          </w:tcPr>
          <w:p w14:paraId="674065E5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年月日</w:t>
            </w:r>
          </w:p>
        </w:tc>
        <w:tc>
          <w:tcPr>
            <w:tcW w:w="2127" w:type="dxa"/>
            <w:vAlign w:val="center"/>
          </w:tcPr>
          <w:p w14:paraId="2C91E672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事由</w:t>
            </w:r>
          </w:p>
        </w:tc>
        <w:tc>
          <w:tcPr>
            <w:tcW w:w="965" w:type="dxa"/>
            <w:vAlign w:val="center"/>
          </w:tcPr>
          <w:p w14:paraId="74427E99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性別</w:t>
            </w:r>
          </w:p>
        </w:tc>
        <w:tc>
          <w:tcPr>
            <w:tcW w:w="2268" w:type="dxa"/>
            <w:vAlign w:val="center"/>
          </w:tcPr>
          <w:p w14:paraId="35FFB5F5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外見上の特徴</w:t>
            </w:r>
          </w:p>
        </w:tc>
        <w:tc>
          <w:tcPr>
            <w:tcW w:w="2403" w:type="dxa"/>
            <w:vMerge/>
            <w:vAlign w:val="center"/>
          </w:tcPr>
          <w:p w14:paraId="2DF453F1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</w:tr>
      <w:tr w:rsidR="00713CE8" w:rsidRPr="00B00BE6" w14:paraId="6966A09A" w14:textId="77777777" w:rsidTr="00B00BE6">
        <w:trPr>
          <w:trHeight w:val="4730"/>
        </w:trPr>
        <w:tc>
          <w:tcPr>
            <w:tcW w:w="2268" w:type="dxa"/>
            <w:vAlign w:val="center"/>
          </w:tcPr>
          <w:p w14:paraId="22F0DC69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8" w:type="dxa"/>
            <w:vAlign w:val="center"/>
          </w:tcPr>
          <w:p w14:paraId="0D445A80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984" w:type="dxa"/>
            <w:vAlign w:val="center"/>
          </w:tcPr>
          <w:p w14:paraId="12509660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7" w:type="dxa"/>
            <w:vAlign w:val="center"/>
          </w:tcPr>
          <w:p w14:paraId="38A5AB5B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127" w:type="dxa"/>
            <w:vAlign w:val="center"/>
          </w:tcPr>
          <w:p w14:paraId="46AB8AAA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965" w:type="dxa"/>
            <w:vAlign w:val="center"/>
          </w:tcPr>
          <w:p w14:paraId="3DF375F9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268" w:type="dxa"/>
            <w:vAlign w:val="center"/>
          </w:tcPr>
          <w:p w14:paraId="40019F9C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403" w:type="dxa"/>
            <w:vAlign w:val="center"/>
          </w:tcPr>
          <w:p w14:paraId="1954E875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</w:tr>
    </w:tbl>
    <w:p w14:paraId="212C1475" w14:textId="77777777" w:rsidR="00713CE8" w:rsidRDefault="00713CE8">
      <w:pPr>
        <w:pStyle w:val="a3"/>
        <w:rPr>
          <w:spacing w:val="0"/>
        </w:rPr>
      </w:pPr>
    </w:p>
    <w:p w14:paraId="33197E2F" w14:textId="77777777" w:rsidR="00F35F2E" w:rsidRDefault="00F35F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備　考　</w:t>
      </w:r>
    </w:p>
    <w:p w14:paraId="740A94F5" w14:textId="77777777" w:rsidR="00F35F2E" w:rsidRDefault="00713CE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１　「識別措置の内容」欄には、特定動物の識別番号</w:t>
      </w:r>
      <w:r w:rsidR="00F35F2E">
        <w:rPr>
          <w:rFonts w:ascii="ＭＳ 明朝" w:hAnsi="ＭＳ 明朝" w:hint="eastAsia"/>
        </w:rPr>
        <w:t>を記入すること。</w:t>
      </w:r>
    </w:p>
    <w:p w14:paraId="55016A92" w14:textId="77777777" w:rsidR="00F35F2E" w:rsidRDefault="00F35F2E">
      <w:pPr>
        <w:pStyle w:val="a3"/>
        <w:rPr>
          <w:spacing w:val="0"/>
        </w:rPr>
      </w:pPr>
      <w:r>
        <w:rPr>
          <w:rFonts w:eastAsia="Times New Roman" w:cs="Times New Roman"/>
          <w:spacing w:val="14"/>
        </w:rPr>
        <w:t xml:space="preserve">   </w:t>
      </w:r>
      <w:r w:rsidR="005824D9">
        <w:rPr>
          <w:rFonts w:ascii="ＭＳ 明朝" w:hAnsi="ＭＳ 明朝" w:cs="Times New Roman" w:hint="eastAsia"/>
          <w:spacing w:val="14"/>
        </w:rPr>
        <w:t xml:space="preserve"> </w:t>
      </w:r>
      <w:r>
        <w:rPr>
          <w:rFonts w:eastAsia="Times New Roman" w:cs="Times New Roman"/>
          <w:spacing w:val="14"/>
        </w:rPr>
        <w:t xml:space="preserve"> </w:t>
      </w:r>
      <w:r>
        <w:rPr>
          <w:rFonts w:ascii="ＭＳ 明朝" w:hAnsi="ＭＳ 明朝" w:hint="eastAsia"/>
        </w:rPr>
        <w:t>２　この台帳の</w:t>
      </w:r>
      <w:r w:rsidR="00713CE8">
        <w:rPr>
          <w:rFonts w:ascii="ＭＳ 明朝" w:hAnsi="ＭＳ 明朝" w:hint="eastAsia"/>
        </w:rPr>
        <w:t>用紙の</w:t>
      </w:r>
      <w:r w:rsidR="00A12A70">
        <w:rPr>
          <w:rFonts w:ascii="ＭＳ 明朝" w:hAnsi="ＭＳ 明朝" w:hint="eastAsia"/>
        </w:rPr>
        <w:t>大きさは、日本工</w:t>
      </w:r>
      <w:r>
        <w:rPr>
          <w:rFonts w:ascii="ＭＳ 明朝" w:hAnsi="ＭＳ 明朝" w:hint="eastAsia"/>
        </w:rPr>
        <w:t xml:space="preserve">業規格Ａ４とすること。　</w:t>
      </w:r>
    </w:p>
    <w:sectPr w:rsidR="00F35F2E" w:rsidSect="00F35F2E">
      <w:pgSz w:w="16838" w:h="11906" w:orient="landscape"/>
      <w:pgMar w:top="850" w:right="1147" w:bottom="850" w:left="9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8D40" w14:textId="77777777" w:rsidR="00041330" w:rsidRDefault="00041330" w:rsidP="0084081D">
      <w:r>
        <w:separator/>
      </w:r>
    </w:p>
  </w:endnote>
  <w:endnote w:type="continuationSeparator" w:id="0">
    <w:p w14:paraId="07774D97" w14:textId="77777777" w:rsidR="00041330" w:rsidRDefault="00041330" w:rsidP="0084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76A3" w14:textId="77777777" w:rsidR="00041330" w:rsidRDefault="00041330" w:rsidP="0084081D">
      <w:r>
        <w:separator/>
      </w:r>
    </w:p>
  </w:footnote>
  <w:footnote w:type="continuationSeparator" w:id="0">
    <w:p w14:paraId="5C0DC441" w14:textId="77777777" w:rsidR="00041330" w:rsidRDefault="00041330" w:rsidP="0084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2E"/>
    <w:rsid w:val="000305E5"/>
    <w:rsid w:val="00041330"/>
    <w:rsid w:val="00070591"/>
    <w:rsid w:val="001567F6"/>
    <w:rsid w:val="001F285A"/>
    <w:rsid w:val="003165AB"/>
    <w:rsid w:val="00525366"/>
    <w:rsid w:val="005824D9"/>
    <w:rsid w:val="00713CE8"/>
    <w:rsid w:val="0084081D"/>
    <w:rsid w:val="008B0111"/>
    <w:rsid w:val="009B2DAC"/>
    <w:rsid w:val="00A12A70"/>
    <w:rsid w:val="00B00BE6"/>
    <w:rsid w:val="00B9150E"/>
    <w:rsid w:val="00D81AA1"/>
    <w:rsid w:val="00E64BC1"/>
    <w:rsid w:val="00E8748B"/>
    <w:rsid w:val="00EB64ED"/>
    <w:rsid w:val="00F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31B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40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408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40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4081D"/>
    <w:rPr>
      <w:kern w:val="2"/>
      <w:sz w:val="21"/>
      <w:szCs w:val="24"/>
    </w:rPr>
  </w:style>
  <w:style w:type="table" w:styleId="a8">
    <w:name w:val="Table Grid"/>
    <w:basedOn w:val="a1"/>
    <w:uiPriority w:val="59"/>
    <w:rsid w:val="0071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参考様式第９（動物取扱業者遵守基準細目第２条第３号及び第５条第１号ワ関係）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2026-02-02T07:42:00Z</dcterms:created>
  <dcterms:modified xsi:type="dcterms:W3CDTF">2026-02-02T07:42:00Z</dcterms:modified>
</cp:coreProperties>
</file>