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>
          <w:rFonts w:ascii="ＭＳ ゴシック" w:hAnsi="ＭＳ ゴシック" w:eastAsia="ＭＳ ゴシック"/>
          <w:color w:val="000000" w:themeColor="text1"/>
        </w:rPr>
      </w:pPr>
      <w:r>
        <w:rPr>
          <w:rFonts w:ascii="ＭＳ ゴシック" w:hAnsi="ＭＳ ゴシック" w:eastAsia="ＭＳ ゴシック"/>
          <w:color w:val="000000" w:themeColor="text1"/>
          <w:sz w:val="28"/>
          <w:szCs w:val="28"/>
        </w:rPr>
        <w:t>（別紙）</w:t>
      </w:r>
    </w:p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eastAsia="ＭＳ ゴシック" w:ascii="ＭＳ ゴシック" w:hAnsi="ＭＳ ゴシック"/>
          <w:color w:val="000000" w:themeColor="text1"/>
        </w:rPr>
      </w:r>
    </w:p>
    <w:p>
      <w:pPr>
        <w:pStyle w:val="Normal"/>
        <w:jc w:val="center"/>
        <w:rPr>
          <w:rFonts w:ascii="ＭＳ ゴシック" w:hAnsi="ＭＳ ゴシック" w:eastAsia="ＭＳ ゴシック"/>
          <w:color w:val="000000" w:themeColor="text1"/>
        </w:rPr>
      </w:pPr>
      <w:r>
        <w:rPr>
          <w:rFonts w:ascii="ＭＳ ゴシック" w:hAnsi="ＭＳ ゴシック" w:eastAsia="ＭＳ ゴシック"/>
          <w:color w:val="000000" w:themeColor="text1"/>
        </w:rPr>
        <w:t>「性の多様性に関する企業ガイドライン」利用アンケート</w:t>
      </w:r>
    </w:p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eastAsia="ＭＳ ゴシック" w:ascii="ＭＳ ゴシック" w:hAnsi="ＭＳ ゴシック"/>
          <w:color w:val="000000" w:themeColor="text1"/>
        </w:rPr>
      </w:r>
    </w:p>
    <w:p>
      <w:pPr>
        <w:pStyle w:val="Normal"/>
        <w:rPr>
          <w:rFonts w:ascii="ＭＳ 明朝" w:hAnsi="ＭＳ 明朝" w:eastAsia="ＭＳ 明朝"/>
          <w:color w:val="000000" w:themeColor="text1"/>
        </w:rPr>
      </w:pPr>
      <w:r>
        <w:rPr>
          <w:rFonts w:ascii="ＭＳ 明朝" w:hAnsi="ＭＳ 明朝" w:eastAsia="ＭＳ 明朝"/>
          <w:color w:val="000000" w:themeColor="text1"/>
        </w:rPr>
        <w:t>　このたびは、「性の多様性に関する企業ガイドライン」を御利用いただき、誠にありがとうございます。</w:t>
      </w:r>
    </w:p>
    <w:p>
      <w:pPr>
        <w:pStyle w:val="Normal"/>
        <w:rPr>
          <w:rFonts w:ascii="ＭＳ 明朝" w:hAnsi="ＭＳ 明朝" w:eastAsia="ＭＳ 明朝"/>
          <w:color w:val="000000" w:themeColor="text1"/>
        </w:rPr>
      </w:pPr>
      <w:r>
        <w:rPr>
          <w:rFonts w:ascii="ＭＳ 明朝" w:hAnsi="ＭＳ 明朝" w:eastAsia="ＭＳ 明朝"/>
          <w:color w:val="000000" w:themeColor="text1"/>
        </w:rPr>
        <w:t>　本市における「性の多様性」の理解促進の参考とするため、</w:t>
      </w:r>
      <w:r>
        <w:rPr>
          <w:rFonts w:ascii="ＭＳ 明朝" w:hAnsi="ＭＳ 明朝" w:eastAsia="ＭＳ 明朝"/>
          <w:b/>
          <w:color w:val="000000" w:themeColor="text1"/>
          <w:u w:val="single"/>
        </w:rPr>
        <w:t>アンケートに御記入</w:t>
      </w:r>
      <w:r>
        <w:rPr>
          <w:rFonts w:ascii="ＭＳ 明朝" w:hAnsi="ＭＳ 明朝" w:eastAsia="ＭＳ 明朝"/>
          <w:color w:val="000000" w:themeColor="text1"/>
        </w:rPr>
        <w:t>いただき、上記担当部署あてＦＡＸ又は電子申請にて御返送をお願いいたします。</w:t>
      </w:r>
    </w:p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eastAsia="ＭＳ ゴシック" w:ascii="ＭＳ ゴシック" w:hAnsi="ＭＳ ゴシック"/>
          <w:color w:val="000000" w:themeColor="text1"/>
        </w:rPr>
      </w:r>
    </w:p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ascii="ＭＳ ゴシック" w:hAnsi="ＭＳ ゴシック" w:eastAsia="ＭＳ ゴシック"/>
          <w:color w:val="000000" w:themeColor="text1"/>
        </w:rPr>
        <w:t>Ｑ１．貴法人・団体について教えてください。</w:t>
      </w:r>
    </w:p>
    <w:tbl>
      <w:tblPr>
        <w:tblStyle w:val="ad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3"/>
        <w:gridCol w:w="2515"/>
        <w:gridCol w:w="1170"/>
        <w:gridCol w:w="2445"/>
      </w:tblGrid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法人・団体名</w:t>
            </w:r>
          </w:p>
        </w:tc>
        <w:tc>
          <w:tcPr>
            <w:tcW w:w="6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担当者名及び部署</w:t>
            </w:r>
          </w:p>
        </w:tc>
        <w:tc>
          <w:tcPr>
            <w:tcW w:w="6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ＴＥＬ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メール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eastAsia="ＭＳ ゴシック" w:ascii="ＭＳ ゴシック" w:hAnsi="ＭＳ ゴシック"/>
          <w:color w:val="000000" w:themeColor="text1"/>
        </w:rPr>
      </w:r>
    </w:p>
    <w:p>
      <w:pPr>
        <w:pStyle w:val="Normal"/>
        <w:rPr>
          <w:rFonts w:ascii="ＭＳ ゴシック" w:hAnsi="ＭＳ ゴシック" w:eastAsia="ＭＳ ゴシック"/>
          <w:color w:val="000000" w:themeColor="text1"/>
        </w:rPr>
      </w:pPr>
      <w:r>
        <w:rPr>
          <w:rFonts w:ascii="ＭＳ ゴシック" w:hAnsi="ＭＳ ゴシック" w:eastAsia="ＭＳ ゴシック"/>
          <w:color w:val="000000" w:themeColor="text1"/>
        </w:rPr>
        <w:t>Ｑ２．利用方法等について教えてください。</w:t>
      </w:r>
    </w:p>
    <w:tbl>
      <w:tblPr>
        <w:tblStyle w:val="ad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3"/>
        <w:gridCol w:w="424"/>
        <w:gridCol w:w="3445"/>
        <w:gridCol w:w="460"/>
        <w:gridCol w:w="1802"/>
      </w:tblGrid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項目</w:t>
            </w:r>
          </w:p>
        </w:tc>
        <w:tc>
          <w:tcPr>
            <w:tcW w:w="6131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内容</w:t>
            </w:r>
          </w:p>
        </w:tc>
      </w:tr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利用目的・方法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（〇〇のため／〇〇として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firstLine="160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利用など）</w:t>
            </w:r>
          </w:p>
        </w:tc>
        <w:tc>
          <w:tcPr>
            <w:tcW w:w="61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利用日</w:t>
            </w:r>
          </w:p>
        </w:tc>
        <w:tc>
          <w:tcPr>
            <w:tcW w:w="61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　　　　年　　　月　　　日</w:t>
            </w:r>
          </w:p>
        </w:tc>
      </w:tr>
      <w:tr>
        <w:trPr>
          <w:trHeight w:val="778" w:hRule="atLeast"/>
        </w:trPr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利用者（配付対象）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（属性は、管理職、新入社員等）</w:t>
            </w:r>
          </w:p>
        </w:tc>
        <w:tc>
          <w:tcPr>
            <w:tcW w:w="42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属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性</w:t>
            </w:r>
          </w:p>
        </w:tc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6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数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　　　　　　人</w:t>
            </w:r>
          </w:p>
        </w:tc>
      </w:tr>
      <w:tr>
        <w:trPr>
          <w:trHeight w:val="1273" w:hRule="atLeast"/>
        </w:trPr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利用者の声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（主な声、感想等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　別途アンケートを実施していれば、そちらで代用可）</w:t>
            </w:r>
          </w:p>
        </w:tc>
        <w:tc>
          <w:tcPr>
            <w:tcW w:w="61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219" w:hRule="atLeast"/>
        </w:trPr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担当者の感想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firstLine="160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（担当者の率直な感想を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firstLine="32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お聞かせください）</w:t>
            </w:r>
          </w:p>
        </w:tc>
        <w:tc>
          <w:tcPr>
            <w:tcW w:w="61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49" w:hRule="atLeast"/>
        </w:trPr>
        <w:tc>
          <w:tcPr>
            <w:tcW w:w="23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  <w:t>その他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="ＭＳ ゴシック" w:hAns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（御意見・御質問がありま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ascii="ＭＳ ゴシック" w:hAnsi="ＭＳ ゴシック" w:cs="游明朝" w:eastAsia="ＭＳ ゴシック"/>
                <w:color w:val="000000" w:themeColor="text1"/>
                <w:kern w:val="2"/>
                <w:sz w:val="16"/>
                <w:szCs w:val="16"/>
                <w:lang w:val="en-US" w:eastAsia="ja-JP" w:bidi="ar-SA"/>
              </w:rPr>
              <w:t>したらご記入ください）</w:t>
            </w:r>
          </w:p>
        </w:tc>
        <w:tc>
          <w:tcPr>
            <w:tcW w:w="61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  <w:color w:val="000000" w:themeColor="text1"/>
              </w:rPr>
            </w:pPr>
            <w:r>
              <w:rPr>
                <w:rFonts w:eastAsia="ＭＳ ゴシック" w:cs="游明朝" w:ascii="ＭＳ ゴシック" w:hAnsi="ＭＳ ゴシック"/>
                <w:color w:val="000000" w:themeColor="text1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right"/>
        <w:rPr>
          <w:rFonts w:ascii="ＭＳ ゴシック" w:hAnsi="ＭＳ ゴシック" w:eastAsia="ＭＳ ゴシック"/>
          <w:color w:val="000000" w:themeColor="text1"/>
        </w:rPr>
      </w:pPr>
      <w:r>
        <w:rPr>
          <w:rFonts w:ascii="ＭＳ ゴシック" w:hAnsi="ＭＳ ゴシック" w:eastAsia="ＭＳ ゴシック"/>
          <w:color w:val="000000" w:themeColor="text1"/>
        </w:rPr>
        <w:t>御協力ありがとうございました。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851" w:top="1985" w:footer="992" w:bottom="1985"/>
      <w:pgNumType w:fmt="decimal"/>
      <w:formProt w:val="false"/>
      <w:textDirection w:val="lrTb"/>
      <w:docGrid w:type="lines" w:linePitch="360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252" w:leader="none"/>
        <w:tab w:val="left" w:pos="6663" w:leader="none"/>
        <w:tab w:val="right" w:pos="850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ＭＳ ゴシック" w:hAnsi="ＭＳ ゴシック" w:eastAsia="ＭＳ ゴシック"/>
      </w:rPr>
    </w:pPr>
    <w:r>
      <w:rPr>
        <w:rFonts w:eastAsia="ＭＳ ゴシック" w:ascii="ＭＳ ゴシック" w:hAnsi="ＭＳ ゴシック"/>
      </w:rPr>
    </w:r>
  </w:p>
  <w:p>
    <w:pPr>
      <w:pStyle w:val="Style22"/>
      <w:rPr>
        <w:rFonts w:ascii="ＭＳ ゴシック" w:hAnsi="ＭＳ ゴシック" w:eastAsia="ＭＳ ゴシック"/>
      </w:rPr>
    </w:pPr>
    <w:r>
      <w:rPr>
        <w:rFonts w:ascii="ＭＳ ゴシック" w:hAnsi="ＭＳ ゴシック" w:eastAsia="ＭＳ ゴシック"/>
      </w:rPr>
      <w:t>提出先：静岡市 市民局 男女共同参画・人権政策課</w:t>
    </w:r>
  </w:p>
  <w:p>
    <w:pPr>
      <w:pStyle w:val="Style22"/>
      <w:rPr>
        <w:rFonts w:ascii="ＭＳ ゴシック" w:hAnsi="ＭＳ ゴシック" w:eastAsia="ＭＳ ゴシック"/>
      </w:rPr>
    </w:pPr>
    <w:r>
      <w:rPr>
        <w:rFonts w:ascii="ＭＳ ゴシック" w:hAnsi="ＭＳ ゴシック" w:eastAsia="ＭＳ ゴシック"/>
      </w:rPr>
      <w:t>ＦＡＸ：０５４－２２１－１７８２</w:t>
    </w:r>
  </w:p>
  <w:p>
    <w:pPr>
      <w:pStyle w:val="Style22"/>
      <w:rPr>
        <w:rFonts w:ascii="ＭＳ ゴシック" w:hAnsi="ＭＳ ゴシック" w:eastAsia="ＭＳ ゴシック"/>
      </w:rPr>
    </w:pPr>
    <w:r>
      <w:rPr>
        <w:rFonts w:ascii="ＭＳ ゴシック" w:hAnsi="ＭＳ ゴシック" w:eastAsia="ＭＳ ゴシック"/>
      </w:rPr>
      <w:t>メール：</w:t>
    </w:r>
    <w:r>
      <w:rPr>
        <w:rFonts w:eastAsia="ＭＳ ゴシック" w:ascii="ＭＳ ゴシック" w:hAnsi="ＭＳ ゴシック"/>
      </w:rPr>
      <w:t>sankaku@city.shizuoka.lg.jp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7e80"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0435d2"/>
    <w:rPr/>
  </w:style>
  <w:style w:type="character" w:styleId="Style15" w:customStyle="1">
    <w:name w:val="フッター (文字)"/>
    <w:basedOn w:val="DefaultParagraphFont"/>
    <w:uiPriority w:val="99"/>
    <w:qFormat/>
    <w:rsid w:val="000435d2"/>
    <w:rPr/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ヘッダーとフッター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0435d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uiPriority w:val="99"/>
    <w:unhideWhenUsed/>
    <w:rsid w:val="000435d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0902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2</Pages>
  <Words>424</Words>
  <Characters>450</Characters>
  <CharactersWithSpaces>471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2023-11-09T13:26:39Z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