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3A" w:rsidRDefault="00847271" w:rsidP="00847271">
      <w:pPr>
        <w:jc w:val="center"/>
        <w:rPr>
          <w:szCs w:val="21"/>
        </w:rPr>
      </w:pPr>
      <w:r>
        <w:rPr>
          <w:rFonts w:hint="eastAsia"/>
          <w:szCs w:val="21"/>
        </w:rPr>
        <w:t>規則等</w:t>
      </w:r>
      <w:r w:rsidR="00B077CE" w:rsidRPr="00073068">
        <w:rPr>
          <w:rFonts w:hint="eastAsia"/>
          <w:szCs w:val="21"/>
        </w:rPr>
        <w:t>の</w:t>
      </w:r>
      <w:r>
        <w:rPr>
          <w:rFonts w:hint="eastAsia"/>
          <w:szCs w:val="21"/>
        </w:rPr>
        <w:t>案の</w:t>
      </w:r>
      <w:r w:rsidR="00B077CE" w:rsidRPr="00073068">
        <w:rPr>
          <w:rFonts w:hint="eastAsia"/>
          <w:szCs w:val="21"/>
        </w:rPr>
        <w:t>概要</w:t>
      </w:r>
    </w:p>
    <w:p w:rsidR="004B4747" w:rsidRDefault="004B4747">
      <w:pPr>
        <w:rPr>
          <w:szCs w:val="21"/>
        </w:rPr>
      </w:pPr>
    </w:p>
    <w:p w:rsidR="00847271" w:rsidRPr="006B53BC" w:rsidRDefault="00847271" w:rsidP="00847271">
      <w:pPr>
        <w:rPr>
          <w:szCs w:val="21"/>
        </w:rPr>
      </w:pPr>
      <w:r w:rsidRPr="00847271">
        <w:rPr>
          <w:rFonts w:hint="eastAsia"/>
          <w:szCs w:val="21"/>
        </w:rPr>
        <w:t xml:space="preserve">１　</w:t>
      </w:r>
      <w:r w:rsidRPr="006B53BC">
        <w:rPr>
          <w:rFonts w:hint="eastAsia"/>
          <w:szCs w:val="21"/>
        </w:rPr>
        <w:t>規則等の案の題名</w:t>
      </w:r>
    </w:p>
    <w:p w:rsidR="00847271" w:rsidRPr="006B53BC" w:rsidRDefault="00847271" w:rsidP="00847271">
      <w:pPr>
        <w:ind w:left="210" w:hangingChars="100" w:hanging="210"/>
        <w:rPr>
          <w:szCs w:val="21"/>
        </w:rPr>
      </w:pPr>
      <w:r w:rsidRPr="006B53BC">
        <w:rPr>
          <w:rFonts w:hint="eastAsia"/>
          <w:szCs w:val="21"/>
        </w:rPr>
        <w:t xml:space="preserve">　　児童福祉法第</w:t>
      </w:r>
      <w:r w:rsidRPr="006B53BC">
        <w:rPr>
          <w:szCs w:val="21"/>
        </w:rPr>
        <w:t>21条の６に規定する</w:t>
      </w:r>
      <w:r w:rsidR="001D3B24" w:rsidRPr="006B53BC">
        <w:rPr>
          <w:rFonts w:hint="eastAsia"/>
          <w:szCs w:val="21"/>
        </w:rPr>
        <w:t>障害児通所支援又は</w:t>
      </w:r>
      <w:r w:rsidRPr="006B53BC">
        <w:rPr>
          <w:szCs w:val="21"/>
        </w:rPr>
        <w:t>障害福祉サービスの措置に関する静岡市児童福祉法施行細則第33</w:t>
      </w:r>
      <w:r w:rsidR="00C97F27">
        <w:rPr>
          <w:szCs w:val="21"/>
        </w:rPr>
        <w:t>条第２項に規定する費用に係る徴収基準</w:t>
      </w:r>
      <w:r w:rsidRPr="006B53BC">
        <w:rPr>
          <w:szCs w:val="21"/>
        </w:rPr>
        <w:t>の一部改正について（案）</w:t>
      </w:r>
    </w:p>
    <w:p w:rsidR="00847271" w:rsidRPr="006B53BC" w:rsidRDefault="00847271">
      <w:pPr>
        <w:rPr>
          <w:szCs w:val="21"/>
        </w:rPr>
      </w:pPr>
    </w:p>
    <w:p w:rsidR="004B4747" w:rsidRPr="006B53BC" w:rsidRDefault="00847271" w:rsidP="004B4747">
      <w:pPr>
        <w:rPr>
          <w:szCs w:val="21"/>
        </w:rPr>
      </w:pPr>
      <w:r w:rsidRPr="006B53BC">
        <w:rPr>
          <w:rFonts w:hint="eastAsia"/>
          <w:szCs w:val="21"/>
        </w:rPr>
        <w:t>２</w:t>
      </w:r>
      <w:r w:rsidR="004B4747" w:rsidRPr="006B53BC">
        <w:rPr>
          <w:rFonts w:hint="eastAsia"/>
          <w:szCs w:val="21"/>
        </w:rPr>
        <w:t xml:space="preserve">　改正しようとする規則等</w:t>
      </w:r>
    </w:p>
    <w:p w:rsidR="000347EC" w:rsidRDefault="002E57AA" w:rsidP="004B474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B4747" w:rsidRPr="006B53BC">
        <w:rPr>
          <w:rFonts w:hint="eastAsia"/>
          <w:szCs w:val="21"/>
        </w:rPr>
        <w:t xml:space="preserve">　児童福祉法第</w:t>
      </w:r>
      <w:r w:rsidR="004B4747" w:rsidRPr="006B53BC">
        <w:rPr>
          <w:szCs w:val="21"/>
        </w:rPr>
        <w:t>21条の６に規定する</w:t>
      </w:r>
      <w:r w:rsidR="001D3B24" w:rsidRPr="006B53BC">
        <w:rPr>
          <w:rFonts w:hint="eastAsia"/>
          <w:szCs w:val="21"/>
        </w:rPr>
        <w:t>障害児通所支援又は</w:t>
      </w:r>
      <w:r w:rsidR="004B4747" w:rsidRPr="006B53BC">
        <w:rPr>
          <w:szCs w:val="21"/>
        </w:rPr>
        <w:t>障害福祉サービスの措置に関す</w:t>
      </w:r>
    </w:p>
    <w:p w:rsidR="004B4747" w:rsidRPr="006B53BC" w:rsidRDefault="004B4747" w:rsidP="000347EC">
      <w:pPr>
        <w:ind w:leftChars="100" w:left="420" w:hangingChars="100" w:hanging="210"/>
        <w:rPr>
          <w:szCs w:val="21"/>
        </w:rPr>
      </w:pPr>
      <w:r w:rsidRPr="006B53BC">
        <w:rPr>
          <w:szCs w:val="21"/>
        </w:rPr>
        <w:t>る静岡市児童福祉法施行細則第33条第２項に規定する費用に係る徴収基準</w:t>
      </w:r>
    </w:p>
    <w:p w:rsidR="00B077CE" w:rsidRPr="006B53BC" w:rsidRDefault="00B077CE"/>
    <w:p w:rsidR="00847271" w:rsidRPr="006B53BC" w:rsidRDefault="00847271" w:rsidP="00847271">
      <w:r w:rsidRPr="006B53BC">
        <w:rPr>
          <w:rFonts w:hint="eastAsia"/>
        </w:rPr>
        <w:t>３　規則等を定める根拠となる法令の条項</w:t>
      </w:r>
    </w:p>
    <w:p w:rsidR="00847271" w:rsidRPr="006B53BC" w:rsidRDefault="002E57AA" w:rsidP="00847271">
      <w:r>
        <w:rPr>
          <w:rFonts w:hint="eastAsia"/>
        </w:rPr>
        <w:t xml:space="preserve">　　</w:t>
      </w:r>
      <w:r w:rsidR="00847271" w:rsidRPr="006B53BC">
        <w:rPr>
          <w:rFonts w:hint="eastAsia"/>
        </w:rPr>
        <w:t>静岡市児童福祉法施行細則第</w:t>
      </w:r>
      <w:r w:rsidR="00847271" w:rsidRPr="006B53BC">
        <w:t>33条第２項</w:t>
      </w:r>
    </w:p>
    <w:p w:rsidR="00847271" w:rsidRPr="006B53BC" w:rsidRDefault="001D3B24">
      <w:r w:rsidRPr="006B53BC">
        <w:rPr>
          <w:rFonts w:hint="eastAsia"/>
        </w:rPr>
        <w:t xml:space="preserve">　</w:t>
      </w:r>
    </w:p>
    <w:p w:rsidR="00B077CE" w:rsidRPr="006B53BC" w:rsidRDefault="00847271">
      <w:r w:rsidRPr="006B53BC">
        <w:rPr>
          <w:rFonts w:hint="eastAsia"/>
        </w:rPr>
        <w:t>４</w:t>
      </w:r>
      <w:r w:rsidR="004B4747" w:rsidRPr="006B53BC">
        <w:rPr>
          <w:rFonts w:hint="eastAsia"/>
        </w:rPr>
        <w:t xml:space="preserve">　改正の趣旨</w:t>
      </w:r>
    </w:p>
    <w:p w:rsidR="00E771C0" w:rsidRPr="006B53BC" w:rsidRDefault="004B4747" w:rsidP="00100A1C">
      <w:pPr>
        <w:ind w:leftChars="100" w:left="210" w:firstLineChars="100" w:firstLine="210"/>
      </w:pPr>
      <w:r w:rsidRPr="006B53BC">
        <w:rPr>
          <w:rFonts w:hint="eastAsia"/>
        </w:rPr>
        <w:t>静岡市では、やむを得ない事由により障害福祉</w:t>
      </w:r>
      <w:r w:rsidR="00CB7601">
        <w:rPr>
          <w:rFonts w:hint="eastAsia"/>
        </w:rPr>
        <w:t>サービス又は障害児通所支援を提供する措置を行った場合の負担基準</w:t>
      </w:r>
      <w:r w:rsidRPr="006B53BC">
        <w:rPr>
          <w:rFonts w:hint="eastAsia"/>
        </w:rPr>
        <w:t>額について、</w:t>
      </w:r>
      <w:r w:rsidR="00847271" w:rsidRPr="006B53BC">
        <w:rPr>
          <w:rFonts w:hint="eastAsia"/>
        </w:rPr>
        <w:t>上記２における徴収基準</w:t>
      </w:r>
      <w:r w:rsidRPr="006B53BC">
        <w:t>において</w:t>
      </w:r>
      <w:r w:rsidR="00847271" w:rsidRPr="006B53BC">
        <w:rPr>
          <w:rFonts w:hint="eastAsia"/>
        </w:rPr>
        <w:t>それぞれ</w:t>
      </w:r>
      <w:r w:rsidR="00D95D83">
        <w:rPr>
          <w:rFonts w:hint="eastAsia"/>
        </w:rPr>
        <w:t>当該</w:t>
      </w:r>
      <w:r w:rsidR="00D95D83">
        <w:t>年度の</w:t>
      </w:r>
      <w:r w:rsidR="00D95D83">
        <w:rPr>
          <w:rFonts w:hint="eastAsia"/>
        </w:rPr>
        <w:t>税</w:t>
      </w:r>
      <w:r w:rsidRPr="006B53BC">
        <w:t>額</w:t>
      </w:r>
      <w:r w:rsidR="00D95D83">
        <w:rPr>
          <w:rFonts w:hint="eastAsia"/>
        </w:rPr>
        <w:t>等</w:t>
      </w:r>
      <w:r w:rsidRPr="006B53BC">
        <w:t>に応じて徴収することを定めています。</w:t>
      </w:r>
      <w:r w:rsidR="00C97F27">
        <w:rPr>
          <w:rFonts w:hint="eastAsia"/>
        </w:rPr>
        <w:t>この度、</w:t>
      </w:r>
      <w:r w:rsidR="00C97F27" w:rsidRPr="00C97F27">
        <w:rPr>
          <w:rFonts w:hint="eastAsia"/>
        </w:rPr>
        <w:t>静岡市第２子以降障害児児童発達支援等利用者負担額無償化補助金</w:t>
      </w:r>
      <w:r w:rsidR="00C97F27">
        <w:rPr>
          <w:rFonts w:hint="eastAsia"/>
        </w:rPr>
        <w:t>制度が創設され</w:t>
      </w:r>
      <w:r w:rsidR="00262B6A">
        <w:rPr>
          <w:rFonts w:hint="eastAsia"/>
        </w:rPr>
        <w:t>、</w:t>
      </w:r>
      <w:r w:rsidR="00C97F27">
        <w:rPr>
          <w:rFonts w:hint="eastAsia"/>
        </w:rPr>
        <w:t>３歳に</w:t>
      </w:r>
      <w:r w:rsidR="000B402B">
        <w:rPr>
          <w:rFonts w:hint="eastAsia"/>
        </w:rPr>
        <w:t>達する日以後</w:t>
      </w:r>
      <w:r w:rsidR="00C97F27">
        <w:rPr>
          <w:rFonts w:hint="eastAsia"/>
        </w:rPr>
        <w:t>最初の３月3</w:t>
      </w:r>
      <w:r w:rsidR="00C97F27">
        <w:t>1</w:t>
      </w:r>
      <w:r w:rsidR="00D95D83">
        <w:rPr>
          <w:rFonts w:hint="eastAsia"/>
        </w:rPr>
        <w:t>日まで</w:t>
      </w:r>
      <w:r w:rsidR="000B402B">
        <w:rPr>
          <w:rFonts w:hint="eastAsia"/>
        </w:rPr>
        <w:t>、</w:t>
      </w:r>
      <w:r w:rsidR="00C97F27">
        <w:rPr>
          <w:rFonts w:hint="eastAsia"/>
        </w:rPr>
        <w:t>第２子以降の児童</w:t>
      </w:r>
      <w:r w:rsidR="00EE23AF">
        <w:rPr>
          <w:rFonts w:hint="eastAsia"/>
        </w:rPr>
        <w:t>発達支援等</w:t>
      </w:r>
      <w:r w:rsidR="00C97F27">
        <w:rPr>
          <w:rFonts w:hint="eastAsia"/>
        </w:rPr>
        <w:t>の</w:t>
      </w:r>
      <w:r w:rsidR="00D95D83">
        <w:rPr>
          <w:rFonts w:hint="eastAsia"/>
        </w:rPr>
        <w:t>利用者負担額を</w:t>
      </w:r>
      <w:r w:rsidR="00205EFD">
        <w:rPr>
          <w:rFonts w:hint="eastAsia"/>
        </w:rPr>
        <w:t>無償</w:t>
      </w:r>
      <w:r w:rsidR="00D95D83">
        <w:rPr>
          <w:rFonts w:hint="eastAsia"/>
        </w:rPr>
        <w:t>としています</w:t>
      </w:r>
      <w:r w:rsidR="00262B6A">
        <w:rPr>
          <w:rFonts w:hint="eastAsia"/>
        </w:rPr>
        <w:t>。</w:t>
      </w:r>
    </w:p>
    <w:p w:rsidR="00B077CE" w:rsidRPr="006B53BC" w:rsidRDefault="00262B6A" w:rsidP="00073068">
      <w:pPr>
        <w:ind w:leftChars="100" w:left="210" w:firstLineChars="100" w:firstLine="210"/>
      </w:pPr>
      <w:r>
        <w:t>静岡市では</w:t>
      </w:r>
      <w:r w:rsidR="00EE23AF">
        <w:rPr>
          <w:rFonts w:hint="eastAsia"/>
        </w:rPr>
        <w:t>当該</w:t>
      </w:r>
      <w:r>
        <w:rPr>
          <w:rFonts w:hint="eastAsia"/>
        </w:rPr>
        <w:t>補助金制度の</w:t>
      </w:r>
      <w:r w:rsidR="00EE23AF">
        <w:t>内容</w:t>
      </w:r>
      <w:r w:rsidR="00EE23AF">
        <w:rPr>
          <w:rFonts w:hint="eastAsia"/>
        </w:rPr>
        <w:t>を盛り込むため、</w:t>
      </w:r>
      <w:r w:rsidR="004B4747" w:rsidRPr="006B53BC">
        <w:t>徴収基準</w:t>
      </w:r>
      <w:r w:rsidR="004B4747" w:rsidRPr="006B53BC">
        <w:rPr>
          <w:rFonts w:hint="eastAsia"/>
        </w:rPr>
        <w:t>の一部改正を行います。</w:t>
      </w:r>
    </w:p>
    <w:p w:rsidR="00B077CE" w:rsidRPr="006B53BC" w:rsidRDefault="00B077CE"/>
    <w:p w:rsidR="004B4747" w:rsidRPr="006B53BC" w:rsidRDefault="00847271" w:rsidP="004B4747">
      <w:r w:rsidRPr="006B53BC">
        <w:rPr>
          <w:rFonts w:hint="eastAsia"/>
        </w:rPr>
        <w:t>５</w:t>
      </w:r>
      <w:r w:rsidR="004B4747" w:rsidRPr="006B53BC">
        <w:rPr>
          <w:rFonts w:hint="eastAsia"/>
        </w:rPr>
        <w:t xml:space="preserve">　規則等の案の内容</w:t>
      </w:r>
    </w:p>
    <w:p w:rsidR="004B4747" w:rsidRPr="006B53BC" w:rsidRDefault="004B4747" w:rsidP="00262B6A">
      <w:pPr>
        <w:ind w:leftChars="200" w:left="420"/>
      </w:pPr>
      <w:r w:rsidRPr="006B53BC">
        <w:rPr>
          <w:rFonts w:hint="eastAsia"/>
        </w:rPr>
        <w:t>児童福祉法第</w:t>
      </w:r>
      <w:r w:rsidRPr="006B53BC">
        <w:t>21条の６に規定する</w:t>
      </w:r>
      <w:r w:rsidR="00B10D1C">
        <w:rPr>
          <w:rFonts w:hint="eastAsia"/>
        </w:rPr>
        <w:t>障害児通所支援又は</w:t>
      </w:r>
      <w:r w:rsidRPr="006B53BC">
        <w:t>障害福祉サービスの措置に関する静岡市児童福祉法施行細則第33条第２項に規定する費用に係る徴収基準</w:t>
      </w:r>
    </w:p>
    <w:p w:rsidR="004B4747" w:rsidRPr="006B53BC" w:rsidRDefault="00E1705A" w:rsidP="004B4747">
      <w:r>
        <w:rPr>
          <w:rFonts w:hint="eastAsia"/>
        </w:rPr>
        <w:t xml:space="preserve">　　（</w:t>
      </w:r>
      <w:r w:rsidR="004B4747" w:rsidRPr="006B53BC">
        <w:rPr>
          <w:rFonts w:hint="eastAsia"/>
        </w:rPr>
        <w:t>徴収基準の</w:t>
      </w:r>
      <w:r w:rsidR="00D95D83">
        <w:rPr>
          <w:rFonts w:hint="eastAsia"/>
        </w:rPr>
        <w:t>負担基準額の変更</w:t>
      </w:r>
      <w:r>
        <w:rPr>
          <w:rFonts w:hint="eastAsia"/>
        </w:rPr>
        <w:t>）</w:t>
      </w:r>
    </w:p>
    <w:p w:rsidR="004B4747" w:rsidRPr="006B53BC" w:rsidRDefault="00E1705A" w:rsidP="00D95D83">
      <w:pPr>
        <w:ind w:left="210" w:hangingChars="100" w:hanging="210"/>
      </w:pPr>
      <w:r>
        <w:rPr>
          <w:rFonts w:hint="eastAsia"/>
        </w:rPr>
        <w:t xml:space="preserve">　　</w:t>
      </w:r>
      <w:r w:rsidR="00CF2F38">
        <w:rPr>
          <w:rFonts w:hint="eastAsia"/>
        </w:rPr>
        <w:t>利用者負担額の適用について、３歳に達する日以後最初の３月3</w:t>
      </w:r>
      <w:r w:rsidR="00CF2F38">
        <w:t>1</w:t>
      </w:r>
      <w:r w:rsidR="00D95D83">
        <w:rPr>
          <w:rFonts w:hint="eastAsia"/>
        </w:rPr>
        <w:t>日まで</w:t>
      </w:r>
      <w:r w:rsidR="00CF2F38">
        <w:rPr>
          <w:rFonts w:hint="eastAsia"/>
        </w:rPr>
        <w:t>、第２子以降</w:t>
      </w:r>
      <w:r w:rsidR="00D95D83">
        <w:rPr>
          <w:rFonts w:hint="eastAsia"/>
        </w:rPr>
        <w:t>の児童発達支援</w:t>
      </w:r>
      <w:r w:rsidR="00205EFD">
        <w:rPr>
          <w:rFonts w:hint="eastAsia"/>
        </w:rPr>
        <w:t>等の負担基準額については徴収しない</w:t>
      </w:r>
      <w:bookmarkStart w:id="0" w:name="_GoBack"/>
      <w:bookmarkEnd w:id="0"/>
      <w:r w:rsidR="00CF2F38">
        <w:rPr>
          <w:rFonts w:hint="eastAsia"/>
        </w:rPr>
        <w:t>旨の記載を追加する</w:t>
      </w:r>
      <w:r w:rsidR="004B4747" w:rsidRPr="006B53BC">
        <w:rPr>
          <w:rFonts w:hint="eastAsia"/>
        </w:rPr>
        <w:t>。</w:t>
      </w:r>
    </w:p>
    <w:p w:rsidR="00F234E9" w:rsidRPr="006B53BC" w:rsidRDefault="00F234E9" w:rsidP="004B4747">
      <w:pPr>
        <w:ind w:left="630" w:hangingChars="300" w:hanging="630"/>
      </w:pPr>
    </w:p>
    <w:p w:rsidR="00F234E9" w:rsidRPr="006B53BC" w:rsidRDefault="00F234E9" w:rsidP="00F234E9">
      <w:pPr>
        <w:ind w:left="630" w:hangingChars="300" w:hanging="630"/>
      </w:pPr>
      <w:r w:rsidRPr="006B53BC">
        <w:rPr>
          <w:rFonts w:hint="eastAsia"/>
        </w:rPr>
        <w:t>６　規則等を施行する時期（予定）</w:t>
      </w:r>
    </w:p>
    <w:p w:rsidR="00F234E9" w:rsidRPr="006B53BC" w:rsidRDefault="00CF2F38" w:rsidP="00F234E9">
      <w:pPr>
        <w:ind w:leftChars="200" w:left="630" w:hangingChars="100" w:hanging="210"/>
      </w:pPr>
      <w:r>
        <w:rPr>
          <w:rFonts w:hint="eastAsia"/>
        </w:rPr>
        <w:t>令和５</w:t>
      </w:r>
      <w:r w:rsidR="00E1705A">
        <w:rPr>
          <w:rFonts w:hint="eastAsia"/>
        </w:rPr>
        <w:t>年</w:t>
      </w:r>
      <w:r>
        <w:rPr>
          <w:rFonts w:hint="eastAsia"/>
        </w:rPr>
        <w:t>７</w:t>
      </w:r>
      <w:r w:rsidR="00F234E9" w:rsidRPr="006B53BC">
        <w:rPr>
          <w:rFonts w:hint="eastAsia"/>
        </w:rPr>
        <w:t>月頃</w:t>
      </w:r>
    </w:p>
    <w:sectPr w:rsidR="00F234E9" w:rsidRPr="006B53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C5" w:rsidRDefault="00FC64C5" w:rsidP="00847271">
      <w:r>
        <w:separator/>
      </w:r>
    </w:p>
  </w:endnote>
  <w:endnote w:type="continuationSeparator" w:id="0">
    <w:p w:rsidR="00FC64C5" w:rsidRDefault="00FC64C5" w:rsidP="0084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C5" w:rsidRDefault="00FC64C5" w:rsidP="00847271">
      <w:r>
        <w:separator/>
      </w:r>
    </w:p>
  </w:footnote>
  <w:footnote w:type="continuationSeparator" w:id="0">
    <w:p w:rsidR="00FC64C5" w:rsidRDefault="00FC64C5" w:rsidP="0084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1" w:rsidRPr="00847271" w:rsidRDefault="00847271" w:rsidP="0030620B">
    <w:pPr>
      <w:pStyle w:val="a3"/>
      <w:ind w:firstLineChars="3500" w:firstLine="7700"/>
      <w:rPr>
        <w:sz w:val="22"/>
      </w:rPr>
    </w:pPr>
    <w:r w:rsidRPr="004E0BD3">
      <w:rPr>
        <w:rFonts w:hint="eastAsia"/>
        <w:sz w:val="22"/>
        <w:bdr w:val="single" w:sz="4" w:space="0" w:color="auto"/>
      </w:rPr>
      <w:t>別紙</w:t>
    </w:r>
    <w:r w:rsidR="0030620B" w:rsidRPr="004E0BD3">
      <w:rPr>
        <w:rFonts w:hint="eastAsia"/>
        <w:sz w:val="2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CE"/>
    <w:rsid w:val="000347EC"/>
    <w:rsid w:val="00073068"/>
    <w:rsid w:val="000B402B"/>
    <w:rsid w:val="00100A1C"/>
    <w:rsid w:val="00174013"/>
    <w:rsid w:val="001834D6"/>
    <w:rsid w:val="001D3B24"/>
    <w:rsid w:val="00205EFD"/>
    <w:rsid w:val="00262B6A"/>
    <w:rsid w:val="002E57AA"/>
    <w:rsid w:val="0030620B"/>
    <w:rsid w:val="003474A9"/>
    <w:rsid w:val="004377CD"/>
    <w:rsid w:val="004B4747"/>
    <w:rsid w:val="004E0BD3"/>
    <w:rsid w:val="005D6EE7"/>
    <w:rsid w:val="006B53BC"/>
    <w:rsid w:val="00716091"/>
    <w:rsid w:val="00806408"/>
    <w:rsid w:val="00847271"/>
    <w:rsid w:val="008665DB"/>
    <w:rsid w:val="00911133"/>
    <w:rsid w:val="009B455A"/>
    <w:rsid w:val="009C06A3"/>
    <w:rsid w:val="00A35EBE"/>
    <w:rsid w:val="00A83770"/>
    <w:rsid w:val="00B077CE"/>
    <w:rsid w:val="00B10D1C"/>
    <w:rsid w:val="00B9087E"/>
    <w:rsid w:val="00BB23C6"/>
    <w:rsid w:val="00BB6355"/>
    <w:rsid w:val="00BE1DA1"/>
    <w:rsid w:val="00C327F8"/>
    <w:rsid w:val="00C97F27"/>
    <w:rsid w:val="00CB7601"/>
    <w:rsid w:val="00CF2F38"/>
    <w:rsid w:val="00D0063A"/>
    <w:rsid w:val="00D45E8F"/>
    <w:rsid w:val="00D4621A"/>
    <w:rsid w:val="00D83CBB"/>
    <w:rsid w:val="00D95D83"/>
    <w:rsid w:val="00DB6862"/>
    <w:rsid w:val="00E1705A"/>
    <w:rsid w:val="00E771C0"/>
    <w:rsid w:val="00ED010B"/>
    <w:rsid w:val="00EE23AF"/>
    <w:rsid w:val="00F06A6B"/>
    <w:rsid w:val="00F16DD4"/>
    <w:rsid w:val="00F234E9"/>
    <w:rsid w:val="00F676BA"/>
    <w:rsid w:val="00FB5A6E"/>
    <w:rsid w:val="00FC64C5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605A7D"/>
  <w15:chartTrackingRefBased/>
  <w15:docId w15:val="{5108DDA9-B165-4246-A2DC-0889E2F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71"/>
  </w:style>
  <w:style w:type="paragraph" w:styleId="a5">
    <w:name w:val="footer"/>
    <w:basedOn w:val="a"/>
    <w:link w:val="a6"/>
    <w:uiPriority w:val="99"/>
    <w:unhideWhenUsed/>
    <w:rsid w:val="00847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71"/>
  </w:style>
  <w:style w:type="paragraph" w:styleId="a7">
    <w:name w:val="Balloon Text"/>
    <w:basedOn w:val="a"/>
    <w:link w:val="a8"/>
    <w:uiPriority w:val="99"/>
    <w:semiHidden/>
    <w:unhideWhenUsed/>
    <w:rsid w:val="00CF2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2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</cp:revision>
  <cp:lastPrinted>2023-05-16T10:09:00Z</cp:lastPrinted>
  <dcterms:created xsi:type="dcterms:W3CDTF">2020-03-24T02:08:00Z</dcterms:created>
  <dcterms:modified xsi:type="dcterms:W3CDTF">2023-05-29T05:44:00Z</dcterms:modified>
</cp:coreProperties>
</file>