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9A" w:rsidRDefault="00080F9A" w:rsidP="00277A12">
      <w:pPr>
        <w:rPr>
          <w:sz w:val="22"/>
        </w:rPr>
      </w:pPr>
    </w:p>
    <w:p w:rsidR="00380404" w:rsidRDefault="0084380D" w:rsidP="00277A12">
      <w:pPr>
        <w:ind w:firstLineChars="2700" w:firstLine="5940"/>
        <w:jc w:val="right"/>
        <w:rPr>
          <w:sz w:val="22"/>
        </w:rPr>
      </w:pPr>
      <w:r w:rsidRPr="0084380D">
        <w:rPr>
          <w:rFonts w:hint="eastAsia"/>
          <w:sz w:val="22"/>
        </w:rPr>
        <w:t>平成</w:t>
      </w:r>
      <w:r w:rsidR="000455E0">
        <w:rPr>
          <w:rFonts w:hint="eastAsia"/>
          <w:sz w:val="22"/>
        </w:rPr>
        <w:t>29</w:t>
      </w:r>
      <w:r w:rsidRPr="0084380D">
        <w:rPr>
          <w:rFonts w:hint="eastAsia"/>
          <w:sz w:val="22"/>
        </w:rPr>
        <w:t>年</w:t>
      </w:r>
      <w:r w:rsidR="000455E0">
        <w:rPr>
          <w:rFonts w:hint="eastAsia"/>
          <w:sz w:val="22"/>
        </w:rPr>
        <w:t>８</w:t>
      </w:r>
      <w:r w:rsidRPr="0084380D">
        <w:rPr>
          <w:rFonts w:hint="eastAsia"/>
          <w:sz w:val="22"/>
        </w:rPr>
        <w:t>月</w:t>
      </w:r>
      <w:r w:rsidR="000455E0">
        <w:rPr>
          <w:rFonts w:hint="eastAsia"/>
          <w:sz w:val="22"/>
        </w:rPr>
        <w:t>28</w:t>
      </w:r>
      <w:r w:rsidRPr="0084380D">
        <w:rPr>
          <w:rFonts w:hint="eastAsia"/>
          <w:sz w:val="22"/>
        </w:rPr>
        <w:t>日</w:t>
      </w:r>
    </w:p>
    <w:p w:rsidR="0084380D" w:rsidRDefault="0084380D" w:rsidP="0084380D">
      <w:pPr>
        <w:rPr>
          <w:sz w:val="22"/>
        </w:rPr>
      </w:pPr>
    </w:p>
    <w:p w:rsidR="0084380D" w:rsidRDefault="0084380D" w:rsidP="00106A8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静岡市長　田辺　信宏　様</w:t>
      </w:r>
    </w:p>
    <w:p w:rsidR="0084380D" w:rsidRDefault="0084380D" w:rsidP="0084380D">
      <w:pPr>
        <w:rPr>
          <w:sz w:val="22"/>
        </w:rPr>
      </w:pPr>
    </w:p>
    <w:p w:rsidR="0084380D" w:rsidRDefault="0084380D" w:rsidP="0084380D">
      <w:pPr>
        <w:rPr>
          <w:sz w:val="22"/>
        </w:rPr>
      </w:pPr>
    </w:p>
    <w:p w:rsidR="001A444C" w:rsidRDefault="0084380D" w:rsidP="0084380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1A444C"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>地方独立行政法人</w:t>
      </w:r>
    </w:p>
    <w:p w:rsidR="0084380D" w:rsidRDefault="0084380D" w:rsidP="001A444C">
      <w:pPr>
        <w:ind w:firstLineChars="2500" w:firstLine="5500"/>
        <w:rPr>
          <w:sz w:val="22"/>
        </w:rPr>
      </w:pPr>
      <w:r>
        <w:rPr>
          <w:rFonts w:hint="eastAsia"/>
          <w:sz w:val="22"/>
        </w:rPr>
        <w:t>静岡市立静岡病院評価委員会</w:t>
      </w:r>
    </w:p>
    <w:p w:rsidR="0084380D" w:rsidRDefault="00106A8C" w:rsidP="0084380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  <w:r w:rsidR="0084380D">
        <w:rPr>
          <w:rFonts w:hint="eastAsia"/>
          <w:sz w:val="22"/>
        </w:rPr>
        <w:t>委員長</w:t>
      </w:r>
      <w:r>
        <w:rPr>
          <w:rFonts w:hint="eastAsia"/>
          <w:sz w:val="22"/>
        </w:rPr>
        <w:t xml:space="preserve">　</w:t>
      </w:r>
      <w:r w:rsidR="0084380D">
        <w:rPr>
          <w:rFonts w:hint="eastAsia"/>
          <w:sz w:val="22"/>
        </w:rPr>
        <w:t>西</w:t>
      </w:r>
      <w:r>
        <w:rPr>
          <w:rFonts w:hint="eastAsia"/>
          <w:sz w:val="22"/>
        </w:rPr>
        <w:t xml:space="preserve">田　</w:t>
      </w:r>
      <w:r w:rsidR="0084380D">
        <w:rPr>
          <w:rFonts w:hint="eastAsia"/>
          <w:sz w:val="22"/>
        </w:rPr>
        <w:t>在賢</w:t>
      </w:r>
    </w:p>
    <w:p w:rsidR="0084380D" w:rsidRDefault="0084380D" w:rsidP="0084380D">
      <w:pPr>
        <w:rPr>
          <w:sz w:val="22"/>
        </w:rPr>
      </w:pPr>
    </w:p>
    <w:p w:rsidR="0084380D" w:rsidRDefault="0084380D" w:rsidP="0084380D">
      <w:pPr>
        <w:rPr>
          <w:sz w:val="22"/>
        </w:rPr>
      </w:pPr>
    </w:p>
    <w:p w:rsidR="0084380D" w:rsidRDefault="0084380D" w:rsidP="0084380D">
      <w:pPr>
        <w:rPr>
          <w:sz w:val="22"/>
        </w:rPr>
      </w:pPr>
    </w:p>
    <w:p w:rsidR="0084380D" w:rsidRDefault="0084380D" w:rsidP="002A5A01">
      <w:pPr>
        <w:jc w:val="center"/>
        <w:rPr>
          <w:sz w:val="22"/>
        </w:rPr>
      </w:pPr>
      <w:r>
        <w:rPr>
          <w:rFonts w:hint="eastAsia"/>
          <w:sz w:val="22"/>
        </w:rPr>
        <w:t>意　　見　　書</w:t>
      </w:r>
    </w:p>
    <w:p w:rsidR="0084380D" w:rsidRPr="00277A12" w:rsidRDefault="0084380D" w:rsidP="0084380D">
      <w:pPr>
        <w:rPr>
          <w:rFonts w:asciiTheme="minorEastAsia" w:hAnsiTheme="minorEastAsia"/>
          <w:sz w:val="22"/>
        </w:rPr>
      </w:pPr>
    </w:p>
    <w:p w:rsidR="0084380D" w:rsidRPr="00277A12" w:rsidRDefault="0084380D" w:rsidP="0084380D">
      <w:pPr>
        <w:rPr>
          <w:rFonts w:asciiTheme="minorEastAsia" w:hAnsiTheme="minorEastAsia"/>
          <w:sz w:val="22"/>
        </w:rPr>
      </w:pPr>
      <w:r w:rsidRPr="00277A12">
        <w:rPr>
          <w:rFonts w:asciiTheme="minorEastAsia" w:hAnsiTheme="minorEastAsia" w:hint="eastAsia"/>
          <w:sz w:val="22"/>
        </w:rPr>
        <w:t xml:space="preserve">　地方独立行政法人静岡市立静岡病院の平成28 年度財務諸表の承認について、地方独立行政法人法（平成15 年法律第118 号</w:t>
      </w:r>
      <w:r w:rsidR="00106A8C" w:rsidRPr="00277A12">
        <w:rPr>
          <w:rFonts w:asciiTheme="minorEastAsia" w:hAnsiTheme="minorEastAsia" w:hint="eastAsia"/>
          <w:sz w:val="22"/>
        </w:rPr>
        <w:t>。以下「法」という。</w:t>
      </w:r>
      <w:r w:rsidRPr="00277A12">
        <w:rPr>
          <w:rFonts w:asciiTheme="minorEastAsia" w:hAnsiTheme="minorEastAsia" w:hint="eastAsia"/>
          <w:sz w:val="22"/>
        </w:rPr>
        <w:t xml:space="preserve">）第34 条第3 </w:t>
      </w:r>
      <w:r w:rsidR="00277A12" w:rsidRPr="00277A12">
        <w:rPr>
          <w:rFonts w:asciiTheme="minorEastAsia" w:hAnsiTheme="minorEastAsia" w:hint="eastAsia"/>
          <w:sz w:val="22"/>
        </w:rPr>
        <w:t>項の規定に基づく</w:t>
      </w:r>
      <w:r w:rsidRPr="00277A12">
        <w:rPr>
          <w:rFonts w:asciiTheme="minorEastAsia" w:hAnsiTheme="minorEastAsia" w:hint="eastAsia"/>
          <w:sz w:val="22"/>
        </w:rPr>
        <w:t>地方独立行政法人静岡市立静岡病院</w:t>
      </w:r>
      <w:r w:rsidR="00106A8C" w:rsidRPr="00277A12">
        <w:rPr>
          <w:rFonts w:asciiTheme="minorEastAsia" w:hAnsiTheme="minorEastAsia" w:hint="eastAsia"/>
          <w:sz w:val="22"/>
        </w:rPr>
        <w:t>評価委員会の意見は下記のとおりです</w:t>
      </w:r>
      <w:r w:rsidRPr="00277A12">
        <w:rPr>
          <w:rFonts w:asciiTheme="minorEastAsia" w:hAnsiTheme="minorEastAsia" w:hint="eastAsia"/>
          <w:sz w:val="22"/>
        </w:rPr>
        <w:t>。</w:t>
      </w:r>
    </w:p>
    <w:p w:rsidR="00C95A53" w:rsidRPr="00277A12" w:rsidRDefault="00C95A53" w:rsidP="0084380D">
      <w:pPr>
        <w:rPr>
          <w:rFonts w:asciiTheme="minorEastAsia" w:hAnsiTheme="minorEastAsia"/>
          <w:sz w:val="22"/>
        </w:rPr>
      </w:pPr>
    </w:p>
    <w:p w:rsidR="00C95A53" w:rsidRPr="00277A12" w:rsidRDefault="00C95A53" w:rsidP="0084380D">
      <w:pPr>
        <w:rPr>
          <w:rFonts w:asciiTheme="minorEastAsia" w:hAnsiTheme="minorEastAsia"/>
          <w:sz w:val="22"/>
        </w:rPr>
      </w:pPr>
    </w:p>
    <w:p w:rsidR="00C95A53" w:rsidRPr="00277A12" w:rsidRDefault="00C95A53" w:rsidP="00C95A53">
      <w:pPr>
        <w:pStyle w:val="a3"/>
        <w:rPr>
          <w:rFonts w:asciiTheme="minorEastAsia" w:hAnsiTheme="minorEastAsia"/>
        </w:rPr>
      </w:pPr>
      <w:r w:rsidRPr="00277A12">
        <w:rPr>
          <w:rFonts w:asciiTheme="minorEastAsia" w:hAnsiTheme="minorEastAsia" w:hint="eastAsia"/>
        </w:rPr>
        <w:t>記</w:t>
      </w:r>
    </w:p>
    <w:p w:rsidR="00C95A53" w:rsidRPr="00277A12" w:rsidRDefault="00C95A53" w:rsidP="00C95A53">
      <w:pPr>
        <w:rPr>
          <w:rFonts w:asciiTheme="minorEastAsia" w:hAnsiTheme="minorEastAsia"/>
        </w:rPr>
      </w:pPr>
    </w:p>
    <w:p w:rsidR="00C95A53" w:rsidRPr="00277A12" w:rsidRDefault="00C95A53" w:rsidP="00C95A53">
      <w:pPr>
        <w:rPr>
          <w:rFonts w:asciiTheme="minorEastAsia" w:hAnsiTheme="minorEastAsia"/>
        </w:rPr>
      </w:pPr>
    </w:p>
    <w:p w:rsidR="00C95A53" w:rsidRPr="00277A12" w:rsidRDefault="00C95A53" w:rsidP="00106A8C">
      <w:pPr>
        <w:ind w:firstLineChars="100" w:firstLine="220"/>
        <w:rPr>
          <w:rFonts w:asciiTheme="minorEastAsia" w:hAnsiTheme="minorEastAsia"/>
          <w:sz w:val="22"/>
        </w:rPr>
      </w:pPr>
      <w:r w:rsidRPr="00277A12">
        <w:rPr>
          <w:rFonts w:asciiTheme="minorEastAsia" w:hAnsiTheme="minorEastAsia" w:hint="eastAsia"/>
          <w:sz w:val="22"/>
        </w:rPr>
        <w:t>法第34 条第</w:t>
      </w:r>
      <w:r w:rsidR="00106A8C" w:rsidRPr="00277A12">
        <w:rPr>
          <w:rFonts w:asciiTheme="minorEastAsia" w:hAnsiTheme="minorEastAsia" w:hint="eastAsia"/>
          <w:sz w:val="22"/>
        </w:rPr>
        <w:t>1</w:t>
      </w:r>
      <w:r w:rsidRPr="00277A12">
        <w:rPr>
          <w:rFonts w:asciiTheme="minorEastAsia" w:hAnsiTheme="minorEastAsia" w:hint="eastAsia"/>
          <w:sz w:val="22"/>
        </w:rPr>
        <w:t>項に規定する財</w:t>
      </w:r>
      <w:r w:rsidR="00106A8C" w:rsidRPr="00277A12">
        <w:rPr>
          <w:rFonts w:asciiTheme="minorEastAsia" w:hAnsiTheme="minorEastAsia" w:hint="eastAsia"/>
          <w:sz w:val="22"/>
        </w:rPr>
        <w:t>務諸表</w:t>
      </w:r>
      <w:bookmarkStart w:id="0" w:name="_GoBack"/>
      <w:bookmarkEnd w:id="0"/>
      <w:r w:rsidR="00106A8C" w:rsidRPr="00277A12">
        <w:rPr>
          <w:rFonts w:asciiTheme="minorEastAsia" w:hAnsiTheme="minorEastAsia" w:hint="eastAsia"/>
          <w:sz w:val="22"/>
        </w:rPr>
        <w:t>の承認については、意見の申し出はありません</w:t>
      </w:r>
      <w:r w:rsidRPr="00277A12">
        <w:rPr>
          <w:rFonts w:asciiTheme="minorEastAsia" w:hAnsiTheme="minorEastAsia" w:hint="eastAsia"/>
          <w:sz w:val="22"/>
        </w:rPr>
        <w:t>。</w:t>
      </w:r>
    </w:p>
    <w:p w:rsidR="00106A8C" w:rsidRPr="00277A12" w:rsidRDefault="00106A8C" w:rsidP="00277A12">
      <w:pPr>
        <w:rPr>
          <w:rFonts w:asciiTheme="minorEastAsia" w:hAnsiTheme="minorEastAsia"/>
          <w:sz w:val="22"/>
        </w:rPr>
      </w:pPr>
    </w:p>
    <w:p w:rsidR="00106A8C" w:rsidRPr="00277A12" w:rsidRDefault="00106A8C" w:rsidP="00277A12">
      <w:pPr>
        <w:rPr>
          <w:rFonts w:asciiTheme="minorEastAsia" w:hAnsiTheme="minorEastAsia"/>
          <w:sz w:val="22"/>
        </w:rPr>
      </w:pPr>
    </w:p>
    <w:p w:rsidR="00106A8C" w:rsidRPr="00C95A53" w:rsidRDefault="00106A8C" w:rsidP="00106A8C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以　上　</w:t>
      </w:r>
    </w:p>
    <w:sectPr w:rsidR="00106A8C" w:rsidRPr="00C95A53" w:rsidSect="00277A12"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7EC" w:rsidRDefault="000867EC" w:rsidP="00080F9A">
      <w:r>
        <w:separator/>
      </w:r>
    </w:p>
  </w:endnote>
  <w:endnote w:type="continuationSeparator" w:id="0">
    <w:p w:rsidR="000867EC" w:rsidRDefault="000867EC" w:rsidP="0008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7EC" w:rsidRDefault="000867EC" w:rsidP="00080F9A">
      <w:r>
        <w:separator/>
      </w:r>
    </w:p>
  </w:footnote>
  <w:footnote w:type="continuationSeparator" w:id="0">
    <w:p w:rsidR="000867EC" w:rsidRDefault="000867EC" w:rsidP="00080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85"/>
    <w:rsid w:val="000455E0"/>
    <w:rsid w:val="00080F9A"/>
    <w:rsid w:val="000867EC"/>
    <w:rsid w:val="00106A8C"/>
    <w:rsid w:val="00180A31"/>
    <w:rsid w:val="001A444C"/>
    <w:rsid w:val="001C04E9"/>
    <w:rsid w:val="00277A12"/>
    <w:rsid w:val="002A5A01"/>
    <w:rsid w:val="003A46D6"/>
    <w:rsid w:val="004F3B8A"/>
    <w:rsid w:val="005F45D7"/>
    <w:rsid w:val="006B16EC"/>
    <w:rsid w:val="00756BFD"/>
    <w:rsid w:val="0084380D"/>
    <w:rsid w:val="008E4858"/>
    <w:rsid w:val="009743F0"/>
    <w:rsid w:val="00B35D13"/>
    <w:rsid w:val="00BB5185"/>
    <w:rsid w:val="00BF7DC8"/>
    <w:rsid w:val="00C376EE"/>
    <w:rsid w:val="00C95A53"/>
    <w:rsid w:val="00D73436"/>
    <w:rsid w:val="00DC6490"/>
    <w:rsid w:val="00F2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5A5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95A53"/>
    <w:rPr>
      <w:sz w:val="22"/>
    </w:rPr>
  </w:style>
  <w:style w:type="paragraph" w:styleId="a5">
    <w:name w:val="Closing"/>
    <w:basedOn w:val="a"/>
    <w:link w:val="a6"/>
    <w:uiPriority w:val="99"/>
    <w:unhideWhenUsed/>
    <w:rsid w:val="00C95A5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95A53"/>
    <w:rPr>
      <w:sz w:val="22"/>
    </w:rPr>
  </w:style>
  <w:style w:type="paragraph" w:styleId="a7">
    <w:name w:val="header"/>
    <w:basedOn w:val="a"/>
    <w:link w:val="a8"/>
    <w:uiPriority w:val="99"/>
    <w:unhideWhenUsed/>
    <w:rsid w:val="00080F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0F9A"/>
  </w:style>
  <w:style w:type="paragraph" w:styleId="a9">
    <w:name w:val="footer"/>
    <w:basedOn w:val="a"/>
    <w:link w:val="aa"/>
    <w:uiPriority w:val="99"/>
    <w:unhideWhenUsed/>
    <w:rsid w:val="00080F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0F9A"/>
  </w:style>
  <w:style w:type="paragraph" w:styleId="ab">
    <w:name w:val="Balloon Text"/>
    <w:basedOn w:val="a"/>
    <w:link w:val="ac"/>
    <w:uiPriority w:val="99"/>
    <w:semiHidden/>
    <w:unhideWhenUsed/>
    <w:rsid w:val="00080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80F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5A5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95A53"/>
    <w:rPr>
      <w:sz w:val="22"/>
    </w:rPr>
  </w:style>
  <w:style w:type="paragraph" w:styleId="a5">
    <w:name w:val="Closing"/>
    <w:basedOn w:val="a"/>
    <w:link w:val="a6"/>
    <w:uiPriority w:val="99"/>
    <w:unhideWhenUsed/>
    <w:rsid w:val="00C95A5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95A53"/>
    <w:rPr>
      <w:sz w:val="22"/>
    </w:rPr>
  </w:style>
  <w:style w:type="paragraph" w:styleId="a7">
    <w:name w:val="header"/>
    <w:basedOn w:val="a"/>
    <w:link w:val="a8"/>
    <w:uiPriority w:val="99"/>
    <w:unhideWhenUsed/>
    <w:rsid w:val="00080F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0F9A"/>
  </w:style>
  <w:style w:type="paragraph" w:styleId="a9">
    <w:name w:val="footer"/>
    <w:basedOn w:val="a"/>
    <w:link w:val="aa"/>
    <w:uiPriority w:val="99"/>
    <w:unhideWhenUsed/>
    <w:rsid w:val="00080F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0F9A"/>
  </w:style>
  <w:style w:type="paragraph" w:styleId="ab">
    <w:name w:val="Balloon Text"/>
    <w:basedOn w:val="a"/>
    <w:link w:val="ac"/>
    <w:uiPriority w:val="99"/>
    <w:semiHidden/>
    <w:unhideWhenUsed/>
    <w:rsid w:val="00080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80F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