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CB" w:rsidRPr="00715646" w:rsidRDefault="00AC5634" w:rsidP="009F6BCB">
      <w:pPr>
        <w:jc w:val="center"/>
        <w:rPr>
          <w:rFonts w:ascii="ＭＳ Ｐ明朝" w:eastAsia="ＭＳ Ｐ明朝" w:hAnsi="ＭＳ Ｐ明朝"/>
          <w:b/>
          <w:sz w:val="36"/>
          <w:szCs w:val="36"/>
        </w:rPr>
      </w:pPr>
      <w:r w:rsidRPr="00715646">
        <w:rPr>
          <w:rFonts w:ascii="ＭＳ Ｐ明朝" w:eastAsia="ＭＳ Ｐ明朝" w:hAnsi="ＭＳ Ｐ明朝"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25400</wp:posOffset>
                </wp:positionV>
                <wp:extent cx="5181600" cy="4095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181600" cy="4095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B0A86A" id="角丸四角形 1" o:spid="_x0000_s1026" style="position:absolute;left:0;text-align:left;margin-left:8.7pt;margin-top:2pt;width:408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" filled="f" strokecolor="#0070c0" strokeweight="1pt">
                <v:stroke joinstyle="miter"/>
              </v:roundrect>
            </w:pict>
          </mc:Fallback>
        </mc:AlternateContent>
      </w:r>
      <w:r w:rsidR="00395B57">
        <w:rPr>
          <w:rFonts w:ascii="ＭＳ Ｐ明朝" w:eastAsia="ＭＳ Ｐ明朝" w:hAnsi="ＭＳ Ｐ明朝" w:hint="eastAsia"/>
          <w:b/>
          <w:sz w:val="36"/>
          <w:szCs w:val="36"/>
        </w:rPr>
        <w:t>規則等の内容</w:t>
      </w:r>
    </w:p>
    <w:tbl>
      <w:tblPr>
        <w:tblpPr w:leftFromText="142" w:rightFromText="142" w:vertAnchor="page" w:horzAnchor="margin" w:tblpY="29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6776"/>
      </w:tblGrid>
      <w:tr w:rsidR="009F6BCB" w:rsidRPr="009F6BCB" w:rsidTr="009F6BCB">
        <w:trPr>
          <w:trHeight w:val="558"/>
        </w:trPr>
        <w:tc>
          <w:tcPr>
            <w:tcW w:w="1718" w:type="dxa"/>
          </w:tcPr>
          <w:p w:rsidR="009F6BCB" w:rsidRPr="009F6BCB" w:rsidRDefault="009F6BCB" w:rsidP="009F6BCB">
            <w:pPr>
              <w:autoSpaceDE w:val="0"/>
              <w:autoSpaceDN w:val="0"/>
              <w:spacing w:line="360" w:lineRule="auto"/>
              <w:rPr>
                <w:rFonts w:ascii="ＭＳ 明朝" w:eastAsia="ＭＳ 明朝" w:hAnsi="ＭＳ 明朝" w:cs="Times New Roman"/>
                <w:szCs w:val="21"/>
              </w:rPr>
            </w:pPr>
            <w:r w:rsidRPr="009F6BCB">
              <w:rPr>
                <w:rFonts w:ascii="ＭＳ 明朝" w:eastAsia="ＭＳ 明朝" w:hAnsi="ＭＳ 明朝" w:cs="Times New Roman" w:hint="eastAsia"/>
                <w:szCs w:val="21"/>
              </w:rPr>
              <w:t>１　例規の名称</w:t>
            </w:r>
          </w:p>
        </w:tc>
        <w:tc>
          <w:tcPr>
            <w:tcW w:w="6776" w:type="dxa"/>
          </w:tcPr>
          <w:p w:rsidR="009F6BCB" w:rsidRPr="009F6BCB" w:rsidRDefault="009F6BCB" w:rsidP="009F6BCB">
            <w:pPr>
              <w:autoSpaceDE w:val="0"/>
              <w:autoSpaceDN w:val="0"/>
              <w:spacing w:line="360" w:lineRule="auto"/>
              <w:rPr>
                <w:rFonts w:ascii="ＭＳ 明朝" w:eastAsia="ＭＳ 明朝" w:hAnsi="ＭＳ 明朝" w:cs="Times New Roman"/>
                <w:szCs w:val="21"/>
              </w:rPr>
            </w:pPr>
            <w:r w:rsidRPr="009F6BCB">
              <w:rPr>
                <w:rFonts w:ascii="ＭＳ 明朝" w:eastAsia="ＭＳ 明朝" w:hAnsi="ＭＳ 明朝" w:cs="Times New Roman" w:hint="eastAsia"/>
                <w:szCs w:val="21"/>
              </w:rPr>
              <w:t>静岡市市民カードの交付等に関する規則</w:t>
            </w:r>
          </w:p>
        </w:tc>
      </w:tr>
      <w:tr w:rsidR="009F6BCB" w:rsidRPr="009F6BCB" w:rsidTr="009F6BCB">
        <w:trPr>
          <w:trHeight w:val="559"/>
        </w:trPr>
        <w:tc>
          <w:tcPr>
            <w:tcW w:w="1718" w:type="dxa"/>
          </w:tcPr>
          <w:p w:rsidR="009F6BCB" w:rsidRPr="009F6BCB" w:rsidRDefault="009F6BCB" w:rsidP="009F6BCB">
            <w:pPr>
              <w:autoSpaceDE w:val="0"/>
              <w:autoSpaceDN w:val="0"/>
              <w:spacing w:line="360" w:lineRule="auto"/>
              <w:ind w:left="210" w:hangingChars="100" w:hanging="210"/>
              <w:rPr>
                <w:rFonts w:ascii="ＭＳ 明朝" w:eastAsia="ＭＳ 明朝" w:hAnsi="ＭＳ 明朝" w:cs="Times New Roman"/>
                <w:szCs w:val="21"/>
              </w:rPr>
            </w:pPr>
            <w:r w:rsidRPr="009F6BCB">
              <w:rPr>
                <w:rFonts w:ascii="ＭＳ 明朝" w:eastAsia="ＭＳ 明朝" w:hAnsi="ＭＳ 明朝" w:cs="Times New Roman" w:hint="eastAsia"/>
                <w:szCs w:val="21"/>
              </w:rPr>
              <w:t xml:space="preserve">２　</w:t>
            </w:r>
            <w:r w:rsidRPr="00E93BD4">
              <w:rPr>
                <w:rFonts w:ascii="ＭＳ 明朝" w:eastAsia="ＭＳ 明朝" w:hAnsi="ＭＳ 明朝" w:cs="Times New Roman" w:hint="eastAsia"/>
                <w:w w:val="83"/>
                <w:kern w:val="0"/>
                <w:szCs w:val="21"/>
                <w:fitText w:val="1050" w:id="2025050624"/>
              </w:rPr>
              <w:t>制定改廃の</w:t>
            </w:r>
            <w:r w:rsidRPr="00E93BD4">
              <w:rPr>
                <w:rFonts w:ascii="ＭＳ 明朝" w:eastAsia="ＭＳ 明朝" w:hAnsi="ＭＳ 明朝" w:cs="Times New Roman" w:hint="eastAsia"/>
                <w:spacing w:val="3"/>
                <w:w w:val="83"/>
                <w:kern w:val="0"/>
                <w:szCs w:val="21"/>
                <w:fitText w:val="1050" w:id="2025050624"/>
              </w:rPr>
              <w:t>別</w:t>
            </w:r>
          </w:p>
        </w:tc>
        <w:tc>
          <w:tcPr>
            <w:tcW w:w="6776" w:type="dxa"/>
            <w:vAlign w:val="center"/>
          </w:tcPr>
          <w:p w:rsidR="009F6BCB" w:rsidRPr="009F6BCB" w:rsidRDefault="009F6BCB" w:rsidP="009F6BCB">
            <w:pPr>
              <w:autoSpaceDE w:val="0"/>
              <w:autoSpaceDN w:val="0"/>
              <w:spacing w:line="360" w:lineRule="auto"/>
              <w:rPr>
                <w:rFonts w:ascii="ＭＳ 明朝" w:eastAsia="ＭＳ 明朝" w:hAnsi="ＭＳ 明朝" w:cs="Times New Roman"/>
                <w:szCs w:val="21"/>
              </w:rPr>
            </w:pPr>
            <w:r w:rsidRPr="009F6BCB">
              <w:rPr>
                <w:rFonts w:ascii="ＭＳ 明朝" w:eastAsia="ＭＳ 明朝" w:hAnsi="ＭＳ 明朝" w:cs="Times New Roman" w:hint="eastAsia"/>
                <w:szCs w:val="21"/>
              </w:rPr>
              <w:t>廃止</w:t>
            </w:r>
          </w:p>
        </w:tc>
      </w:tr>
      <w:tr w:rsidR="009F6BCB" w:rsidRPr="009F6BCB" w:rsidTr="009F6BCB">
        <w:tc>
          <w:tcPr>
            <w:tcW w:w="1718" w:type="dxa"/>
          </w:tcPr>
          <w:p w:rsidR="009F6BCB" w:rsidRPr="009F6BCB" w:rsidRDefault="009F6BCB" w:rsidP="009F6BCB">
            <w:pPr>
              <w:autoSpaceDE w:val="0"/>
              <w:autoSpaceDN w:val="0"/>
              <w:spacing w:line="360" w:lineRule="auto"/>
              <w:ind w:left="210" w:hangingChars="100" w:hanging="210"/>
              <w:rPr>
                <w:rFonts w:ascii="ＭＳ 明朝" w:eastAsia="ＭＳ 明朝" w:hAnsi="ＭＳ 明朝" w:cs="Times New Roman"/>
                <w:szCs w:val="21"/>
              </w:rPr>
            </w:pPr>
            <w:r w:rsidRPr="009F6BCB">
              <w:rPr>
                <w:rFonts w:ascii="ＭＳ 明朝" w:eastAsia="ＭＳ 明朝" w:hAnsi="ＭＳ 明朝" w:cs="Times New Roman" w:hint="eastAsia"/>
                <w:szCs w:val="21"/>
              </w:rPr>
              <w:t>３　制定改廃の理由</w:t>
            </w:r>
          </w:p>
        </w:tc>
        <w:tc>
          <w:tcPr>
            <w:tcW w:w="6776" w:type="dxa"/>
          </w:tcPr>
          <w:p w:rsidR="009F6BCB" w:rsidRPr="009F6BCB" w:rsidRDefault="009F6BCB" w:rsidP="009F6BCB">
            <w:pPr>
              <w:autoSpaceDE w:val="0"/>
              <w:autoSpaceDN w:val="0"/>
              <w:spacing w:line="360" w:lineRule="auto"/>
              <w:ind w:firstLineChars="100" w:firstLine="210"/>
              <w:rPr>
                <w:rFonts w:ascii="ＭＳ 明朝" w:eastAsia="ＭＳ 明朝" w:hAnsi="ＭＳ 明朝" w:cs="Times New Roman"/>
                <w:szCs w:val="21"/>
              </w:rPr>
            </w:pPr>
            <w:r w:rsidRPr="009F6BCB">
              <w:rPr>
                <w:rFonts w:ascii="ＭＳ 明朝" w:eastAsia="ＭＳ 明朝" w:hAnsi="ＭＳ 明朝" w:cs="Times New Roman" w:hint="eastAsia"/>
                <w:szCs w:val="21"/>
              </w:rPr>
              <w:t>機械の老朽化、現行</w:t>
            </w:r>
            <w:bookmarkStart w:id="0" w:name="_GoBack"/>
            <w:bookmarkEnd w:id="0"/>
            <w:r w:rsidRPr="009F6BCB">
              <w:rPr>
                <w:rFonts w:ascii="ＭＳ 明朝" w:eastAsia="ＭＳ 明朝" w:hAnsi="ＭＳ 明朝" w:cs="Times New Roman" w:hint="eastAsia"/>
                <w:szCs w:val="21"/>
              </w:rPr>
              <w:t>機器メーカーの事業撤退に伴い自動交付機を廃止することとなり、市民カードの用途が無くなるため、静岡市市民カードの交付等に関する規則を廃止する必要がある。</w:t>
            </w:r>
          </w:p>
        </w:tc>
      </w:tr>
      <w:tr w:rsidR="009F6BCB" w:rsidRPr="009F6BCB" w:rsidTr="009F6BCB">
        <w:trPr>
          <w:trHeight w:val="532"/>
        </w:trPr>
        <w:tc>
          <w:tcPr>
            <w:tcW w:w="1718" w:type="dxa"/>
          </w:tcPr>
          <w:p w:rsidR="009F6BCB" w:rsidRPr="009F6BCB" w:rsidRDefault="009F6BCB" w:rsidP="009F6BCB">
            <w:pPr>
              <w:autoSpaceDE w:val="0"/>
              <w:autoSpaceDN w:val="0"/>
              <w:spacing w:line="360" w:lineRule="auto"/>
              <w:rPr>
                <w:rFonts w:ascii="ＭＳ 明朝" w:eastAsia="ＭＳ 明朝" w:hAnsi="ＭＳ 明朝" w:cs="Times New Roman"/>
                <w:szCs w:val="21"/>
              </w:rPr>
            </w:pPr>
            <w:r w:rsidRPr="009F6BCB">
              <w:rPr>
                <w:rFonts w:ascii="ＭＳ 明朝" w:eastAsia="ＭＳ 明朝" w:hAnsi="ＭＳ 明朝" w:cs="Times New Roman" w:hint="eastAsia"/>
                <w:szCs w:val="21"/>
              </w:rPr>
              <w:t>４　施行期日</w:t>
            </w:r>
          </w:p>
        </w:tc>
        <w:tc>
          <w:tcPr>
            <w:tcW w:w="6776" w:type="dxa"/>
          </w:tcPr>
          <w:p w:rsidR="009F6BCB" w:rsidRPr="009F6BCB" w:rsidRDefault="009F6BCB" w:rsidP="009F6BCB">
            <w:pPr>
              <w:autoSpaceDE w:val="0"/>
              <w:autoSpaceDN w:val="0"/>
              <w:spacing w:line="360" w:lineRule="auto"/>
              <w:rPr>
                <w:rFonts w:ascii="ＭＳ 明朝" w:eastAsia="ＭＳ 明朝" w:hAnsi="ＭＳ 明朝" w:cs="Times New Roman"/>
                <w:szCs w:val="21"/>
              </w:rPr>
            </w:pPr>
            <w:r w:rsidRPr="009F6BCB">
              <w:rPr>
                <w:rFonts w:ascii="ＭＳ 明朝" w:eastAsia="ＭＳ 明朝" w:hAnsi="ＭＳ 明朝" w:cs="Times New Roman" w:hint="eastAsia"/>
                <w:szCs w:val="21"/>
              </w:rPr>
              <w:t>令和２年２月22日</w:t>
            </w:r>
          </w:p>
        </w:tc>
      </w:tr>
      <w:tr w:rsidR="009F6BCB" w:rsidRPr="009F6BCB" w:rsidTr="009F6BCB">
        <w:tc>
          <w:tcPr>
            <w:tcW w:w="1718" w:type="dxa"/>
          </w:tcPr>
          <w:p w:rsidR="009F6BCB" w:rsidRPr="009F6BCB" w:rsidRDefault="009F6BCB" w:rsidP="009F6BCB">
            <w:pPr>
              <w:autoSpaceDE w:val="0"/>
              <w:autoSpaceDN w:val="0"/>
              <w:spacing w:line="360" w:lineRule="auto"/>
              <w:ind w:left="210" w:hangingChars="100" w:hanging="210"/>
              <w:rPr>
                <w:rFonts w:ascii="ＭＳ 明朝" w:eastAsia="ＭＳ 明朝" w:hAnsi="ＭＳ 明朝" w:cs="Times New Roman"/>
                <w:szCs w:val="21"/>
              </w:rPr>
            </w:pPr>
            <w:r w:rsidRPr="009F6BCB">
              <w:rPr>
                <w:rFonts w:ascii="ＭＳ 明朝" w:eastAsia="ＭＳ 明朝" w:hAnsi="ＭＳ 明朝" w:cs="Times New Roman" w:hint="eastAsia"/>
                <w:szCs w:val="21"/>
              </w:rPr>
              <w:t>５　制定改廃の概要</w:t>
            </w:r>
          </w:p>
        </w:tc>
        <w:tc>
          <w:tcPr>
            <w:tcW w:w="6776" w:type="dxa"/>
          </w:tcPr>
          <w:p w:rsidR="009F6BCB" w:rsidRPr="009F6BCB" w:rsidRDefault="009F6BCB" w:rsidP="009F6BCB">
            <w:pPr>
              <w:autoSpaceDE w:val="0"/>
              <w:autoSpaceDN w:val="0"/>
              <w:spacing w:line="360" w:lineRule="auto"/>
              <w:rPr>
                <w:rFonts w:ascii="ＭＳ 明朝" w:eastAsia="ＭＳ 明朝" w:hAnsi="ＭＳ 明朝" w:cs="Times New Roman"/>
                <w:szCs w:val="21"/>
              </w:rPr>
            </w:pPr>
            <w:r w:rsidRPr="009F6BCB">
              <w:rPr>
                <w:rFonts w:ascii="ＭＳ 明朝" w:eastAsia="ＭＳ 明朝" w:hAnsi="ＭＳ 明朝" w:cs="Times New Roman" w:hint="eastAsia"/>
                <w:szCs w:val="21"/>
              </w:rPr>
              <w:t>（１）静岡市市民カードの交付等に関する規則を廃止することとした。</w:t>
            </w:r>
          </w:p>
          <w:p w:rsidR="009F6BCB" w:rsidRPr="009F6BCB" w:rsidRDefault="009F6BCB" w:rsidP="009F6BCB">
            <w:pPr>
              <w:autoSpaceDE w:val="0"/>
              <w:autoSpaceDN w:val="0"/>
              <w:spacing w:line="360" w:lineRule="auto"/>
              <w:rPr>
                <w:rFonts w:ascii="ＭＳ 明朝" w:eastAsia="ＭＳ 明朝" w:hAnsi="ＭＳ 明朝" w:cs="Times New Roman"/>
                <w:szCs w:val="21"/>
              </w:rPr>
            </w:pPr>
            <w:r w:rsidRPr="009F6BCB">
              <w:rPr>
                <w:rFonts w:ascii="ＭＳ 明朝" w:eastAsia="ＭＳ 明朝" w:hAnsi="ＭＳ 明朝" w:cs="Times New Roman" w:hint="eastAsia"/>
                <w:szCs w:val="21"/>
              </w:rPr>
              <w:t>（２）静岡市印鑑条例施行規則第10条（市民カードとの兼用）について削ることとした。</w:t>
            </w:r>
          </w:p>
          <w:p w:rsidR="009F6BCB" w:rsidRPr="009F6BCB" w:rsidRDefault="009F6BCB" w:rsidP="009F6BCB">
            <w:pPr>
              <w:autoSpaceDE w:val="0"/>
              <w:autoSpaceDN w:val="0"/>
              <w:spacing w:line="360" w:lineRule="auto"/>
              <w:rPr>
                <w:rFonts w:ascii="ＭＳ 明朝" w:eastAsia="ＭＳ 明朝" w:hAnsi="ＭＳ 明朝" w:cs="Times New Roman"/>
                <w:szCs w:val="21"/>
              </w:rPr>
            </w:pPr>
            <w:r w:rsidRPr="009F6BCB">
              <w:rPr>
                <w:rFonts w:ascii="ＭＳ 明朝" w:eastAsia="ＭＳ 明朝" w:hAnsi="ＭＳ 明朝" w:cs="Times New Roman" w:hint="eastAsia"/>
                <w:szCs w:val="21"/>
              </w:rPr>
              <w:t>（３）この規則は、自動交付機機器賃借期間の終了する日の翌日から施行することとした。</w:t>
            </w:r>
          </w:p>
        </w:tc>
      </w:tr>
      <w:tr w:rsidR="009F6BCB" w:rsidRPr="009F6BCB" w:rsidTr="009F6BCB">
        <w:trPr>
          <w:trHeight w:val="1155"/>
        </w:trPr>
        <w:tc>
          <w:tcPr>
            <w:tcW w:w="1718" w:type="dxa"/>
          </w:tcPr>
          <w:p w:rsidR="009F6BCB" w:rsidRPr="009F6BCB" w:rsidRDefault="009F6BCB" w:rsidP="009F6BCB">
            <w:pPr>
              <w:autoSpaceDE w:val="0"/>
              <w:autoSpaceDN w:val="0"/>
              <w:spacing w:line="360" w:lineRule="auto"/>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６</w:t>
            </w:r>
            <w:r w:rsidRPr="009F6BCB">
              <w:rPr>
                <w:rFonts w:ascii="ＭＳ 明朝" w:eastAsia="ＭＳ 明朝" w:hAnsi="ＭＳ 明朝" w:cs="Times New Roman" w:hint="eastAsia"/>
                <w:szCs w:val="21"/>
              </w:rPr>
              <w:t xml:space="preserve">　関係する法令･条例等</w:t>
            </w:r>
          </w:p>
        </w:tc>
        <w:tc>
          <w:tcPr>
            <w:tcW w:w="6776" w:type="dxa"/>
          </w:tcPr>
          <w:p w:rsidR="009F6BCB" w:rsidRPr="009F6BCB" w:rsidRDefault="009F6BCB" w:rsidP="009F6BCB">
            <w:pPr>
              <w:autoSpaceDE w:val="0"/>
              <w:autoSpaceDN w:val="0"/>
              <w:spacing w:line="360" w:lineRule="auto"/>
              <w:rPr>
                <w:rFonts w:ascii="ＭＳ 明朝" w:eastAsia="ＭＳ 明朝" w:hAnsi="ＭＳ 明朝" w:cs="Times New Roman"/>
                <w:szCs w:val="21"/>
              </w:rPr>
            </w:pPr>
            <w:r w:rsidRPr="009F6BCB">
              <w:rPr>
                <w:rFonts w:ascii="ＭＳ 明朝" w:eastAsia="ＭＳ 明朝" w:hAnsi="ＭＳ 明朝" w:cs="Times New Roman" w:hint="eastAsia"/>
                <w:szCs w:val="21"/>
              </w:rPr>
              <w:t>（１）静岡市印鑑条例（平成15年４月１日静岡市条例第106号）</w:t>
            </w:r>
          </w:p>
          <w:p w:rsidR="009F6BCB" w:rsidRPr="009F6BCB" w:rsidRDefault="009F6BCB" w:rsidP="009F6BCB">
            <w:pPr>
              <w:autoSpaceDE w:val="0"/>
              <w:autoSpaceDN w:val="0"/>
              <w:spacing w:line="360" w:lineRule="auto"/>
              <w:rPr>
                <w:rFonts w:ascii="ＭＳ 明朝" w:eastAsia="ＭＳ 明朝" w:hAnsi="ＭＳ 明朝" w:cs="Times New Roman"/>
                <w:szCs w:val="21"/>
              </w:rPr>
            </w:pPr>
            <w:r w:rsidRPr="009F6BCB">
              <w:rPr>
                <w:rFonts w:ascii="ＭＳ 明朝" w:eastAsia="ＭＳ 明朝" w:hAnsi="ＭＳ 明朝" w:cs="Times New Roman" w:hint="eastAsia"/>
                <w:szCs w:val="21"/>
              </w:rPr>
              <w:t>（２）静岡市印鑑条例の一部を改正する条例（平成27年12月15日静岡市条例第120号）</w:t>
            </w:r>
          </w:p>
          <w:p w:rsidR="009F6BCB" w:rsidRPr="009F6BCB" w:rsidRDefault="009F6BCB" w:rsidP="009F6BCB">
            <w:pPr>
              <w:autoSpaceDE w:val="0"/>
              <w:autoSpaceDN w:val="0"/>
              <w:spacing w:line="360" w:lineRule="auto"/>
              <w:rPr>
                <w:rFonts w:ascii="ＭＳ 明朝" w:eastAsia="ＭＳ 明朝" w:hAnsi="ＭＳ 明朝" w:cs="Times New Roman"/>
                <w:szCs w:val="21"/>
              </w:rPr>
            </w:pPr>
            <w:r w:rsidRPr="009F6BCB">
              <w:rPr>
                <w:rFonts w:ascii="ＭＳ 明朝" w:eastAsia="ＭＳ 明朝" w:hAnsi="ＭＳ 明朝" w:cs="Times New Roman" w:hint="eastAsia"/>
                <w:szCs w:val="21"/>
              </w:rPr>
              <w:t>（３）静岡市印鑑条例の一部を改正する条例（令和元年７月９日静岡市条例第10号）</w:t>
            </w:r>
          </w:p>
          <w:p w:rsidR="009F6BCB" w:rsidRPr="009F6BCB" w:rsidRDefault="009F6BCB" w:rsidP="009F6BCB">
            <w:pPr>
              <w:autoSpaceDE w:val="0"/>
              <w:autoSpaceDN w:val="0"/>
              <w:spacing w:line="360" w:lineRule="auto"/>
              <w:rPr>
                <w:rFonts w:ascii="ＭＳ 明朝" w:eastAsia="ＭＳ 明朝" w:hAnsi="ＭＳ 明朝" w:cs="Times New Roman"/>
                <w:szCs w:val="21"/>
              </w:rPr>
            </w:pPr>
            <w:r w:rsidRPr="009F6BCB">
              <w:rPr>
                <w:rFonts w:ascii="ＭＳ 明朝" w:eastAsia="ＭＳ 明朝" w:hAnsi="ＭＳ 明朝" w:cs="Times New Roman" w:hint="eastAsia"/>
                <w:szCs w:val="21"/>
              </w:rPr>
              <w:t>（４）静岡市印鑑条例施行規則（平成15年４月１日静岡市規則第66号）</w:t>
            </w:r>
          </w:p>
          <w:p w:rsidR="009F6BCB" w:rsidRPr="009F6BCB" w:rsidRDefault="009F6BCB" w:rsidP="009F6BCB">
            <w:pPr>
              <w:autoSpaceDE w:val="0"/>
              <w:autoSpaceDN w:val="0"/>
              <w:spacing w:line="360" w:lineRule="auto"/>
              <w:rPr>
                <w:rFonts w:ascii="ＭＳ 明朝" w:eastAsia="ＭＳ 明朝" w:hAnsi="ＭＳ 明朝" w:cs="Times New Roman"/>
                <w:szCs w:val="21"/>
              </w:rPr>
            </w:pPr>
            <w:r w:rsidRPr="009F6BCB">
              <w:rPr>
                <w:rFonts w:ascii="ＭＳ 明朝" w:eastAsia="ＭＳ 明朝" w:hAnsi="ＭＳ 明朝" w:cs="Times New Roman" w:hint="eastAsia"/>
                <w:szCs w:val="21"/>
              </w:rPr>
              <w:t>（５）静岡市印鑑条例施行規則の一部を改正する規則（令和元年７月12日静岡市規則第７号）</w:t>
            </w:r>
          </w:p>
          <w:p w:rsidR="009F6BCB" w:rsidRPr="009F6BCB" w:rsidRDefault="009F6BCB" w:rsidP="009F6BCB">
            <w:pPr>
              <w:autoSpaceDE w:val="0"/>
              <w:autoSpaceDN w:val="0"/>
              <w:spacing w:line="360" w:lineRule="auto"/>
              <w:rPr>
                <w:rFonts w:ascii="ＭＳ 明朝" w:eastAsia="ＭＳ 明朝" w:hAnsi="ＭＳ 明朝" w:cs="Times New Roman"/>
                <w:szCs w:val="21"/>
              </w:rPr>
            </w:pPr>
          </w:p>
        </w:tc>
      </w:tr>
    </w:tbl>
    <w:p w:rsidR="00DD4358" w:rsidRPr="00395B31" w:rsidRDefault="00DD4358" w:rsidP="00AC5634">
      <w:pPr>
        <w:rPr>
          <w:rFonts w:ascii="ＭＳ 明朝" w:eastAsia="ＭＳ 明朝" w:hAnsi="ＭＳ 明朝"/>
          <w:szCs w:val="21"/>
        </w:rPr>
      </w:pPr>
    </w:p>
    <w:p w:rsidR="00164652" w:rsidRPr="009F6BCB" w:rsidRDefault="00164652" w:rsidP="00AC5634">
      <w:pPr>
        <w:rPr>
          <w:rFonts w:ascii="ＭＳ 明朝" w:eastAsia="ＭＳ 明朝" w:hAnsi="ＭＳ 明朝"/>
          <w:szCs w:val="21"/>
        </w:rPr>
      </w:pPr>
    </w:p>
    <w:sectPr w:rsidR="00164652" w:rsidRPr="009F6B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DF" w:rsidRDefault="003B62DF" w:rsidP="003B62DF">
      <w:r>
        <w:separator/>
      </w:r>
    </w:p>
  </w:endnote>
  <w:endnote w:type="continuationSeparator" w:id="0">
    <w:p w:rsidR="003B62DF" w:rsidRDefault="003B62DF" w:rsidP="003B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DF" w:rsidRDefault="003B62DF" w:rsidP="003B62DF">
      <w:r>
        <w:separator/>
      </w:r>
    </w:p>
  </w:footnote>
  <w:footnote w:type="continuationSeparator" w:id="0">
    <w:p w:rsidR="003B62DF" w:rsidRDefault="003B62DF" w:rsidP="003B6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34"/>
    <w:rsid w:val="0003023D"/>
    <w:rsid w:val="00164652"/>
    <w:rsid w:val="00164DEA"/>
    <w:rsid w:val="00395B31"/>
    <w:rsid w:val="00395B57"/>
    <w:rsid w:val="003B62DF"/>
    <w:rsid w:val="00477E0E"/>
    <w:rsid w:val="00715646"/>
    <w:rsid w:val="009F6BCB"/>
    <w:rsid w:val="00A846AA"/>
    <w:rsid w:val="00AC5634"/>
    <w:rsid w:val="00AF7B6F"/>
    <w:rsid w:val="00C26AA6"/>
    <w:rsid w:val="00D0142A"/>
    <w:rsid w:val="00DD4358"/>
    <w:rsid w:val="00E93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AC5F0F8-DAAD-4469-93B7-5E65A22E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2DF"/>
    <w:pPr>
      <w:tabs>
        <w:tab w:val="center" w:pos="4252"/>
        <w:tab w:val="right" w:pos="8504"/>
      </w:tabs>
      <w:snapToGrid w:val="0"/>
    </w:pPr>
  </w:style>
  <w:style w:type="character" w:customStyle="1" w:styleId="a4">
    <w:name w:val="ヘッダー (文字)"/>
    <w:basedOn w:val="a0"/>
    <w:link w:val="a3"/>
    <w:uiPriority w:val="99"/>
    <w:rsid w:val="003B62DF"/>
  </w:style>
  <w:style w:type="paragraph" w:styleId="a5">
    <w:name w:val="footer"/>
    <w:basedOn w:val="a"/>
    <w:link w:val="a6"/>
    <w:uiPriority w:val="99"/>
    <w:unhideWhenUsed/>
    <w:rsid w:val="003B62DF"/>
    <w:pPr>
      <w:tabs>
        <w:tab w:val="center" w:pos="4252"/>
        <w:tab w:val="right" w:pos="8504"/>
      </w:tabs>
      <w:snapToGrid w:val="0"/>
    </w:pPr>
  </w:style>
  <w:style w:type="character" w:customStyle="1" w:styleId="a6">
    <w:name w:val="フッター (文字)"/>
    <w:basedOn w:val="a0"/>
    <w:link w:val="a5"/>
    <w:uiPriority w:val="99"/>
    <w:rsid w:val="003B6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EDC49DD-FA92-411C-9E7C-ED796FF3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14</cp:revision>
  <dcterms:created xsi:type="dcterms:W3CDTF">2019-05-22T04:34:00Z</dcterms:created>
  <dcterms:modified xsi:type="dcterms:W3CDTF">2019-08-22T06:18:00Z</dcterms:modified>
</cp:coreProperties>
</file>