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51F6" w14:textId="5DAD1B63" w:rsidR="003D2417" w:rsidRPr="00FC09DB" w:rsidRDefault="003D2417" w:rsidP="003D2417">
      <w:pPr>
        <w:jc w:val="center"/>
        <w:rPr>
          <w:rFonts w:ascii="ＭＳ 明朝" w:eastAsia="ＭＳ 明朝" w:hAnsi="ＭＳ 明朝"/>
          <w:b/>
          <w:bCs/>
          <w:sz w:val="28"/>
          <w:szCs w:val="28"/>
        </w:rPr>
      </w:pPr>
      <w:r w:rsidRPr="00FC09DB">
        <w:rPr>
          <w:rFonts w:ascii="ＭＳ 明朝" w:eastAsia="ＭＳ 明朝" w:hAnsi="ＭＳ 明朝" w:hint="eastAsia"/>
          <w:b/>
          <w:bCs/>
          <w:sz w:val="28"/>
          <w:szCs w:val="28"/>
        </w:rPr>
        <w:t>虐待防止のための指針</w:t>
      </w:r>
    </w:p>
    <w:p w14:paraId="100A6B21" w14:textId="26B0B1DA" w:rsidR="003D2417" w:rsidRPr="00237B06" w:rsidRDefault="003D2417" w:rsidP="003D2417">
      <w:pPr>
        <w:jc w:val="right"/>
        <w:rPr>
          <w:rFonts w:ascii="ＭＳ 明朝" w:eastAsia="ＭＳ 明朝" w:hAnsi="ＭＳ 明朝"/>
          <w:sz w:val="21"/>
          <w:szCs w:val="21"/>
        </w:rPr>
      </w:pPr>
      <w:r w:rsidRPr="00FC09DB">
        <w:rPr>
          <w:rFonts w:ascii="ＭＳ 明朝" w:eastAsia="ＭＳ 明朝" w:hAnsi="ＭＳ 明朝" w:hint="eastAsia"/>
          <w:sz w:val="21"/>
          <w:szCs w:val="21"/>
          <w:highlight w:val="yellow"/>
        </w:rPr>
        <w:t>〇〇〇〇（事業所名）</w:t>
      </w:r>
    </w:p>
    <w:p w14:paraId="12E2CF17" w14:textId="77777777" w:rsidR="003D2417" w:rsidRPr="00237B06" w:rsidRDefault="003D2417">
      <w:pPr>
        <w:rPr>
          <w:rFonts w:ascii="ＭＳ 明朝" w:eastAsia="ＭＳ 明朝" w:hAnsi="ＭＳ 明朝"/>
          <w:sz w:val="21"/>
          <w:szCs w:val="21"/>
        </w:rPr>
      </w:pPr>
    </w:p>
    <w:p w14:paraId="1E2ADB8A" w14:textId="4557764F" w:rsidR="003D2417" w:rsidRPr="00237B06" w:rsidRDefault="00EE638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D2417" w:rsidRPr="00237B06">
        <w:rPr>
          <w:rFonts w:ascii="ＭＳ Ｐゴシック" w:eastAsia="ＭＳ Ｐゴシック" w:hAnsi="ＭＳ Ｐゴシック" w:hint="eastAsia"/>
          <w:sz w:val="21"/>
          <w:szCs w:val="21"/>
        </w:rPr>
        <w:t xml:space="preserve">　虐待防止に関する基本的な考え方</w:t>
      </w:r>
    </w:p>
    <w:p w14:paraId="0EE2845F" w14:textId="367B2A5A" w:rsidR="003D2417" w:rsidRPr="00237B06" w:rsidRDefault="00395287" w:rsidP="00EE6383">
      <w:pPr>
        <w:autoSpaceDE w:val="0"/>
        <w:autoSpaceDN w:val="0"/>
        <w:adjustRightInd w:val="0"/>
        <w:spacing w:after="0" w:line="240" w:lineRule="auto"/>
        <w:ind w:firstLineChars="100" w:firstLine="210"/>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虐待は、介護保険法の目的の一つである高齢者の尊厳の保持や、高齢者の人格の尊重に深刻な影響を及ぼす可能性が極めて高いため、「高齢者虐待の防止、高齢者の養護者に対する支援等に関する法律」</w:t>
      </w:r>
      <w:r w:rsidR="000E0F0C" w:rsidRPr="00237B06">
        <w:rPr>
          <w:rFonts w:ascii="ＭＳ 明朝" w:eastAsia="ＭＳ 明朝" w:hAnsi="ＭＳ 明朝" w:cs="MS-Mincho" w:hint="eastAsia"/>
          <w:kern w:val="0"/>
          <w:sz w:val="21"/>
          <w:szCs w:val="21"/>
        </w:rPr>
        <w:t>（高齢者虐待防止法）</w:t>
      </w:r>
      <w:r w:rsidRPr="00237B06">
        <w:rPr>
          <w:rFonts w:ascii="ＭＳ 明朝" w:eastAsia="ＭＳ 明朝" w:hAnsi="ＭＳ 明朝" w:cs="MS-Mincho" w:hint="eastAsia"/>
          <w:kern w:val="0"/>
          <w:sz w:val="21"/>
          <w:szCs w:val="21"/>
        </w:rPr>
        <w:t>に規定されている虐待を未然に防止するための対及び発生した場合の対応等について、その実効性を高め、利用者の尊厳の保持・人格の尊重が達成されるよう、虐待の防止に関する措置を講じるものとする。</w:t>
      </w:r>
    </w:p>
    <w:p w14:paraId="184ADB93" w14:textId="77777777" w:rsidR="00395287" w:rsidRPr="00237B06" w:rsidRDefault="00395287" w:rsidP="00395287">
      <w:pPr>
        <w:autoSpaceDE w:val="0"/>
        <w:autoSpaceDN w:val="0"/>
        <w:adjustRightInd w:val="0"/>
        <w:spacing w:after="0" w:line="240" w:lineRule="auto"/>
        <w:rPr>
          <w:rFonts w:ascii="ＭＳ 明朝" w:eastAsia="ＭＳ 明朝" w:hAnsi="ＭＳ 明朝"/>
          <w:sz w:val="21"/>
          <w:szCs w:val="21"/>
        </w:rPr>
      </w:pPr>
    </w:p>
    <w:p w14:paraId="4B75AB4C" w14:textId="66843011" w:rsidR="002B1931" w:rsidRPr="00237B06" w:rsidRDefault="002B1931" w:rsidP="00395287">
      <w:pPr>
        <w:autoSpaceDE w:val="0"/>
        <w:autoSpaceDN w:val="0"/>
        <w:adjustRightInd w:val="0"/>
        <w:spacing w:after="0" w:line="240" w:lineRule="auto"/>
        <w:rPr>
          <w:rFonts w:ascii="ＭＳ Ｐゴシック" w:eastAsia="ＭＳ Ｐゴシック" w:hAnsi="ＭＳ Ｐゴシック"/>
          <w:sz w:val="21"/>
          <w:szCs w:val="21"/>
        </w:rPr>
      </w:pPr>
      <w:r w:rsidRPr="00237B06">
        <w:rPr>
          <w:rFonts w:ascii="ＭＳ Ｐゴシック" w:eastAsia="ＭＳ Ｐゴシック" w:hAnsi="ＭＳ Ｐゴシック" w:hint="eastAsia"/>
          <w:sz w:val="21"/>
          <w:szCs w:val="21"/>
        </w:rPr>
        <w:t>２　虐待の定義</w:t>
      </w:r>
    </w:p>
    <w:tbl>
      <w:tblPr>
        <w:tblStyle w:val="aa"/>
        <w:tblW w:w="0" w:type="auto"/>
        <w:jc w:val="center"/>
        <w:tblLook w:val="04A0" w:firstRow="1" w:lastRow="0" w:firstColumn="1" w:lastColumn="0" w:noHBand="0" w:noVBand="1"/>
      </w:tblPr>
      <w:tblGrid>
        <w:gridCol w:w="1980"/>
        <w:gridCol w:w="6514"/>
      </w:tblGrid>
      <w:tr w:rsidR="002B1931" w:rsidRPr="00237B06" w14:paraId="6EFCF0C7" w14:textId="77777777" w:rsidTr="00237B06">
        <w:trPr>
          <w:jc w:val="center"/>
        </w:trPr>
        <w:tc>
          <w:tcPr>
            <w:tcW w:w="1980" w:type="dxa"/>
          </w:tcPr>
          <w:p w14:paraId="7BEBFD50" w14:textId="7B38721A"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区</w:t>
            </w:r>
            <w:r w:rsidR="00237B06" w:rsidRPr="00237B06">
              <w:rPr>
                <w:rFonts w:ascii="ＭＳ 明朝" w:eastAsia="ＭＳ 明朝" w:hAnsi="ＭＳ 明朝" w:cs="MS-Mincho" w:hint="eastAsia"/>
                <w:kern w:val="0"/>
                <w:sz w:val="21"/>
                <w:szCs w:val="21"/>
              </w:rPr>
              <w:t xml:space="preserve">　</w:t>
            </w:r>
            <w:r w:rsidRPr="00237B06">
              <w:rPr>
                <w:rFonts w:ascii="ＭＳ 明朝" w:eastAsia="ＭＳ 明朝" w:hAnsi="ＭＳ 明朝" w:cs="MS-Mincho" w:hint="eastAsia"/>
                <w:kern w:val="0"/>
                <w:sz w:val="21"/>
                <w:szCs w:val="21"/>
              </w:rPr>
              <w:t>分</w:t>
            </w:r>
          </w:p>
        </w:tc>
        <w:tc>
          <w:tcPr>
            <w:tcW w:w="6514" w:type="dxa"/>
          </w:tcPr>
          <w:p w14:paraId="2761D389" w14:textId="6C90C543"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内</w:t>
            </w:r>
            <w:r w:rsidR="00237B06" w:rsidRPr="00237B06">
              <w:rPr>
                <w:rFonts w:ascii="ＭＳ 明朝" w:eastAsia="ＭＳ 明朝" w:hAnsi="ＭＳ 明朝" w:cs="MS-Mincho" w:hint="eastAsia"/>
                <w:kern w:val="0"/>
                <w:sz w:val="21"/>
                <w:szCs w:val="21"/>
              </w:rPr>
              <w:t xml:space="preserve">　　　</w:t>
            </w:r>
            <w:r w:rsidRPr="00237B06">
              <w:rPr>
                <w:rFonts w:ascii="ＭＳ 明朝" w:eastAsia="ＭＳ 明朝" w:hAnsi="ＭＳ 明朝" w:cs="MS-Mincho" w:hint="eastAsia"/>
                <w:kern w:val="0"/>
                <w:sz w:val="21"/>
                <w:szCs w:val="21"/>
              </w:rPr>
              <w:t>容</w:t>
            </w:r>
          </w:p>
        </w:tc>
      </w:tr>
      <w:tr w:rsidR="002B1931" w:rsidRPr="00237B06" w14:paraId="7FA0A63D" w14:textId="77777777" w:rsidTr="00237B06">
        <w:trPr>
          <w:jc w:val="center"/>
        </w:trPr>
        <w:tc>
          <w:tcPr>
            <w:tcW w:w="1980" w:type="dxa"/>
            <w:vAlign w:val="center"/>
          </w:tcPr>
          <w:p w14:paraId="78AE0377" w14:textId="008C7823"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身体的虐待</w:t>
            </w:r>
          </w:p>
        </w:tc>
        <w:tc>
          <w:tcPr>
            <w:tcW w:w="6514" w:type="dxa"/>
          </w:tcPr>
          <w:p w14:paraId="2AB601B1" w14:textId="77777777" w:rsidR="002B1931" w:rsidRPr="00237B06" w:rsidRDefault="002B1931" w:rsidP="00237B06">
            <w:pPr>
              <w:autoSpaceDE w:val="0"/>
              <w:autoSpaceDN w:val="0"/>
              <w:adjustRightInd w:val="0"/>
              <w:ind w:firstLineChars="100" w:firstLine="210"/>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高齢者の身体に外傷が生じ、又は生じるおそれのある暴力を加えること。</w:t>
            </w:r>
          </w:p>
          <w:p w14:paraId="46C7F221" w14:textId="236B9E7F" w:rsidR="002B1931" w:rsidRPr="00237B06" w:rsidRDefault="002B1931" w:rsidP="002B1931">
            <w:pPr>
              <w:autoSpaceDE w:val="0"/>
              <w:autoSpaceDN w:val="0"/>
              <w:adjustRightInd w:val="0"/>
              <w:rPr>
                <w:rFonts w:ascii="ＭＳ 明朝" w:eastAsia="ＭＳ 明朝" w:hAnsi="ＭＳ 明朝"/>
                <w:sz w:val="21"/>
                <w:szCs w:val="21"/>
              </w:rPr>
            </w:pPr>
            <w:r w:rsidRPr="00237B06">
              <w:rPr>
                <w:rFonts w:ascii="ＭＳ 明朝" w:eastAsia="ＭＳ 明朝" w:hAnsi="ＭＳ 明朝" w:cs="MS-Mincho" w:hint="eastAsia"/>
                <w:kern w:val="0"/>
                <w:sz w:val="21"/>
                <w:szCs w:val="21"/>
              </w:rPr>
              <w:t>【例】介護がしやすいように、職員の都合でベッド等へ押さえつける。</w:t>
            </w:r>
          </w:p>
        </w:tc>
      </w:tr>
      <w:tr w:rsidR="002B1931" w:rsidRPr="00237B06" w14:paraId="021EFE50" w14:textId="77777777" w:rsidTr="00237B06">
        <w:trPr>
          <w:jc w:val="center"/>
        </w:trPr>
        <w:tc>
          <w:tcPr>
            <w:tcW w:w="1980" w:type="dxa"/>
            <w:vAlign w:val="center"/>
          </w:tcPr>
          <w:p w14:paraId="02CBEA60" w14:textId="77777777" w:rsidR="002B1931" w:rsidRPr="00237B06" w:rsidRDefault="002B1931" w:rsidP="00237B06">
            <w:pPr>
              <w:autoSpaceDE w:val="0"/>
              <w:autoSpaceDN w:val="0"/>
              <w:adjustRightInd w:val="0"/>
              <w:jc w:val="center"/>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介護・世話の</w:t>
            </w:r>
          </w:p>
          <w:p w14:paraId="51167296" w14:textId="63EB1F2B"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放棄・放任</w:t>
            </w:r>
          </w:p>
        </w:tc>
        <w:tc>
          <w:tcPr>
            <w:tcW w:w="6514" w:type="dxa"/>
          </w:tcPr>
          <w:p w14:paraId="10DF5E2F" w14:textId="2A80175C" w:rsidR="002B1931" w:rsidRPr="00237B06" w:rsidRDefault="002B1931" w:rsidP="00237B06">
            <w:pPr>
              <w:autoSpaceDE w:val="0"/>
              <w:autoSpaceDN w:val="0"/>
              <w:adjustRightInd w:val="0"/>
              <w:ind w:firstLineChars="100" w:firstLine="210"/>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高齢者を衰弱させるような著しい減食、長時間の放置その他の高齢者を養護すべき職務上の義務を怠ること。</w:t>
            </w:r>
          </w:p>
          <w:p w14:paraId="6536CB38" w14:textId="0F0CDCD9" w:rsidR="002B1931" w:rsidRPr="00237B06" w:rsidRDefault="002B1931" w:rsidP="002B1931">
            <w:pPr>
              <w:autoSpaceDE w:val="0"/>
              <w:autoSpaceDN w:val="0"/>
              <w:adjustRightInd w:val="0"/>
              <w:rPr>
                <w:rFonts w:ascii="ＭＳ 明朝" w:eastAsia="ＭＳ 明朝" w:hAnsi="ＭＳ 明朝"/>
                <w:sz w:val="21"/>
                <w:szCs w:val="21"/>
              </w:rPr>
            </w:pPr>
            <w:r w:rsidRPr="00237B06">
              <w:rPr>
                <w:rFonts w:ascii="ＭＳ 明朝" w:eastAsia="ＭＳ 明朝" w:hAnsi="ＭＳ 明朝" w:cs="MS-Mincho" w:hint="eastAsia"/>
                <w:kern w:val="0"/>
                <w:sz w:val="21"/>
                <w:szCs w:val="21"/>
              </w:rPr>
              <w:t>【例】入浴をしておらず異臭がする、髪・ひげ・爪が伸び放題、破れた服を着せている等、日常的に著しく不衛生な状態で生活させる。</w:t>
            </w:r>
          </w:p>
        </w:tc>
      </w:tr>
      <w:tr w:rsidR="002B1931" w:rsidRPr="00237B06" w14:paraId="29CAAFA4" w14:textId="77777777" w:rsidTr="00237B06">
        <w:trPr>
          <w:jc w:val="center"/>
        </w:trPr>
        <w:tc>
          <w:tcPr>
            <w:tcW w:w="1980" w:type="dxa"/>
            <w:vAlign w:val="center"/>
          </w:tcPr>
          <w:p w14:paraId="7A0EE3CE" w14:textId="23102B3F"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心理的虐待</w:t>
            </w:r>
          </w:p>
        </w:tc>
        <w:tc>
          <w:tcPr>
            <w:tcW w:w="6514" w:type="dxa"/>
          </w:tcPr>
          <w:p w14:paraId="36494991" w14:textId="4AB5C783" w:rsidR="002B1931" w:rsidRPr="00237B06" w:rsidRDefault="002B1931" w:rsidP="00237B06">
            <w:pPr>
              <w:autoSpaceDE w:val="0"/>
              <w:autoSpaceDN w:val="0"/>
              <w:adjustRightInd w:val="0"/>
              <w:ind w:firstLineChars="100" w:firstLine="210"/>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高齢者に対する著しい暴言又は著しく拒絶的な対応その他の高齢者に著しい心的外傷を与える言動を行うこと。</w:t>
            </w:r>
          </w:p>
          <w:p w14:paraId="28463E24" w14:textId="34981DA3" w:rsidR="002B1931" w:rsidRPr="00237B06" w:rsidRDefault="002B1931" w:rsidP="002B1931">
            <w:pPr>
              <w:autoSpaceDE w:val="0"/>
              <w:autoSpaceDN w:val="0"/>
              <w:adjustRightInd w:val="0"/>
              <w:rPr>
                <w:rFonts w:ascii="ＭＳ 明朝" w:eastAsia="ＭＳ 明朝" w:hAnsi="ＭＳ 明朝"/>
                <w:sz w:val="21"/>
                <w:szCs w:val="21"/>
              </w:rPr>
            </w:pPr>
            <w:r w:rsidRPr="00237B06">
              <w:rPr>
                <w:rFonts w:ascii="ＭＳ 明朝" w:eastAsia="ＭＳ 明朝" w:hAnsi="ＭＳ 明朝" w:cs="MS-Mincho" w:hint="eastAsia"/>
                <w:kern w:val="0"/>
                <w:sz w:val="21"/>
                <w:szCs w:val="21"/>
              </w:rPr>
              <w:t>【例】他の利用者に高齢者や家族の悪口等を言いふらす。</w:t>
            </w:r>
          </w:p>
        </w:tc>
      </w:tr>
      <w:tr w:rsidR="002B1931" w:rsidRPr="00237B06" w14:paraId="3A02B29B" w14:textId="77777777" w:rsidTr="00237B06">
        <w:trPr>
          <w:jc w:val="center"/>
        </w:trPr>
        <w:tc>
          <w:tcPr>
            <w:tcW w:w="1980" w:type="dxa"/>
            <w:vAlign w:val="center"/>
          </w:tcPr>
          <w:p w14:paraId="5FC0E1C5" w14:textId="1E461655"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性的虐待</w:t>
            </w:r>
          </w:p>
        </w:tc>
        <w:tc>
          <w:tcPr>
            <w:tcW w:w="6514" w:type="dxa"/>
          </w:tcPr>
          <w:p w14:paraId="3DDF14B6" w14:textId="22E5957C" w:rsidR="002B1931" w:rsidRPr="00237B06" w:rsidRDefault="002B1931" w:rsidP="00237B06">
            <w:pPr>
              <w:autoSpaceDE w:val="0"/>
              <w:autoSpaceDN w:val="0"/>
              <w:adjustRightInd w:val="0"/>
              <w:ind w:firstLineChars="100" w:firstLine="210"/>
              <w:rPr>
                <w:rFonts w:ascii="ＭＳ 明朝" w:eastAsia="ＭＳ 明朝" w:hAnsi="ＭＳ 明朝" w:cs="MS-Mincho"/>
                <w:kern w:val="0"/>
                <w:sz w:val="21"/>
                <w:szCs w:val="21"/>
              </w:rPr>
            </w:pPr>
            <w:r w:rsidRPr="00237B06">
              <w:rPr>
                <w:rFonts w:ascii="ＭＳ 明朝" w:eastAsia="ＭＳ 明朝" w:hAnsi="ＭＳ 明朝" w:cs="MS-Mincho" w:hint="eastAsia"/>
                <w:kern w:val="0"/>
                <w:sz w:val="21"/>
                <w:szCs w:val="21"/>
              </w:rPr>
              <w:t>高齢者にわいせつな行為をすること又は高齢者をしてわいせつな行為をさせること。</w:t>
            </w:r>
          </w:p>
          <w:p w14:paraId="05A22F71" w14:textId="5CA480AD" w:rsidR="002B1931" w:rsidRPr="00237B06" w:rsidRDefault="002B1931" w:rsidP="002B1931">
            <w:pPr>
              <w:autoSpaceDE w:val="0"/>
              <w:autoSpaceDN w:val="0"/>
              <w:adjustRightInd w:val="0"/>
              <w:rPr>
                <w:rFonts w:ascii="ＭＳ 明朝" w:eastAsia="ＭＳ 明朝" w:hAnsi="ＭＳ 明朝"/>
                <w:sz w:val="21"/>
                <w:szCs w:val="21"/>
              </w:rPr>
            </w:pPr>
            <w:r w:rsidRPr="00237B06">
              <w:rPr>
                <w:rFonts w:ascii="ＭＳ 明朝" w:eastAsia="ＭＳ 明朝" w:hAnsi="ＭＳ 明朝" w:cs="MS-Mincho" w:hint="eastAsia"/>
                <w:kern w:val="0"/>
                <w:sz w:val="21"/>
                <w:szCs w:val="21"/>
              </w:rPr>
              <w:t>【例】排泄や着替えの介助がしやすいという目的で、下（上）半身を裸にしたり、下着のままで放置する。</w:t>
            </w:r>
          </w:p>
        </w:tc>
      </w:tr>
      <w:tr w:rsidR="002B1931" w:rsidRPr="00237B06" w14:paraId="654A627A" w14:textId="77777777" w:rsidTr="00237B06">
        <w:trPr>
          <w:jc w:val="center"/>
        </w:trPr>
        <w:tc>
          <w:tcPr>
            <w:tcW w:w="1980" w:type="dxa"/>
            <w:vAlign w:val="center"/>
          </w:tcPr>
          <w:p w14:paraId="305AF5A3" w14:textId="68CB254C" w:rsidR="002B1931" w:rsidRPr="00237B06" w:rsidRDefault="002B1931" w:rsidP="00237B06">
            <w:pPr>
              <w:autoSpaceDE w:val="0"/>
              <w:autoSpaceDN w:val="0"/>
              <w:adjustRightInd w:val="0"/>
              <w:jc w:val="center"/>
              <w:rPr>
                <w:rFonts w:ascii="ＭＳ 明朝" w:eastAsia="ＭＳ 明朝" w:hAnsi="ＭＳ 明朝"/>
                <w:sz w:val="21"/>
                <w:szCs w:val="21"/>
              </w:rPr>
            </w:pPr>
            <w:r w:rsidRPr="00237B06">
              <w:rPr>
                <w:rFonts w:ascii="ＭＳ 明朝" w:eastAsia="ＭＳ 明朝" w:hAnsi="ＭＳ 明朝" w:cs="MS-Mincho" w:hint="eastAsia"/>
                <w:kern w:val="0"/>
                <w:sz w:val="21"/>
                <w:szCs w:val="21"/>
              </w:rPr>
              <w:t>経済的虐待</w:t>
            </w:r>
          </w:p>
        </w:tc>
        <w:tc>
          <w:tcPr>
            <w:tcW w:w="6514" w:type="dxa"/>
          </w:tcPr>
          <w:p w14:paraId="2C8E2C68" w14:textId="02EBC883" w:rsidR="002B1931" w:rsidRPr="00237B06" w:rsidRDefault="002B1931" w:rsidP="00237B06">
            <w:pPr>
              <w:autoSpaceDE w:val="0"/>
              <w:autoSpaceDN w:val="0"/>
              <w:adjustRightInd w:val="0"/>
              <w:ind w:firstLineChars="100" w:firstLine="210"/>
              <w:rPr>
                <w:rFonts w:ascii="ＭＳ 明朝" w:eastAsia="ＭＳ 明朝" w:hAnsi="ＭＳ 明朝"/>
                <w:sz w:val="21"/>
                <w:szCs w:val="21"/>
              </w:rPr>
            </w:pPr>
            <w:r w:rsidRPr="00237B06">
              <w:rPr>
                <w:rFonts w:ascii="ＭＳ 明朝" w:eastAsia="ＭＳ 明朝" w:hAnsi="ＭＳ 明朝" w:cs="MS-Mincho" w:hint="eastAsia"/>
                <w:kern w:val="0"/>
                <w:sz w:val="21"/>
                <w:szCs w:val="21"/>
              </w:rPr>
              <w:t>高齢者の財産を不当に処分することその他当該高齢者から不当に財産上の利益を得ること。</w:t>
            </w:r>
          </w:p>
        </w:tc>
      </w:tr>
    </w:tbl>
    <w:p w14:paraId="1FA11681" w14:textId="75F7BE2A" w:rsidR="002B1931" w:rsidRDefault="002B1931" w:rsidP="00395287">
      <w:pPr>
        <w:autoSpaceDE w:val="0"/>
        <w:autoSpaceDN w:val="0"/>
        <w:adjustRightInd w:val="0"/>
        <w:spacing w:after="0" w:line="240" w:lineRule="auto"/>
        <w:rPr>
          <w:rFonts w:ascii="ＭＳ 明朝" w:eastAsia="ＭＳ 明朝" w:hAnsi="ＭＳ 明朝"/>
          <w:sz w:val="21"/>
          <w:szCs w:val="21"/>
        </w:rPr>
      </w:pPr>
    </w:p>
    <w:p w14:paraId="2D7EA384" w14:textId="77777777" w:rsidR="00A25C91" w:rsidRDefault="00A25C91" w:rsidP="00395287">
      <w:pPr>
        <w:autoSpaceDE w:val="0"/>
        <w:autoSpaceDN w:val="0"/>
        <w:adjustRightInd w:val="0"/>
        <w:spacing w:after="0" w:line="240" w:lineRule="auto"/>
        <w:rPr>
          <w:rFonts w:ascii="ＭＳ 明朝" w:eastAsia="ＭＳ 明朝" w:hAnsi="ＭＳ 明朝"/>
          <w:sz w:val="21"/>
          <w:szCs w:val="21"/>
        </w:rPr>
      </w:pPr>
    </w:p>
    <w:p w14:paraId="1EB137F3" w14:textId="77777777" w:rsidR="00A25C91" w:rsidRPr="00237B06" w:rsidRDefault="00A25C91" w:rsidP="00395287">
      <w:pPr>
        <w:autoSpaceDE w:val="0"/>
        <w:autoSpaceDN w:val="0"/>
        <w:adjustRightInd w:val="0"/>
        <w:spacing w:after="0" w:line="240" w:lineRule="auto"/>
        <w:rPr>
          <w:rFonts w:ascii="ＭＳ 明朝" w:eastAsia="ＭＳ 明朝" w:hAnsi="ＭＳ 明朝"/>
          <w:sz w:val="21"/>
          <w:szCs w:val="21"/>
        </w:rPr>
      </w:pPr>
    </w:p>
    <w:p w14:paraId="5B83C9EA" w14:textId="5DDF894D" w:rsidR="003D2417"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hint="eastAsia"/>
          <w:sz w:val="21"/>
          <w:szCs w:val="21"/>
        </w:rPr>
        <w:lastRenderedPageBreak/>
        <w:t>３</w:t>
      </w:r>
      <w:r w:rsidR="003D2417" w:rsidRPr="00237B06">
        <w:rPr>
          <w:rFonts w:ascii="ＭＳ Ｐゴシック" w:eastAsia="ＭＳ Ｐゴシック" w:hAnsi="ＭＳ Ｐゴシック" w:hint="eastAsia"/>
          <w:sz w:val="21"/>
          <w:szCs w:val="21"/>
        </w:rPr>
        <w:t xml:space="preserve">　</w:t>
      </w:r>
      <w:r w:rsidR="003D2417" w:rsidRPr="00237B06">
        <w:rPr>
          <w:rFonts w:ascii="ＭＳ Ｐゴシック" w:eastAsia="ＭＳ Ｐゴシック" w:hAnsi="ＭＳ Ｐゴシック" w:cs="MS-Mincho" w:hint="eastAsia"/>
          <w:kern w:val="0"/>
          <w:sz w:val="21"/>
          <w:szCs w:val="21"/>
        </w:rPr>
        <w:t>虐待防止検討委員会その他事業所内の組織に関する事項</w:t>
      </w:r>
    </w:p>
    <w:p w14:paraId="5B687E3F" w14:textId="77777777" w:rsidR="00F605F4" w:rsidRPr="00E34A52" w:rsidRDefault="00F605F4" w:rsidP="00013106">
      <w:pPr>
        <w:autoSpaceDE w:val="0"/>
        <w:autoSpaceDN w:val="0"/>
        <w:adjustRightInd w:val="0"/>
        <w:spacing w:after="0" w:line="240" w:lineRule="auto"/>
        <w:rPr>
          <w:rFonts w:ascii="ＭＳ 明朝" w:eastAsia="ＭＳ 明朝" w:hAnsi="ＭＳ 明朝" w:cs="MS-Mincho"/>
          <w:kern w:val="0"/>
          <w:sz w:val="21"/>
          <w:szCs w:val="21"/>
        </w:rPr>
      </w:pPr>
      <w:r w:rsidRPr="00E34A52">
        <w:rPr>
          <w:rFonts w:ascii="ＭＳ 明朝" w:eastAsia="ＭＳ 明朝" w:hAnsi="ＭＳ 明朝" w:cs="MS-Mincho" w:hint="eastAsia"/>
          <w:kern w:val="0"/>
          <w:sz w:val="21"/>
          <w:szCs w:val="21"/>
        </w:rPr>
        <w:t>（１）虐待防止検討委員会の設置</w:t>
      </w:r>
    </w:p>
    <w:p w14:paraId="26B70EBC" w14:textId="48551C2C" w:rsidR="003D2417" w:rsidRPr="00E34A52" w:rsidRDefault="008206F2" w:rsidP="00EE6383">
      <w:pPr>
        <w:autoSpaceDE w:val="0"/>
        <w:autoSpaceDN w:val="0"/>
        <w:adjustRightInd w:val="0"/>
        <w:spacing w:after="0" w:line="240" w:lineRule="auto"/>
        <w:ind w:leftChars="100" w:left="220" w:firstLineChars="100" w:firstLine="210"/>
        <w:rPr>
          <w:rFonts w:ascii="ＭＳ 明朝" w:eastAsia="ＭＳ 明朝" w:hAnsi="ＭＳ 明朝" w:cs="MS-Mincho"/>
          <w:kern w:val="0"/>
          <w:sz w:val="21"/>
          <w:szCs w:val="21"/>
        </w:rPr>
      </w:pPr>
      <w:r w:rsidRPr="008206F2">
        <w:rPr>
          <w:rFonts w:ascii="ＭＳ 明朝" w:eastAsia="ＭＳ 明朝" w:hAnsi="ＭＳ 明朝" w:cs="MS-Mincho" w:hint="eastAsia"/>
          <w:kern w:val="0"/>
          <w:sz w:val="21"/>
          <w:szCs w:val="21"/>
        </w:rPr>
        <w:t>虐待又は虐待が疑われる事案（以下「虐待等」という。）</w:t>
      </w:r>
      <w:r w:rsidR="00013106" w:rsidRPr="00E34A52">
        <w:rPr>
          <w:rFonts w:ascii="ＭＳ 明朝" w:eastAsia="ＭＳ 明朝" w:hAnsi="ＭＳ 明朝" w:cs="MS-Mincho" w:hint="eastAsia"/>
          <w:kern w:val="0"/>
          <w:sz w:val="21"/>
          <w:szCs w:val="21"/>
        </w:rPr>
        <w:t>の発生の防止・早期発見に加え、虐待等が発生した場合はその再発を確実に防止するための対策を検討するため、虐待防止検討委員会を設置する。</w:t>
      </w:r>
    </w:p>
    <w:p w14:paraId="3DB87045" w14:textId="7579C898" w:rsidR="00013106" w:rsidRPr="00E34A52" w:rsidRDefault="00F605F4" w:rsidP="00013106">
      <w:pPr>
        <w:autoSpaceDE w:val="0"/>
        <w:autoSpaceDN w:val="0"/>
        <w:adjustRightInd w:val="0"/>
        <w:spacing w:after="0" w:line="240" w:lineRule="auto"/>
        <w:rPr>
          <w:rFonts w:ascii="ＭＳ 明朝" w:eastAsia="ＭＳ 明朝" w:hAnsi="ＭＳ 明朝" w:cs="MS-Mincho"/>
          <w:kern w:val="0"/>
          <w:sz w:val="21"/>
          <w:szCs w:val="21"/>
        </w:rPr>
      </w:pPr>
      <w:r w:rsidRPr="00E34A52">
        <w:rPr>
          <w:rFonts w:ascii="ＭＳ 明朝" w:eastAsia="ＭＳ 明朝" w:hAnsi="ＭＳ 明朝" w:cs="MS-Mincho" w:hint="eastAsia"/>
          <w:kern w:val="0"/>
          <w:sz w:val="21"/>
          <w:szCs w:val="21"/>
        </w:rPr>
        <w:t>（２）虐待防止検討委員会の構成メンバー</w:t>
      </w:r>
    </w:p>
    <w:p w14:paraId="246ACE4B" w14:textId="5C0E6013" w:rsidR="00F605F4" w:rsidRDefault="0091695B" w:rsidP="00EE6383">
      <w:pPr>
        <w:autoSpaceDE w:val="0"/>
        <w:autoSpaceDN w:val="0"/>
        <w:adjustRightInd w:val="0"/>
        <w:spacing w:after="0" w:line="240" w:lineRule="auto"/>
        <w:ind w:leftChars="100" w:left="220" w:firstLineChars="100" w:firstLine="210"/>
        <w:rPr>
          <w:rFonts w:ascii="ＭＳ 明朝" w:eastAsia="ＭＳ 明朝" w:hAnsi="ＭＳ 明朝" w:cs="MS-Mincho"/>
          <w:kern w:val="0"/>
          <w:sz w:val="21"/>
          <w:szCs w:val="21"/>
        </w:rPr>
      </w:pPr>
      <w:r w:rsidRPr="00E34A52">
        <w:rPr>
          <w:rFonts w:ascii="ＭＳ 明朝" w:eastAsia="ＭＳ 明朝" w:hAnsi="ＭＳ 明朝" w:cs="MS-Mincho" w:hint="eastAsia"/>
          <w:kern w:val="0"/>
          <w:sz w:val="21"/>
          <w:szCs w:val="21"/>
        </w:rPr>
        <w:t>虐待防止検討委員会は、管理者を含む幅広い職種で構成し、構成メンバーの責務及び役割分担を明確にする</w:t>
      </w:r>
      <w:r w:rsidR="00E34A52">
        <w:rPr>
          <w:rFonts w:ascii="ＭＳ 明朝" w:eastAsia="ＭＳ 明朝" w:hAnsi="ＭＳ 明朝" w:cs="MS-Mincho" w:hint="eastAsia"/>
          <w:kern w:val="0"/>
          <w:sz w:val="21"/>
          <w:szCs w:val="21"/>
        </w:rPr>
        <w:t>。</w:t>
      </w:r>
    </w:p>
    <w:p w14:paraId="0CF6A8CE" w14:textId="74F5C209" w:rsidR="00E34A52" w:rsidRDefault="00E34A52" w:rsidP="00E34A52">
      <w:pPr>
        <w:autoSpaceDE w:val="0"/>
        <w:autoSpaceDN w:val="0"/>
        <w:adjustRightInd w:val="0"/>
        <w:spacing w:after="0" w:line="240" w:lineRule="auto"/>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（３）</w:t>
      </w:r>
      <w:r w:rsidRPr="00E34A52">
        <w:rPr>
          <w:rFonts w:ascii="ＭＳ 明朝" w:eastAsia="ＭＳ 明朝" w:hAnsi="ＭＳ 明朝" w:cs="MS-Mincho" w:hint="eastAsia"/>
          <w:kern w:val="0"/>
          <w:sz w:val="21"/>
          <w:szCs w:val="21"/>
        </w:rPr>
        <w:t>虐待防止検討委員会の</w:t>
      </w:r>
      <w:r>
        <w:rPr>
          <w:rFonts w:ascii="ＭＳ 明朝" w:eastAsia="ＭＳ 明朝" w:hAnsi="ＭＳ 明朝" w:cs="MS-Mincho" w:hint="eastAsia"/>
          <w:kern w:val="0"/>
          <w:sz w:val="21"/>
          <w:szCs w:val="21"/>
        </w:rPr>
        <w:t>開催</w:t>
      </w:r>
    </w:p>
    <w:p w14:paraId="144A543E" w14:textId="47627BA8" w:rsidR="00E34A52" w:rsidRDefault="00E34A52" w:rsidP="00EE6383">
      <w:pPr>
        <w:autoSpaceDE w:val="0"/>
        <w:autoSpaceDN w:val="0"/>
        <w:adjustRightInd w:val="0"/>
        <w:spacing w:after="0" w:line="240" w:lineRule="auto"/>
        <w:ind w:left="210" w:hangingChars="100" w:hanging="210"/>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 xml:space="preserve">　</w:t>
      </w:r>
      <w:r w:rsidR="00EE6383">
        <w:rPr>
          <w:rFonts w:ascii="ＭＳ 明朝" w:eastAsia="ＭＳ 明朝" w:hAnsi="ＭＳ 明朝" w:cs="MS-Mincho" w:hint="eastAsia"/>
          <w:kern w:val="0"/>
          <w:sz w:val="21"/>
          <w:szCs w:val="21"/>
        </w:rPr>
        <w:t xml:space="preserve">　</w:t>
      </w:r>
      <w:r>
        <w:rPr>
          <w:rFonts w:ascii="ＭＳ 明朝" w:eastAsia="ＭＳ 明朝" w:hAnsi="ＭＳ 明朝" w:cs="MS-Mincho" w:hint="eastAsia"/>
          <w:kern w:val="0"/>
          <w:sz w:val="21"/>
          <w:szCs w:val="21"/>
        </w:rPr>
        <w:t>虐待防止検討委員会を定期的に開催し、その結果について事業所職員等の周知徹底を図る。</w:t>
      </w:r>
    </w:p>
    <w:p w14:paraId="12A53DD7" w14:textId="34CBC956" w:rsidR="00A54CD5" w:rsidRDefault="00A54CD5" w:rsidP="00E34A52">
      <w:pPr>
        <w:autoSpaceDE w:val="0"/>
        <w:autoSpaceDN w:val="0"/>
        <w:adjustRightInd w:val="0"/>
        <w:spacing w:after="0" w:line="240" w:lineRule="auto"/>
        <w:rPr>
          <w:rFonts w:ascii="ＭＳ 明朝" w:eastAsia="ＭＳ 明朝" w:hAnsi="ＭＳ 明朝"/>
        </w:rPr>
      </w:pPr>
      <w:r>
        <w:rPr>
          <w:rFonts w:ascii="ＭＳ 明朝" w:eastAsia="ＭＳ 明朝" w:hAnsi="ＭＳ 明朝" w:cs="MS-Mincho" w:hint="eastAsia"/>
          <w:kern w:val="0"/>
          <w:sz w:val="21"/>
          <w:szCs w:val="21"/>
        </w:rPr>
        <w:t>（４）虐待防止検討</w:t>
      </w:r>
      <w:r>
        <w:rPr>
          <w:rFonts w:ascii="ＭＳ 明朝" w:eastAsia="ＭＳ 明朝" w:hAnsi="ＭＳ 明朝" w:hint="eastAsia"/>
        </w:rPr>
        <w:t>委員会の検討</w:t>
      </w:r>
      <w:r w:rsidRPr="004D29CC">
        <w:rPr>
          <w:rFonts w:ascii="ＭＳ 明朝" w:eastAsia="ＭＳ 明朝" w:hAnsi="ＭＳ 明朝" w:hint="eastAsia"/>
        </w:rPr>
        <w:t>事項</w:t>
      </w:r>
    </w:p>
    <w:p w14:paraId="1FD57FBB" w14:textId="282EB666" w:rsidR="00A54CD5" w:rsidRDefault="00A54CD5" w:rsidP="00E34A52">
      <w:pPr>
        <w:autoSpaceDE w:val="0"/>
        <w:autoSpaceDN w:val="0"/>
        <w:adjustRightInd w:val="0"/>
        <w:spacing w:after="0" w:line="240" w:lineRule="auto"/>
        <w:rPr>
          <w:rFonts w:ascii="ＭＳ 明朝" w:eastAsia="ＭＳ 明朝" w:hAnsi="ＭＳ 明朝"/>
        </w:rPr>
      </w:pPr>
      <w:r>
        <w:rPr>
          <w:rFonts w:ascii="ＭＳ 明朝" w:eastAsia="ＭＳ 明朝" w:hAnsi="ＭＳ 明朝" w:hint="eastAsia"/>
        </w:rPr>
        <w:t xml:space="preserve">　</w:t>
      </w:r>
      <w:r w:rsidR="00EE6383">
        <w:rPr>
          <w:rFonts w:ascii="ＭＳ 明朝" w:eastAsia="ＭＳ 明朝" w:hAnsi="ＭＳ 明朝" w:hint="eastAsia"/>
        </w:rPr>
        <w:t xml:space="preserve">　</w:t>
      </w:r>
      <w:r>
        <w:rPr>
          <w:rFonts w:ascii="ＭＳ 明朝" w:eastAsia="ＭＳ 明朝" w:hAnsi="ＭＳ 明朝" w:hint="eastAsia"/>
        </w:rPr>
        <w:t>虐待防止検討委員会は、次のような事項について検討することとする。</w:t>
      </w:r>
    </w:p>
    <w:p w14:paraId="5F9998AC" w14:textId="77777777" w:rsidR="00A54CD5" w:rsidRPr="004D29CC" w:rsidRDefault="00A54CD5" w:rsidP="00EE6383">
      <w:pPr>
        <w:ind w:firstLineChars="200" w:firstLine="440"/>
        <w:rPr>
          <w:rFonts w:ascii="ＭＳ 明朝" w:eastAsia="ＭＳ 明朝" w:hAnsi="ＭＳ 明朝"/>
        </w:rPr>
      </w:pPr>
      <w:r>
        <w:rPr>
          <w:rFonts w:ascii="ＭＳ 明朝" w:eastAsia="ＭＳ 明朝" w:hAnsi="ＭＳ 明朝" w:hint="eastAsia"/>
        </w:rPr>
        <w:t xml:space="preserve">ア　</w:t>
      </w:r>
      <w:r w:rsidRPr="004D29CC">
        <w:rPr>
          <w:rFonts w:ascii="ＭＳ 明朝" w:eastAsia="ＭＳ 明朝" w:hAnsi="ＭＳ 明朝" w:hint="eastAsia"/>
        </w:rPr>
        <w:t>虐待</w:t>
      </w:r>
      <w:r>
        <w:rPr>
          <w:rFonts w:ascii="ＭＳ 明朝" w:eastAsia="ＭＳ 明朝" w:hAnsi="ＭＳ 明朝" w:hint="eastAsia"/>
        </w:rPr>
        <w:t>防止検討委員会その他事業所内の組織に関すること</w:t>
      </w:r>
      <w:r w:rsidRPr="004D29CC">
        <w:rPr>
          <w:rFonts w:ascii="ＭＳ 明朝" w:eastAsia="ＭＳ 明朝" w:hAnsi="ＭＳ 明朝" w:hint="eastAsia"/>
        </w:rPr>
        <w:t>。</w:t>
      </w:r>
    </w:p>
    <w:p w14:paraId="2282DD59" w14:textId="77777777" w:rsidR="00A54CD5" w:rsidRDefault="00A54CD5" w:rsidP="00EE6383">
      <w:pPr>
        <w:ind w:firstLineChars="200" w:firstLine="440"/>
        <w:rPr>
          <w:rFonts w:ascii="ＭＳ 明朝" w:eastAsia="ＭＳ 明朝" w:hAnsi="ＭＳ 明朝"/>
        </w:rPr>
      </w:pPr>
      <w:r>
        <w:rPr>
          <w:rFonts w:ascii="ＭＳ 明朝" w:eastAsia="ＭＳ 明朝" w:hAnsi="ＭＳ 明朝" w:hint="eastAsia"/>
        </w:rPr>
        <w:t xml:space="preserve">イ　</w:t>
      </w:r>
      <w:r w:rsidRPr="004D29CC">
        <w:rPr>
          <w:rFonts w:ascii="ＭＳ 明朝" w:eastAsia="ＭＳ 明朝" w:hAnsi="ＭＳ 明朝" w:hint="eastAsia"/>
        </w:rPr>
        <w:t>虐待</w:t>
      </w:r>
      <w:r>
        <w:rPr>
          <w:rFonts w:ascii="ＭＳ 明朝" w:eastAsia="ＭＳ 明朝" w:hAnsi="ＭＳ 明朝" w:hint="eastAsia"/>
        </w:rPr>
        <w:t>の</w:t>
      </w:r>
      <w:r w:rsidRPr="004D29CC">
        <w:rPr>
          <w:rFonts w:ascii="ＭＳ 明朝" w:eastAsia="ＭＳ 明朝" w:hAnsi="ＭＳ 明朝" w:hint="eastAsia"/>
        </w:rPr>
        <w:t>防止のための指針の整備に関すること。</w:t>
      </w:r>
    </w:p>
    <w:p w14:paraId="6EDCBB49" w14:textId="77777777" w:rsidR="00A54CD5" w:rsidRDefault="00A54CD5" w:rsidP="00EE6383">
      <w:pPr>
        <w:ind w:firstLineChars="200" w:firstLine="440"/>
        <w:rPr>
          <w:rFonts w:ascii="ＭＳ 明朝" w:eastAsia="ＭＳ 明朝" w:hAnsi="ＭＳ 明朝"/>
        </w:rPr>
      </w:pPr>
      <w:r>
        <w:rPr>
          <w:rFonts w:ascii="ＭＳ 明朝" w:eastAsia="ＭＳ 明朝" w:hAnsi="ＭＳ 明朝" w:hint="eastAsia"/>
        </w:rPr>
        <w:t>ウ　虐待の防止のための職員研修の内容に関すること。</w:t>
      </w:r>
    </w:p>
    <w:p w14:paraId="69A063B7" w14:textId="564E12AC" w:rsidR="00A54CD5" w:rsidRDefault="00A54CD5" w:rsidP="00EE6383">
      <w:pPr>
        <w:ind w:leftChars="200" w:left="440"/>
        <w:rPr>
          <w:rFonts w:ascii="ＭＳ 明朝" w:eastAsia="ＭＳ 明朝" w:hAnsi="ＭＳ 明朝"/>
        </w:rPr>
      </w:pPr>
      <w:r>
        <w:rPr>
          <w:rFonts w:ascii="ＭＳ 明朝" w:eastAsia="ＭＳ 明朝" w:hAnsi="ＭＳ 明朝" w:hint="eastAsia"/>
        </w:rPr>
        <w:t>エ　虐待等について，従業者が相談・報告できる体制整備に関すること。</w:t>
      </w:r>
    </w:p>
    <w:p w14:paraId="491E4ACE" w14:textId="77777777" w:rsidR="00A54CD5" w:rsidRPr="00654182" w:rsidRDefault="00A54CD5" w:rsidP="00EE6383">
      <w:pPr>
        <w:ind w:leftChars="200" w:left="660" w:hangingChars="100" w:hanging="220"/>
        <w:rPr>
          <w:rFonts w:ascii="ＭＳ 明朝" w:eastAsia="ＭＳ 明朝" w:hAnsi="ＭＳ 明朝"/>
        </w:rPr>
      </w:pPr>
      <w:r>
        <w:rPr>
          <w:rFonts w:ascii="ＭＳ 明朝" w:eastAsia="ＭＳ 明朝" w:hAnsi="ＭＳ 明朝" w:hint="eastAsia"/>
        </w:rPr>
        <w:t>オ　従業者が高齢者虐待を把握した場合に，市町村への通報が迅速かつ適切に行われるための方法に関すること。</w:t>
      </w:r>
    </w:p>
    <w:p w14:paraId="1FCAC10F" w14:textId="77777777" w:rsidR="00A54CD5" w:rsidRDefault="00A54CD5" w:rsidP="00EE6383">
      <w:pPr>
        <w:ind w:leftChars="200" w:left="660" w:hangingChars="100" w:hanging="220"/>
        <w:rPr>
          <w:rFonts w:ascii="ＭＳ 明朝" w:eastAsia="ＭＳ 明朝" w:hAnsi="ＭＳ 明朝"/>
        </w:rPr>
      </w:pPr>
      <w:r>
        <w:rPr>
          <w:rFonts w:ascii="ＭＳ 明朝" w:eastAsia="ＭＳ 明朝" w:hAnsi="ＭＳ 明朝" w:hint="eastAsia"/>
        </w:rPr>
        <w:t>カ　虐待等が発生した場合，その発生原因等の分析から得られる再発の確実な防止策に関すること。</w:t>
      </w:r>
    </w:p>
    <w:p w14:paraId="7588B093" w14:textId="0E601CFD" w:rsidR="00A54CD5" w:rsidRDefault="00B51CAA" w:rsidP="00EE6383">
      <w:pPr>
        <w:ind w:leftChars="200" w:left="4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844C737" wp14:editId="2BD5787E">
                <wp:simplePos x="0" y="0"/>
                <wp:positionH relativeFrom="column">
                  <wp:posOffset>3574415</wp:posOffset>
                </wp:positionH>
                <wp:positionV relativeFrom="paragraph">
                  <wp:posOffset>297815</wp:posOffset>
                </wp:positionV>
                <wp:extent cx="1816100" cy="635000"/>
                <wp:effectExtent l="0" t="0" r="12700" b="12700"/>
                <wp:wrapNone/>
                <wp:docPr id="314562781" name="正方形/長方形 1"/>
                <wp:cNvGraphicFramePr/>
                <a:graphic xmlns:a="http://schemas.openxmlformats.org/drawingml/2006/main">
                  <a:graphicData uri="http://schemas.microsoft.com/office/word/2010/wordprocessingShape">
                    <wps:wsp>
                      <wps:cNvSpPr/>
                      <wps:spPr>
                        <a:xfrm>
                          <a:off x="0" y="0"/>
                          <a:ext cx="1816100" cy="635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12E483" w14:textId="212CF8CF" w:rsidR="00B51CAA" w:rsidRPr="00B51CAA" w:rsidRDefault="00B51CAA" w:rsidP="00B51CAA">
                            <w:pPr>
                              <w:jc w:val="center"/>
                              <w:rPr>
                                <w:sz w:val="16"/>
                                <w:szCs w:val="16"/>
                              </w:rPr>
                            </w:pPr>
                            <w:r w:rsidRPr="00B51CAA">
                              <w:rPr>
                                <w:rFonts w:hint="eastAsia"/>
                                <w:sz w:val="16"/>
                                <w:szCs w:val="16"/>
                              </w:rPr>
                              <w:t>施設系、居住系は年２回以上実施</w:t>
                            </w:r>
                            <w:r>
                              <w:rPr>
                                <w:rFonts w:hint="eastAsia"/>
                                <w:sz w:val="16"/>
                                <w:szCs w:val="16"/>
                              </w:rPr>
                              <w:t>が義務付けられています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4C737" id="正方形/長方形 1" o:spid="_x0000_s1026" style="position:absolute;left:0;text-align:left;margin-left:281.45pt;margin-top:23.45pt;width:143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" fillcolor="white [3201]" strokecolor="#4ea72e [3209]" strokeweight="1pt">
                <v:textbox>
                  <w:txbxContent>
                    <w:p w14:paraId="6C12E483" w14:textId="212CF8CF" w:rsidR="00B51CAA" w:rsidRPr="00B51CAA" w:rsidRDefault="00B51CAA" w:rsidP="00B51CAA">
                      <w:pPr>
                        <w:jc w:val="center"/>
                        <w:rPr>
                          <w:rFonts w:hint="eastAsia"/>
                          <w:sz w:val="16"/>
                          <w:szCs w:val="16"/>
                        </w:rPr>
                      </w:pPr>
                      <w:r w:rsidRPr="00B51CAA">
                        <w:rPr>
                          <w:rFonts w:hint="eastAsia"/>
                          <w:sz w:val="16"/>
                          <w:szCs w:val="16"/>
                        </w:rPr>
                        <w:t>施設系、居住系は年２回以上実施</w:t>
                      </w:r>
                      <w:r>
                        <w:rPr>
                          <w:rFonts w:hint="eastAsia"/>
                          <w:sz w:val="16"/>
                          <w:szCs w:val="16"/>
                        </w:rPr>
                        <w:t>が義務付けられています</w:t>
                      </w:r>
                    </w:p>
                  </w:txbxContent>
                </v:textbox>
              </v:rect>
            </w:pict>
          </mc:Fallback>
        </mc:AlternateContent>
      </w:r>
      <w:r w:rsidR="00A54CD5">
        <w:rPr>
          <w:rFonts w:ascii="ＭＳ 明朝" w:eastAsia="ＭＳ 明朝" w:hAnsi="ＭＳ 明朝" w:hint="eastAsia"/>
        </w:rPr>
        <w:t>キ　前号の再発の防止策を講じた際に，その効果についての評価に関すること。</w:t>
      </w:r>
    </w:p>
    <w:p w14:paraId="191A280E" w14:textId="77777777" w:rsidR="00A54CD5" w:rsidRPr="00A54CD5" w:rsidRDefault="00A54CD5" w:rsidP="00E34A52">
      <w:pPr>
        <w:autoSpaceDE w:val="0"/>
        <w:autoSpaceDN w:val="0"/>
        <w:adjustRightInd w:val="0"/>
        <w:spacing w:after="0" w:line="240" w:lineRule="auto"/>
        <w:rPr>
          <w:rFonts w:ascii="ＭＳ 明朝" w:eastAsia="ＭＳ 明朝" w:hAnsi="ＭＳ 明朝" w:cs="MS-Mincho"/>
          <w:kern w:val="0"/>
          <w:sz w:val="21"/>
          <w:szCs w:val="21"/>
        </w:rPr>
      </w:pPr>
    </w:p>
    <w:p w14:paraId="0B0D31FD" w14:textId="633F61E2" w:rsidR="003D2417"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４</w:t>
      </w:r>
      <w:r w:rsidR="003D2417" w:rsidRPr="00237B06">
        <w:rPr>
          <w:rFonts w:ascii="ＭＳ Ｐゴシック" w:eastAsia="ＭＳ Ｐゴシック" w:hAnsi="ＭＳ Ｐゴシック" w:cs="MS-Mincho" w:hint="eastAsia"/>
          <w:kern w:val="0"/>
          <w:sz w:val="21"/>
          <w:szCs w:val="21"/>
        </w:rPr>
        <w:t xml:space="preserve">　虐待の防止のための職員研修に関する基本方針</w:t>
      </w:r>
    </w:p>
    <w:p w14:paraId="04887660" w14:textId="5709B1EE" w:rsidR="003D2417" w:rsidRDefault="00A54CD5">
      <w:pP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（１）虐待の防止のための</w:t>
      </w:r>
      <w:r w:rsidR="00A13E34">
        <w:rPr>
          <w:rFonts w:ascii="ＭＳ 明朝" w:eastAsia="ＭＳ 明朝" w:hAnsi="ＭＳ 明朝" w:cs="MS-Mincho" w:hint="eastAsia"/>
          <w:kern w:val="0"/>
          <w:sz w:val="21"/>
          <w:szCs w:val="21"/>
        </w:rPr>
        <w:t>職員</w:t>
      </w:r>
      <w:r>
        <w:rPr>
          <w:rFonts w:ascii="ＭＳ 明朝" w:eastAsia="ＭＳ 明朝" w:hAnsi="ＭＳ 明朝" w:cs="MS-Mincho" w:hint="eastAsia"/>
          <w:kern w:val="0"/>
          <w:sz w:val="21"/>
          <w:szCs w:val="21"/>
        </w:rPr>
        <w:t>研修を定期的（年</w:t>
      </w:r>
      <w:r w:rsidRPr="00FC09DB">
        <w:rPr>
          <w:rFonts w:ascii="ＭＳ 明朝" w:eastAsia="ＭＳ 明朝" w:hAnsi="ＭＳ 明朝" w:cs="MS-Mincho" w:hint="eastAsia"/>
          <w:kern w:val="0"/>
          <w:sz w:val="21"/>
          <w:szCs w:val="21"/>
          <w:highlight w:val="yellow"/>
        </w:rPr>
        <w:t>１</w:t>
      </w:r>
      <w:r>
        <w:rPr>
          <w:rFonts w:ascii="ＭＳ 明朝" w:eastAsia="ＭＳ 明朝" w:hAnsi="ＭＳ 明朝" w:cs="MS-Mincho" w:hint="eastAsia"/>
          <w:kern w:val="0"/>
          <w:sz w:val="21"/>
          <w:szCs w:val="21"/>
        </w:rPr>
        <w:t>回以上）に実施する。</w:t>
      </w:r>
    </w:p>
    <w:p w14:paraId="023471D9" w14:textId="22D89901" w:rsidR="00A13E34" w:rsidRPr="00A54CD5" w:rsidRDefault="00A13E34">
      <w:pP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（２）新規採用時に虐待の防止のための研修を実施する。</w:t>
      </w:r>
    </w:p>
    <w:p w14:paraId="4457EEA0" w14:textId="77777777" w:rsidR="002E4673" w:rsidRDefault="002E4673">
      <w:pPr>
        <w:rPr>
          <w:rFonts w:ascii="ＭＳ Ｐゴシック" w:eastAsia="ＭＳ Ｐゴシック" w:hAnsi="ＭＳ Ｐゴシック" w:cs="MS-Mincho"/>
          <w:kern w:val="0"/>
          <w:sz w:val="21"/>
          <w:szCs w:val="21"/>
        </w:rPr>
      </w:pPr>
    </w:p>
    <w:p w14:paraId="11B33C4A" w14:textId="77777777" w:rsidR="002E4673" w:rsidRDefault="002E4673">
      <w:pPr>
        <w:rPr>
          <w:rFonts w:ascii="ＭＳ Ｐゴシック" w:eastAsia="ＭＳ Ｐゴシック" w:hAnsi="ＭＳ Ｐゴシック" w:cs="MS-Mincho"/>
          <w:kern w:val="0"/>
          <w:sz w:val="21"/>
          <w:szCs w:val="21"/>
        </w:rPr>
      </w:pPr>
    </w:p>
    <w:p w14:paraId="7884904C" w14:textId="77777777" w:rsidR="002E4673" w:rsidRDefault="002E4673">
      <w:pPr>
        <w:rPr>
          <w:rFonts w:ascii="ＭＳ Ｐゴシック" w:eastAsia="ＭＳ Ｐゴシック" w:hAnsi="ＭＳ Ｐゴシック" w:cs="MS-Mincho"/>
          <w:kern w:val="0"/>
          <w:sz w:val="21"/>
          <w:szCs w:val="21"/>
        </w:rPr>
      </w:pPr>
    </w:p>
    <w:p w14:paraId="52F0816D" w14:textId="10A0A7AD" w:rsidR="003D2417"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lastRenderedPageBreak/>
        <w:t>５</w:t>
      </w:r>
      <w:r w:rsidR="003D2417" w:rsidRPr="00237B06">
        <w:rPr>
          <w:rFonts w:ascii="ＭＳ Ｐゴシック" w:eastAsia="ＭＳ Ｐゴシック" w:hAnsi="ＭＳ Ｐゴシック" w:cs="MS-Mincho" w:hint="eastAsia"/>
          <w:kern w:val="0"/>
          <w:sz w:val="21"/>
          <w:szCs w:val="21"/>
        </w:rPr>
        <w:t xml:space="preserve">　</w:t>
      </w:r>
      <w:r w:rsidR="00C06A52" w:rsidRPr="00237B06">
        <w:rPr>
          <w:rFonts w:ascii="ＭＳ Ｐゴシック" w:eastAsia="ＭＳ Ｐゴシック" w:hAnsi="ＭＳ Ｐゴシック" w:cs="MS-Mincho" w:hint="eastAsia"/>
          <w:kern w:val="0"/>
          <w:sz w:val="21"/>
          <w:szCs w:val="21"/>
        </w:rPr>
        <w:t>虐待等が発生した場合の対応方法に関する基本方針</w:t>
      </w:r>
    </w:p>
    <w:p w14:paraId="012A1D38" w14:textId="73E20BB1" w:rsidR="00C06A52" w:rsidRDefault="00A13E34" w:rsidP="00913CA2">
      <w:pPr>
        <w:autoSpaceDE w:val="0"/>
        <w:autoSpaceDN w:val="0"/>
        <w:adjustRightInd w:val="0"/>
        <w:spacing w:after="0" w:line="240" w:lineRule="auto"/>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 xml:space="preserve">　</w:t>
      </w:r>
      <w:r w:rsidR="00913CA2" w:rsidRPr="00913CA2">
        <w:rPr>
          <w:rFonts w:ascii="ＭＳ 明朝" w:eastAsia="ＭＳ 明朝" w:hAnsi="ＭＳ 明朝" w:cs="MS-Mincho" w:hint="eastAsia"/>
          <w:kern w:val="0"/>
          <w:sz w:val="21"/>
          <w:szCs w:val="21"/>
        </w:rPr>
        <w:t>高齢者虐待を受けたと思われる高齢者（利用者）を発見した場合は、</w:t>
      </w:r>
      <w:r w:rsidR="00330BE1">
        <w:rPr>
          <w:rFonts w:ascii="ＭＳ 明朝" w:eastAsia="ＭＳ 明朝" w:hAnsi="ＭＳ 明朝" w:cs="MS-Mincho" w:hint="eastAsia"/>
          <w:kern w:val="0"/>
          <w:sz w:val="21"/>
          <w:szCs w:val="21"/>
        </w:rPr>
        <w:t>高齢者の心身状況の確認及び安全確保を実施し、</w:t>
      </w:r>
      <w:r w:rsidR="00913CA2" w:rsidRPr="00913CA2">
        <w:rPr>
          <w:rFonts w:ascii="ＭＳ 明朝" w:eastAsia="ＭＳ 明朝" w:hAnsi="ＭＳ 明朝" w:cs="MS-Mincho" w:hint="eastAsia"/>
          <w:kern w:val="0"/>
          <w:sz w:val="21"/>
          <w:szCs w:val="21"/>
        </w:rPr>
        <w:t>市に速やかに報告する。</w:t>
      </w:r>
    </w:p>
    <w:tbl>
      <w:tblPr>
        <w:tblStyle w:val="aa"/>
        <w:tblW w:w="0" w:type="auto"/>
        <w:tblLook w:val="04A0" w:firstRow="1" w:lastRow="0" w:firstColumn="1" w:lastColumn="0" w:noHBand="0" w:noVBand="1"/>
      </w:tblPr>
      <w:tblGrid>
        <w:gridCol w:w="6658"/>
        <w:gridCol w:w="1836"/>
      </w:tblGrid>
      <w:tr w:rsidR="002E4673" w14:paraId="03DB2214" w14:textId="77777777" w:rsidTr="00E14724">
        <w:tc>
          <w:tcPr>
            <w:tcW w:w="8494" w:type="dxa"/>
            <w:gridSpan w:val="2"/>
          </w:tcPr>
          <w:p w14:paraId="5567A2BD" w14:textId="21C62580" w:rsidR="002E4673" w:rsidRPr="002E4673" w:rsidRDefault="002E4673" w:rsidP="00913CA2">
            <w:pPr>
              <w:autoSpaceDE w:val="0"/>
              <w:autoSpaceDN w:val="0"/>
              <w:adjustRightInd w:val="0"/>
              <w:rPr>
                <w:rFonts w:ascii="ＭＳ Ｐゴシック" w:eastAsia="ＭＳ Ｐゴシック" w:hAnsi="ＭＳ Ｐゴシック" w:cs="MS-Mincho"/>
                <w:kern w:val="0"/>
                <w:sz w:val="21"/>
                <w:szCs w:val="21"/>
              </w:rPr>
            </w:pPr>
            <w:r w:rsidRPr="002E4673">
              <w:rPr>
                <w:rFonts w:ascii="ＭＳ Ｐゴシック" w:eastAsia="ＭＳ Ｐゴシック" w:hAnsi="ＭＳ Ｐゴシック" w:cs="MS-Gothic" w:hint="eastAsia"/>
                <w:kern w:val="0"/>
                <w:sz w:val="21"/>
                <w:szCs w:val="21"/>
              </w:rPr>
              <w:t>養介護施設従事者等による虐待の相談</w:t>
            </w:r>
          </w:p>
        </w:tc>
      </w:tr>
      <w:tr w:rsidR="002E4673" w14:paraId="1FBBA6B8" w14:textId="77777777" w:rsidTr="002E4673">
        <w:tc>
          <w:tcPr>
            <w:tcW w:w="6658" w:type="dxa"/>
          </w:tcPr>
          <w:p w14:paraId="061BE497" w14:textId="77777777" w:rsidR="002E4673" w:rsidRDefault="002E4673" w:rsidP="00913CA2">
            <w:pPr>
              <w:autoSpaceDE w:val="0"/>
              <w:autoSpaceDN w:val="0"/>
              <w:adjustRightInd w:val="0"/>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介護保険課　事業者指導第１係</w:t>
            </w:r>
          </w:p>
          <w:p w14:paraId="08B6FE95" w14:textId="2C2CAF60" w:rsidR="002E4673" w:rsidRDefault="002E4673" w:rsidP="00913CA2">
            <w:pPr>
              <w:autoSpaceDE w:val="0"/>
              <w:autoSpaceDN w:val="0"/>
              <w:adjustRightInd w:val="0"/>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 xml:space="preserve">　　　　　　事業者指導第２係</w:t>
            </w:r>
          </w:p>
        </w:tc>
        <w:tc>
          <w:tcPr>
            <w:tcW w:w="1836" w:type="dxa"/>
          </w:tcPr>
          <w:p w14:paraId="2C34693B" w14:textId="77777777" w:rsidR="002E4673" w:rsidRDefault="002E4673" w:rsidP="002E4673">
            <w:pPr>
              <w:autoSpaceDE w:val="0"/>
              <w:autoSpaceDN w:val="0"/>
              <w:adjustRightInd w:val="0"/>
              <w:jc w:val="cente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054-221-1088</w:t>
            </w:r>
          </w:p>
          <w:p w14:paraId="6F515F23" w14:textId="78DE1B41" w:rsidR="002E4673" w:rsidRDefault="002E4673" w:rsidP="002E4673">
            <w:pPr>
              <w:autoSpaceDE w:val="0"/>
              <w:autoSpaceDN w:val="0"/>
              <w:adjustRightInd w:val="0"/>
              <w:jc w:val="cente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054-221-1377</w:t>
            </w:r>
          </w:p>
        </w:tc>
      </w:tr>
      <w:tr w:rsidR="002E4673" w14:paraId="4FD2E3BC" w14:textId="77777777" w:rsidTr="007C5C38">
        <w:tc>
          <w:tcPr>
            <w:tcW w:w="8494" w:type="dxa"/>
            <w:gridSpan w:val="2"/>
          </w:tcPr>
          <w:p w14:paraId="45E72713" w14:textId="192613AA" w:rsidR="002E4673" w:rsidRPr="002E4673" w:rsidRDefault="002E4673" w:rsidP="002E4673">
            <w:pPr>
              <w:autoSpaceDE w:val="0"/>
              <w:autoSpaceDN w:val="0"/>
              <w:adjustRightInd w:val="0"/>
              <w:rPr>
                <w:rFonts w:ascii="ＭＳ Ｐゴシック" w:eastAsia="ＭＳ Ｐゴシック" w:hAnsi="ＭＳ Ｐゴシック" w:cs="MS-Mincho"/>
                <w:kern w:val="0"/>
                <w:sz w:val="21"/>
                <w:szCs w:val="21"/>
              </w:rPr>
            </w:pPr>
            <w:r w:rsidRPr="002E4673">
              <w:rPr>
                <w:rFonts w:ascii="ＭＳ Ｐゴシック" w:eastAsia="ＭＳ Ｐゴシック" w:hAnsi="ＭＳ Ｐゴシック" w:cs="MS-Gothic" w:hint="eastAsia"/>
                <w:kern w:val="0"/>
                <w:sz w:val="21"/>
                <w:szCs w:val="21"/>
              </w:rPr>
              <w:t>養護者（家族等）による虐待</w:t>
            </w:r>
          </w:p>
        </w:tc>
      </w:tr>
      <w:tr w:rsidR="002E4673" w14:paraId="55FB1088" w14:textId="77777777" w:rsidTr="002E4673">
        <w:tc>
          <w:tcPr>
            <w:tcW w:w="6658" w:type="dxa"/>
          </w:tcPr>
          <w:p w14:paraId="68778959" w14:textId="2E25EA16" w:rsidR="002E4673" w:rsidRPr="002E4673" w:rsidRDefault="002E4673" w:rsidP="00913CA2">
            <w:pPr>
              <w:autoSpaceDE w:val="0"/>
              <w:autoSpaceDN w:val="0"/>
              <w:adjustRightInd w:val="0"/>
              <w:rPr>
                <w:rFonts w:ascii="ＭＳ 明朝" w:eastAsia="ＭＳ 明朝" w:hAnsi="ＭＳ 明朝" w:cs="MS-Mincho"/>
                <w:kern w:val="0"/>
                <w:sz w:val="21"/>
                <w:szCs w:val="21"/>
              </w:rPr>
            </w:pPr>
            <w:r w:rsidRPr="002E4673">
              <w:rPr>
                <w:rFonts w:ascii="ＭＳ 明朝" w:eastAsia="ＭＳ 明朝" w:hAnsi="ＭＳ 明朝" w:cs="MS-Mincho" w:hint="eastAsia"/>
                <w:kern w:val="0"/>
                <w:sz w:val="21"/>
                <w:szCs w:val="21"/>
              </w:rPr>
              <w:t>葵福祉事務所</w:t>
            </w:r>
            <w:r w:rsidRPr="002E4673">
              <w:rPr>
                <w:rFonts w:ascii="ＭＳ 明朝" w:eastAsia="ＭＳ 明朝" w:hAnsi="ＭＳ 明朝" w:cs="MS-Mincho"/>
                <w:kern w:val="0"/>
                <w:sz w:val="21"/>
                <w:szCs w:val="21"/>
              </w:rPr>
              <w:t xml:space="preserve"> </w:t>
            </w:r>
            <w:r w:rsidRPr="002E4673">
              <w:rPr>
                <w:rFonts w:ascii="ＭＳ 明朝" w:eastAsia="ＭＳ 明朝" w:hAnsi="ＭＳ 明朝" w:cs="MS-Mincho" w:hint="eastAsia"/>
                <w:kern w:val="0"/>
                <w:sz w:val="21"/>
                <w:szCs w:val="21"/>
              </w:rPr>
              <w:t>高齢介護課</w:t>
            </w:r>
          </w:p>
        </w:tc>
        <w:tc>
          <w:tcPr>
            <w:tcW w:w="1836" w:type="dxa"/>
          </w:tcPr>
          <w:p w14:paraId="4CDD044E" w14:textId="49F90E25" w:rsidR="002E4673" w:rsidRPr="002E4673" w:rsidRDefault="002E4673" w:rsidP="002E4673">
            <w:pPr>
              <w:autoSpaceDE w:val="0"/>
              <w:autoSpaceDN w:val="0"/>
              <w:adjustRightInd w:val="0"/>
              <w:jc w:val="center"/>
              <w:rPr>
                <w:rFonts w:ascii="ＭＳ 明朝" w:eastAsia="ＭＳ 明朝" w:hAnsi="ＭＳ 明朝" w:cs="MS-Mincho"/>
                <w:kern w:val="0"/>
                <w:sz w:val="21"/>
                <w:szCs w:val="21"/>
              </w:rPr>
            </w:pPr>
            <w:r w:rsidRPr="002E4673">
              <w:rPr>
                <w:rFonts w:ascii="ＭＳ 明朝" w:eastAsia="ＭＳ 明朝" w:hAnsi="ＭＳ 明朝" w:cs="MS-Mincho"/>
                <w:kern w:val="0"/>
                <w:sz w:val="21"/>
                <w:szCs w:val="21"/>
              </w:rPr>
              <w:t>054</w:t>
            </w:r>
            <w:r>
              <w:rPr>
                <w:rFonts w:ascii="ＭＳ 明朝" w:eastAsia="ＭＳ 明朝" w:hAnsi="ＭＳ 明朝" w:cs="MS-Mincho" w:hint="eastAsia"/>
                <w:kern w:val="0"/>
                <w:sz w:val="21"/>
                <w:szCs w:val="21"/>
              </w:rPr>
              <w:t>-</w:t>
            </w:r>
            <w:r w:rsidRPr="002E4673">
              <w:rPr>
                <w:rFonts w:ascii="ＭＳ 明朝" w:eastAsia="ＭＳ 明朝" w:hAnsi="ＭＳ 明朝" w:cs="MS-Mincho"/>
                <w:kern w:val="0"/>
                <w:sz w:val="21"/>
                <w:szCs w:val="21"/>
              </w:rPr>
              <w:t>221</w:t>
            </w:r>
            <w:r>
              <w:rPr>
                <w:rFonts w:ascii="ＭＳ 明朝" w:eastAsia="ＭＳ 明朝" w:hAnsi="ＭＳ 明朝" w:cs="MS-Mincho" w:hint="eastAsia"/>
                <w:kern w:val="0"/>
                <w:sz w:val="21"/>
                <w:szCs w:val="21"/>
              </w:rPr>
              <w:t>-</w:t>
            </w:r>
            <w:r w:rsidRPr="002E4673">
              <w:rPr>
                <w:rFonts w:ascii="ＭＳ 明朝" w:eastAsia="ＭＳ 明朝" w:hAnsi="ＭＳ 明朝" w:cs="MS-Mincho"/>
                <w:kern w:val="0"/>
                <w:sz w:val="21"/>
                <w:szCs w:val="21"/>
              </w:rPr>
              <w:t>1089</w:t>
            </w:r>
          </w:p>
        </w:tc>
      </w:tr>
      <w:tr w:rsidR="002E4673" w14:paraId="5DC71C28" w14:textId="77777777" w:rsidTr="002E4673">
        <w:tc>
          <w:tcPr>
            <w:tcW w:w="6658" w:type="dxa"/>
          </w:tcPr>
          <w:p w14:paraId="1BB61656" w14:textId="22D5C1A9" w:rsidR="002E4673" w:rsidRPr="002E4673" w:rsidRDefault="002E4673" w:rsidP="00913CA2">
            <w:pPr>
              <w:autoSpaceDE w:val="0"/>
              <w:autoSpaceDN w:val="0"/>
              <w:adjustRightInd w:val="0"/>
              <w:rPr>
                <w:rFonts w:ascii="ＭＳ 明朝" w:eastAsia="ＭＳ 明朝" w:hAnsi="ＭＳ 明朝" w:cs="MS-Mincho"/>
                <w:kern w:val="0"/>
                <w:sz w:val="21"/>
                <w:szCs w:val="21"/>
              </w:rPr>
            </w:pPr>
            <w:r w:rsidRPr="002E4673">
              <w:rPr>
                <w:rFonts w:ascii="ＭＳ 明朝" w:eastAsia="ＭＳ 明朝" w:hAnsi="ＭＳ 明朝" w:cs="MS-Mincho" w:hint="eastAsia"/>
                <w:kern w:val="0"/>
                <w:sz w:val="21"/>
                <w:szCs w:val="21"/>
              </w:rPr>
              <w:t>駿河福祉事務所</w:t>
            </w:r>
            <w:r w:rsidRPr="002E4673">
              <w:rPr>
                <w:rFonts w:ascii="ＭＳ 明朝" w:eastAsia="ＭＳ 明朝" w:hAnsi="ＭＳ 明朝" w:cs="MS-Mincho"/>
                <w:kern w:val="0"/>
                <w:sz w:val="21"/>
                <w:szCs w:val="21"/>
              </w:rPr>
              <w:t xml:space="preserve"> </w:t>
            </w:r>
            <w:r w:rsidRPr="002E4673">
              <w:rPr>
                <w:rFonts w:ascii="ＭＳ 明朝" w:eastAsia="ＭＳ 明朝" w:hAnsi="ＭＳ 明朝" w:cs="MS-Mincho" w:hint="eastAsia"/>
                <w:kern w:val="0"/>
                <w:sz w:val="21"/>
                <w:szCs w:val="21"/>
              </w:rPr>
              <w:t>高齢介護課</w:t>
            </w:r>
          </w:p>
        </w:tc>
        <w:tc>
          <w:tcPr>
            <w:tcW w:w="1836" w:type="dxa"/>
          </w:tcPr>
          <w:p w14:paraId="3383AE6B" w14:textId="1F237CCC" w:rsidR="002E4673" w:rsidRPr="002E4673" w:rsidRDefault="002E4673" w:rsidP="002E4673">
            <w:pPr>
              <w:autoSpaceDE w:val="0"/>
              <w:autoSpaceDN w:val="0"/>
              <w:adjustRightInd w:val="0"/>
              <w:jc w:val="center"/>
              <w:rPr>
                <w:rFonts w:ascii="ＭＳ 明朝" w:eastAsia="ＭＳ 明朝" w:hAnsi="ＭＳ 明朝" w:cs="MS-Mincho"/>
                <w:kern w:val="0"/>
                <w:sz w:val="21"/>
                <w:szCs w:val="21"/>
              </w:rPr>
            </w:pPr>
            <w:r w:rsidRPr="002E4673">
              <w:rPr>
                <w:rFonts w:ascii="ＭＳ 明朝" w:eastAsia="ＭＳ 明朝" w:hAnsi="ＭＳ 明朝" w:cs="MS-Mincho"/>
                <w:kern w:val="0"/>
                <w:sz w:val="21"/>
                <w:szCs w:val="21"/>
              </w:rPr>
              <w:t>054</w:t>
            </w:r>
            <w:r>
              <w:rPr>
                <w:rFonts w:ascii="ＭＳ 明朝" w:eastAsia="ＭＳ 明朝" w:hAnsi="ＭＳ 明朝" w:cs="MS-Mincho" w:hint="eastAsia"/>
                <w:kern w:val="0"/>
                <w:sz w:val="21"/>
                <w:szCs w:val="21"/>
              </w:rPr>
              <w:t>-</w:t>
            </w:r>
            <w:r w:rsidRPr="002E4673">
              <w:rPr>
                <w:rFonts w:ascii="ＭＳ 明朝" w:eastAsia="ＭＳ 明朝" w:hAnsi="ＭＳ 明朝" w:cs="MS-Mincho"/>
                <w:kern w:val="0"/>
                <w:sz w:val="21"/>
                <w:szCs w:val="21"/>
              </w:rPr>
              <w:t>287</w:t>
            </w:r>
            <w:r>
              <w:rPr>
                <w:rFonts w:ascii="ＭＳ 明朝" w:eastAsia="ＭＳ 明朝" w:hAnsi="ＭＳ 明朝" w:cs="MS-Mincho" w:hint="eastAsia"/>
                <w:kern w:val="0"/>
                <w:sz w:val="21"/>
                <w:szCs w:val="21"/>
              </w:rPr>
              <w:t>-</w:t>
            </w:r>
            <w:r w:rsidRPr="002E4673">
              <w:rPr>
                <w:rFonts w:ascii="ＭＳ 明朝" w:eastAsia="ＭＳ 明朝" w:hAnsi="ＭＳ 明朝" w:cs="MS-Mincho"/>
                <w:kern w:val="0"/>
                <w:sz w:val="21"/>
                <w:szCs w:val="21"/>
              </w:rPr>
              <w:t>8678</w:t>
            </w:r>
          </w:p>
        </w:tc>
      </w:tr>
      <w:tr w:rsidR="002E4673" w14:paraId="3417507C" w14:textId="77777777" w:rsidTr="002E4673">
        <w:tc>
          <w:tcPr>
            <w:tcW w:w="6658" w:type="dxa"/>
          </w:tcPr>
          <w:p w14:paraId="3A9009D7" w14:textId="46AF629D" w:rsidR="002E4673" w:rsidRPr="002E4673" w:rsidRDefault="002E4673" w:rsidP="00913CA2">
            <w:pPr>
              <w:autoSpaceDE w:val="0"/>
              <w:autoSpaceDN w:val="0"/>
              <w:adjustRightInd w:val="0"/>
              <w:rPr>
                <w:rFonts w:ascii="ＭＳ 明朝" w:eastAsia="ＭＳ 明朝" w:hAnsi="ＭＳ 明朝" w:cs="MS-Mincho"/>
                <w:kern w:val="0"/>
                <w:sz w:val="21"/>
                <w:szCs w:val="21"/>
              </w:rPr>
            </w:pPr>
            <w:r w:rsidRPr="002E4673">
              <w:rPr>
                <w:rFonts w:ascii="ＭＳ 明朝" w:eastAsia="ＭＳ 明朝" w:hAnsi="ＭＳ 明朝" w:cs="MS-Mincho" w:hint="eastAsia"/>
                <w:kern w:val="0"/>
                <w:sz w:val="21"/>
                <w:szCs w:val="21"/>
              </w:rPr>
              <w:t>清水福祉事務所</w:t>
            </w:r>
            <w:r w:rsidRPr="002E4673">
              <w:rPr>
                <w:rFonts w:ascii="ＭＳ 明朝" w:eastAsia="ＭＳ 明朝" w:hAnsi="ＭＳ 明朝" w:cs="MS-Mincho"/>
                <w:kern w:val="0"/>
                <w:sz w:val="21"/>
                <w:szCs w:val="21"/>
              </w:rPr>
              <w:t xml:space="preserve"> </w:t>
            </w:r>
            <w:r w:rsidRPr="002E4673">
              <w:rPr>
                <w:rFonts w:ascii="ＭＳ 明朝" w:eastAsia="ＭＳ 明朝" w:hAnsi="ＭＳ 明朝" w:cs="MS-Mincho" w:hint="eastAsia"/>
                <w:kern w:val="0"/>
                <w:sz w:val="21"/>
                <w:szCs w:val="21"/>
              </w:rPr>
              <w:t>高齢介護課</w:t>
            </w:r>
          </w:p>
        </w:tc>
        <w:tc>
          <w:tcPr>
            <w:tcW w:w="1836" w:type="dxa"/>
          </w:tcPr>
          <w:p w14:paraId="42D658BE" w14:textId="031CD202" w:rsidR="002E4673" w:rsidRPr="002E4673" w:rsidRDefault="002E4673" w:rsidP="002E4673">
            <w:pPr>
              <w:autoSpaceDE w:val="0"/>
              <w:autoSpaceDN w:val="0"/>
              <w:adjustRightInd w:val="0"/>
              <w:jc w:val="center"/>
              <w:rPr>
                <w:rFonts w:ascii="ＭＳ 明朝" w:eastAsia="ＭＳ 明朝" w:hAnsi="ＭＳ 明朝" w:cs="MS-Mincho"/>
                <w:kern w:val="0"/>
                <w:sz w:val="21"/>
                <w:szCs w:val="21"/>
              </w:rPr>
            </w:pPr>
            <w:r w:rsidRPr="002E4673">
              <w:rPr>
                <w:rFonts w:ascii="ＭＳ 明朝" w:eastAsia="ＭＳ 明朝" w:hAnsi="ＭＳ 明朝" w:cs="MS-Mincho"/>
                <w:kern w:val="0"/>
                <w:sz w:val="21"/>
                <w:szCs w:val="21"/>
              </w:rPr>
              <w:t>054</w:t>
            </w:r>
            <w:r>
              <w:rPr>
                <w:rFonts w:ascii="ＭＳ 明朝" w:eastAsia="ＭＳ 明朝" w:hAnsi="ＭＳ 明朝" w:cs="MS-Mincho" w:hint="eastAsia"/>
                <w:kern w:val="0"/>
                <w:sz w:val="21"/>
                <w:szCs w:val="21"/>
              </w:rPr>
              <w:t>-</w:t>
            </w:r>
            <w:r w:rsidR="00330BE1">
              <w:rPr>
                <w:rFonts w:ascii="ＭＳ 明朝" w:eastAsia="ＭＳ 明朝" w:hAnsi="ＭＳ 明朝" w:cs="MS-Mincho" w:hint="eastAsia"/>
                <w:kern w:val="0"/>
                <w:sz w:val="21"/>
                <w:szCs w:val="21"/>
              </w:rPr>
              <w:t>3</w:t>
            </w:r>
            <w:r w:rsidRPr="002E4673">
              <w:rPr>
                <w:rFonts w:ascii="ＭＳ 明朝" w:eastAsia="ＭＳ 明朝" w:hAnsi="ＭＳ 明朝" w:cs="MS-Mincho"/>
                <w:kern w:val="0"/>
                <w:sz w:val="21"/>
                <w:szCs w:val="21"/>
              </w:rPr>
              <w:t>54</w:t>
            </w:r>
            <w:r>
              <w:rPr>
                <w:rFonts w:ascii="ＭＳ 明朝" w:eastAsia="ＭＳ 明朝" w:hAnsi="ＭＳ 明朝" w:cs="MS-Mincho" w:hint="eastAsia"/>
                <w:kern w:val="0"/>
                <w:sz w:val="21"/>
                <w:szCs w:val="21"/>
              </w:rPr>
              <w:t>-</w:t>
            </w:r>
            <w:r w:rsidRPr="002E4673">
              <w:rPr>
                <w:rFonts w:ascii="ＭＳ 明朝" w:eastAsia="ＭＳ 明朝" w:hAnsi="ＭＳ 明朝" w:cs="MS-Mincho"/>
                <w:kern w:val="0"/>
                <w:sz w:val="21"/>
                <w:szCs w:val="21"/>
              </w:rPr>
              <w:t>2019</w:t>
            </w:r>
          </w:p>
        </w:tc>
      </w:tr>
      <w:tr w:rsidR="002E4673" w14:paraId="14A0D921" w14:textId="77777777" w:rsidTr="002E4673">
        <w:tc>
          <w:tcPr>
            <w:tcW w:w="6658" w:type="dxa"/>
          </w:tcPr>
          <w:p w14:paraId="7D776841" w14:textId="759F4176" w:rsidR="002E4673" w:rsidRPr="002E4673" w:rsidRDefault="002E4673" w:rsidP="00913CA2">
            <w:pPr>
              <w:autoSpaceDE w:val="0"/>
              <w:autoSpaceDN w:val="0"/>
              <w:adjustRightInd w:val="0"/>
              <w:rPr>
                <w:rFonts w:ascii="ＭＳ 明朝" w:eastAsia="ＭＳ 明朝" w:hAnsi="ＭＳ 明朝" w:cs="MS-Mincho"/>
                <w:kern w:val="0"/>
                <w:sz w:val="21"/>
                <w:szCs w:val="21"/>
              </w:rPr>
            </w:pPr>
            <w:r w:rsidRPr="002E4673">
              <w:rPr>
                <w:rFonts w:ascii="ＭＳ 明朝" w:eastAsia="ＭＳ 明朝" w:hAnsi="ＭＳ 明朝" w:cs="MS-Mincho" w:hint="eastAsia"/>
                <w:kern w:val="0"/>
                <w:sz w:val="21"/>
                <w:szCs w:val="21"/>
              </w:rPr>
              <w:t>お住まいの地域を担当する地域包括支援センター</w:t>
            </w:r>
          </w:p>
        </w:tc>
        <w:tc>
          <w:tcPr>
            <w:tcW w:w="1836" w:type="dxa"/>
          </w:tcPr>
          <w:p w14:paraId="68E78331" w14:textId="77777777" w:rsidR="002E4673" w:rsidRDefault="002E4673" w:rsidP="002E4673">
            <w:pPr>
              <w:autoSpaceDE w:val="0"/>
              <w:autoSpaceDN w:val="0"/>
              <w:adjustRightInd w:val="0"/>
              <w:jc w:val="center"/>
              <w:rPr>
                <w:rFonts w:ascii="ＭＳ 明朝" w:eastAsia="ＭＳ 明朝" w:hAnsi="ＭＳ 明朝" w:cs="MS-Mincho"/>
                <w:kern w:val="0"/>
                <w:sz w:val="21"/>
                <w:szCs w:val="21"/>
              </w:rPr>
            </w:pPr>
          </w:p>
        </w:tc>
      </w:tr>
    </w:tbl>
    <w:p w14:paraId="33C4053B" w14:textId="77777777" w:rsidR="002E4673" w:rsidRPr="00913CA2" w:rsidRDefault="002E4673" w:rsidP="00913CA2">
      <w:pPr>
        <w:autoSpaceDE w:val="0"/>
        <w:autoSpaceDN w:val="0"/>
        <w:adjustRightInd w:val="0"/>
        <w:spacing w:after="0" w:line="240" w:lineRule="auto"/>
        <w:rPr>
          <w:rFonts w:ascii="ＭＳ 明朝" w:eastAsia="ＭＳ 明朝" w:hAnsi="ＭＳ 明朝" w:cs="MS-Mincho"/>
          <w:kern w:val="0"/>
          <w:sz w:val="21"/>
          <w:szCs w:val="21"/>
        </w:rPr>
      </w:pPr>
    </w:p>
    <w:p w14:paraId="17789C46" w14:textId="3F5FB6B9" w:rsidR="007E5910"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６</w:t>
      </w:r>
      <w:r w:rsidR="00C06A52" w:rsidRPr="00237B06">
        <w:rPr>
          <w:rFonts w:ascii="ＭＳ Ｐゴシック" w:eastAsia="ＭＳ Ｐゴシック" w:hAnsi="ＭＳ Ｐゴシック" w:cs="MS-Mincho" w:hint="eastAsia"/>
          <w:kern w:val="0"/>
          <w:sz w:val="21"/>
          <w:szCs w:val="21"/>
        </w:rPr>
        <w:t xml:space="preserve">　虐待等が発生した場合の相談・報告体制に関する事項</w:t>
      </w:r>
    </w:p>
    <w:p w14:paraId="6DE41E62" w14:textId="1DEE813D" w:rsidR="00C06A52" w:rsidRDefault="002F504D" w:rsidP="00EE6383">
      <w:pPr>
        <w:ind w:left="440" w:hangingChars="200" w:hanging="440"/>
        <w:rPr>
          <w:rFonts w:ascii="ＭＳ 明朝" w:eastAsia="ＭＳ 明朝" w:hAnsi="ＭＳ 明朝"/>
        </w:rPr>
      </w:pPr>
      <w:r>
        <w:rPr>
          <w:rFonts w:ascii="ＭＳ 明朝" w:eastAsia="ＭＳ 明朝" w:hAnsi="ＭＳ 明朝" w:hint="eastAsia"/>
        </w:rPr>
        <w:t>（１）</w:t>
      </w:r>
      <w:r w:rsidRPr="004D29CC">
        <w:rPr>
          <w:rFonts w:ascii="ＭＳ 明朝" w:eastAsia="ＭＳ 明朝" w:hAnsi="ＭＳ 明朝" w:hint="eastAsia"/>
        </w:rPr>
        <w:t>事業所内で虐待等が疑われる場合は</w:t>
      </w:r>
      <w:r>
        <w:rPr>
          <w:rFonts w:ascii="ＭＳ 明朝" w:eastAsia="ＭＳ 明朝" w:hAnsi="ＭＳ 明朝" w:hint="eastAsia"/>
        </w:rPr>
        <w:t>，</w:t>
      </w:r>
      <w:r w:rsidRPr="004D29CC">
        <w:rPr>
          <w:rFonts w:ascii="ＭＳ 明朝" w:eastAsia="ＭＳ 明朝" w:hAnsi="ＭＳ 明朝" w:hint="eastAsia"/>
        </w:rPr>
        <w:t>虐待防止</w:t>
      </w:r>
      <w:r>
        <w:rPr>
          <w:rFonts w:ascii="ＭＳ 明朝" w:eastAsia="ＭＳ 明朝" w:hAnsi="ＭＳ 明朝" w:hint="eastAsia"/>
        </w:rPr>
        <w:t>検討委員会の構成員メンバー</w:t>
      </w:r>
      <w:r w:rsidRPr="004D29CC">
        <w:rPr>
          <w:rFonts w:ascii="ＭＳ 明朝" w:eastAsia="ＭＳ 明朝" w:hAnsi="ＭＳ 明朝" w:hint="eastAsia"/>
        </w:rPr>
        <w:t>に報告</w:t>
      </w:r>
      <w:r>
        <w:rPr>
          <w:rFonts w:ascii="ＭＳ 明朝" w:eastAsia="ＭＳ 明朝" w:hAnsi="ＭＳ 明朝" w:hint="eastAsia"/>
        </w:rPr>
        <w:t>する。</w:t>
      </w:r>
    </w:p>
    <w:p w14:paraId="30E8F026" w14:textId="69E278A4" w:rsidR="007E5910" w:rsidRDefault="007E5910" w:rsidP="002F504D">
      <w:pPr>
        <w:ind w:left="220" w:hangingChars="100" w:hanging="220"/>
        <w:rPr>
          <w:rFonts w:ascii="ＭＳ 明朝" w:eastAsia="ＭＳ 明朝" w:hAnsi="ＭＳ 明朝"/>
        </w:rPr>
      </w:pPr>
      <w:r>
        <w:rPr>
          <w:rFonts w:ascii="ＭＳ 明朝" w:eastAsia="ＭＳ 明朝" w:hAnsi="ＭＳ 明朝" w:hint="eastAsia"/>
        </w:rPr>
        <w:t>（２）本指針５に従い、</w:t>
      </w:r>
      <w:r w:rsidRPr="00913CA2">
        <w:rPr>
          <w:rFonts w:ascii="ＭＳ 明朝" w:eastAsia="ＭＳ 明朝" w:hAnsi="ＭＳ 明朝" w:cs="MS-Mincho" w:hint="eastAsia"/>
          <w:kern w:val="0"/>
          <w:sz w:val="21"/>
          <w:szCs w:val="21"/>
        </w:rPr>
        <w:t>市に速やかに報告する。</w:t>
      </w:r>
    </w:p>
    <w:p w14:paraId="265EFE50" w14:textId="76452E87" w:rsidR="002F504D" w:rsidRDefault="002F504D" w:rsidP="00EE6383">
      <w:pPr>
        <w:ind w:left="440" w:hangingChars="200" w:hanging="440"/>
        <w:rPr>
          <w:rFonts w:ascii="ＭＳ 明朝" w:eastAsia="ＭＳ 明朝" w:hAnsi="ＭＳ 明朝"/>
        </w:rPr>
      </w:pPr>
      <w:r>
        <w:rPr>
          <w:rFonts w:ascii="ＭＳ 明朝" w:eastAsia="ＭＳ 明朝" w:hAnsi="ＭＳ 明朝" w:hint="eastAsia"/>
        </w:rPr>
        <w:t>（</w:t>
      </w:r>
      <w:r w:rsidR="007E5910">
        <w:rPr>
          <w:rFonts w:ascii="ＭＳ 明朝" w:eastAsia="ＭＳ 明朝" w:hAnsi="ＭＳ 明朝" w:hint="eastAsia"/>
        </w:rPr>
        <w:t>３</w:t>
      </w:r>
      <w:r>
        <w:rPr>
          <w:rFonts w:ascii="ＭＳ 明朝" w:eastAsia="ＭＳ 明朝" w:hAnsi="ＭＳ 明朝" w:hint="eastAsia"/>
        </w:rPr>
        <w:t>）</w:t>
      </w:r>
      <w:r w:rsidRPr="004D29CC">
        <w:rPr>
          <w:rFonts w:ascii="ＭＳ 明朝" w:eastAsia="ＭＳ 明朝" w:hAnsi="ＭＳ 明朝" w:hint="eastAsia"/>
        </w:rPr>
        <w:t>事業所内において虐待が疑われる事案が発生した場合は</w:t>
      </w:r>
      <w:r>
        <w:rPr>
          <w:rFonts w:ascii="ＭＳ 明朝" w:eastAsia="ＭＳ 明朝" w:hAnsi="ＭＳ 明朝" w:hint="eastAsia"/>
        </w:rPr>
        <w:t>，</w:t>
      </w:r>
      <w:r w:rsidRPr="004D29CC">
        <w:rPr>
          <w:rFonts w:ascii="ＭＳ 明朝" w:eastAsia="ＭＳ 明朝" w:hAnsi="ＭＳ 明朝" w:hint="eastAsia"/>
        </w:rPr>
        <w:t>速やかに虐待防止検討委員会を開催し</w:t>
      </w:r>
      <w:r>
        <w:rPr>
          <w:rFonts w:ascii="ＭＳ 明朝" w:eastAsia="ＭＳ 明朝" w:hAnsi="ＭＳ 明朝" w:hint="eastAsia"/>
        </w:rPr>
        <w:t>，</w:t>
      </w:r>
      <w:r w:rsidRPr="004D29CC">
        <w:rPr>
          <w:rFonts w:ascii="ＭＳ 明朝" w:eastAsia="ＭＳ 明朝" w:hAnsi="ＭＳ 明朝" w:hint="eastAsia"/>
        </w:rPr>
        <w:t>事実関係を確認するとともに</w:t>
      </w:r>
      <w:r>
        <w:rPr>
          <w:rFonts w:ascii="ＭＳ 明朝" w:eastAsia="ＭＳ 明朝" w:hAnsi="ＭＳ 明朝" w:hint="eastAsia"/>
        </w:rPr>
        <w:t>，</w:t>
      </w:r>
      <w:r w:rsidRPr="004D29CC">
        <w:rPr>
          <w:rFonts w:ascii="ＭＳ 明朝" w:eastAsia="ＭＳ 明朝" w:hAnsi="ＭＳ 明朝" w:hint="eastAsia"/>
        </w:rPr>
        <w:t>必要に応じて関係機関に</w:t>
      </w:r>
      <w:r w:rsidR="007E5910">
        <w:rPr>
          <w:rFonts w:ascii="ＭＳ 明朝" w:eastAsia="ＭＳ 明朝" w:hAnsi="ＭＳ 明朝" w:hint="eastAsia"/>
        </w:rPr>
        <w:t>報告</w:t>
      </w:r>
      <w:r w:rsidRPr="004D29CC">
        <w:rPr>
          <w:rFonts w:ascii="ＭＳ 明朝" w:eastAsia="ＭＳ 明朝" w:hAnsi="ＭＳ 明朝" w:hint="eastAsia"/>
        </w:rPr>
        <w:t>する。</w:t>
      </w:r>
    </w:p>
    <w:p w14:paraId="1D008AAD" w14:textId="77777777" w:rsidR="00FC09DB" w:rsidRPr="00237B06" w:rsidRDefault="00FC09DB" w:rsidP="002F504D">
      <w:pPr>
        <w:ind w:left="210" w:hangingChars="100" w:hanging="210"/>
        <w:rPr>
          <w:rFonts w:ascii="ＭＳ 明朝" w:eastAsia="ＭＳ 明朝" w:hAnsi="ＭＳ 明朝" w:cs="MS-Mincho"/>
          <w:kern w:val="0"/>
          <w:sz w:val="21"/>
          <w:szCs w:val="21"/>
        </w:rPr>
      </w:pPr>
    </w:p>
    <w:p w14:paraId="23509EC7" w14:textId="6240C339" w:rsidR="00C06A52"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７</w:t>
      </w:r>
      <w:r w:rsidR="00C06A52" w:rsidRPr="00237B06">
        <w:rPr>
          <w:rFonts w:ascii="ＭＳ Ｐゴシック" w:eastAsia="ＭＳ Ｐゴシック" w:hAnsi="ＭＳ Ｐゴシック" w:cs="MS-Mincho" w:hint="eastAsia"/>
          <w:kern w:val="0"/>
          <w:sz w:val="21"/>
          <w:szCs w:val="21"/>
        </w:rPr>
        <w:t xml:space="preserve">　成年後見制度の利用支援に関する事項</w:t>
      </w:r>
    </w:p>
    <w:p w14:paraId="45049A08" w14:textId="1A96DDF1" w:rsidR="00C06A52" w:rsidRDefault="002306E3" w:rsidP="002306E3">
      <w:pPr>
        <w:ind w:firstLineChars="100" w:firstLine="210"/>
        <w:rPr>
          <w:rFonts w:ascii="ＭＳ 明朝" w:eastAsia="ＭＳ 明朝" w:hAnsi="ＭＳ 明朝"/>
        </w:rPr>
      </w:pPr>
      <w:r>
        <w:rPr>
          <w:rFonts w:ascii="ＭＳ 明朝" w:eastAsia="ＭＳ 明朝" w:hAnsi="ＭＳ 明朝" w:cs="MS-Mincho" w:hint="eastAsia"/>
          <w:kern w:val="0"/>
          <w:sz w:val="21"/>
          <w:szCs w:val="21"/>
        </w:rPr>
        <w:t>虐待防止の観点から</w:t>
      </w:r>
      <w:r w:rsidR="00A25C91">
        <w:rPr>
          <w:rFonts w:ascii="ＭＳ 明朝" w:eastAsia="ＭＳ 明朝" w:hAnsi="ＭＳ 明朝" w:cs="MS-Mincho" w:hint="eastAsia"/>
          <w:kern w:val="0"/>
          <w:sz w:val="21"/>
          <w:szCs w:val="21"/>
        </w:rPr>
        <w:t>、</w:t>
      </w:r>
      <w:r>
        <w:rPr>
          <w:rFonts w:ascii="ＭＳ 明朝" w:eastAsia="ＭＳ 明朝" w:hAnsi="ＭＳ 明朝" w:cs="MS-Mincho" w:hint="eastAsia"/>
          <w:kern w:val="0"/>
          <w:sz w:val="21"/>
          <w:szCs w:val="21"/>
        </w:rPr>
        <w:t>成年後見制度</w:t>
      </w:r>
      <w:r w:rsidR="00A25C91">
        <w:rPr>
          <w:rFonts w:ascii="ＭＳ 明朝" w:eastAsia="ＭＳ 明朝" w:hAnsi="ＭＳ 明朝" w:cs="MS-Mincho" w:hint="eastAsia"/>
          <w:kern w:val="0"/>
          <w:sz w:val="21"/>
          <w:szCs w:val="21"/>
        </w:rPr>
        <w:t>等</w:t>
      </w:r>
      <w:r>
        <w:rPr>
          <w:rFonts w:ascii="ＭＳ 明朝" w:eastAsia="ＭＳ 明朝" w:hAnsi="ＭＳ 明朝" w:cs="MS-Mincho" w:hint="eastAsia"/>
          <w:kern w:val="0"/>
          <w:sz w:val="21"/>
          <w:szCs w:val="21"/>
        </w:rPr>
        <w:t>について利用者又は家族に説明し、</w:t>
      </w:r>
      <w:r w:rsidR="00A25C91">
        <w:rPr>
          <w:rFonts w:ascii="ＭＳ 明朝" w:eastAsia="ＭＳ 明朝" w:hAnsi="ＭＳ 明朝" w:cs="MS-Mincho" w:hint="eastAsia"/>
          <w:kern w:val="0"/>
          <w:sz w:val="21"/>
          <w:szCs w:val="21"/>
        </w:rPr>
        <w:t>必要に応じて</w:t>
      </w:r>
      <w:r w:rsidR="00A25C91" w:rsidRPr="004D29CC">
        <w:rPr>
          <w:rFonts w:ascii="ＭＳ 明朝" w:eastAsia="ＭＳ 明朝" w:hAnsi="ＭＳ 明朝" w:hint="eastAsia"/>
        </w:rPr>
        <w:t>関係窓口を案内する</w:t>
      </w:r>
      <w:r w:rsidR="00A25C91">
        <w:rPr>
          <w:rFonts w:ascii="ＭＳ 明朝" w:eastAsia="ＭＳ 明朝" w:hAnsi="ＭＳ 明朝" w:hint="eastAsia"/>
        </w:rPr>
        <w:t>。また、</w:t>
      </w:r>
      <w:r w:rsidR="00EE6383">
        <w:rPr>
          <w:rFonts w:ascii="ＭＳ 明朝" w:eastAsia="ＭＳ 明朝" w:hAnsi="ＭＳ 明朝" w:hint="eastAsia"/>
        </w:rPr>
        <w:t>養</w:t>
      </w:r>
      <w:r w:rsidR="00A25C91">
        <w:rPr>
          <w:rFonts w:ascii="ＭＳ 明朝" w:eastAsia="ＭＳ 明朝" w:hAnsi="ＭＳ 明朝" w:hint="eastAsia"/>
        </w:rPr>
        <w:t>護者による虐待が疑われる場合は、市高齢介護課へ相談する。</w:t>
      </w:r>
    </w:p>
    <w:p w14:paraId="7FA4E608" w14:textId="77777777" w:rsidR="00FC09DB" w:rsidRPr="00237B06" w:rsidRDefault="00FC09DB" w:rsidP="00FC09DB">
      <w:pPr>
        <w:rPr>
          <w:rFonts w:ascii="ＭＳ 明朝" w:eastAsia="ＭＳ 明朝" w:hAnsi="ＭＳ 明朝" w:cs="MS-Mincho"/>
          <w:kern w:val="0"/>
          <w:sz w:val="21"/>
          <w:szCs w:val="21"/>
        </w:rPr>
      </w:pPr>
    </w:p>
    <w:p w14:paraId="035D3FEA" w14:textId="7AB1627E" w:rsidR="00C06A52"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８</w:t>
      </w:r>
      <w:r w:rsidR="00C06A52" w:rsidRPr="00237B06">
        <w:rPr>
          <w:rFonts w:ascii="ＭＳ Ｐゴシック" w:eastAsia="ＭＳ Ｐゴシック" w:hAnsi="ＭＳ Ｐゴシック" w:cs="MS-Mincho" w:hint="eastAsia"/>
          <w:kern w:val="0"/>
          <w:sz w:val="21"/>
          <w:szCs w:val="21"/>
        </w:rPr>
        <w:t xml:space="preserve">　虐待等に係る苦情解決方法に関する事項</w:t>
      </w:r>
    </w:p>
    <w:p w14:paraId="0DC2190A" w14:textId="28CD26C4" w:rsidR="00C06A52" w:rsidRDefault="00A25C91">
      <w:pPr>
        <w:rPr>
          <w:rFonts w:ascii="ＭＳ 明朝" w:eastAsia="ＭＳ 明朝" w:hAnsi="ＭＳ 明朝"/>
        </w:rPr>
      </w:pPr>
      <w:r>
        <w:rPr>
          <w:rFonts w:ascii="ＭＳ 明朝" w:eastAsia="ＭＳ 明朝" w:hAnsi="ＭＳ 明朝" w:cs="MS-Mincho" w:hint="eastAsia"/>
          <w:kern w:val="0"/>
          <w:sz w:val="21"/>
          <w:szCs w:val="21"/>
        </w:rPr>
        <w:t xml:space="preserve">　</w:t>
      </w:r>
      <w:r w:rsidR="009B2E44" w:rsidRPr="004D29CC">
        <w:rPr>
          <w:rFonts w:ascii="ＭＳ 明朝" w:eastAsia="ＭＳ 明朝" w:hAnsi="ＭＳ 明朝" w:hint="eastAsia"/>
        </w:rPr>
        <w:t>苦情受付担当者は受け付けた内容</w:t>
      </w:r>
      <w:r w:rsidR="009B2E44">
        <w:rPr>
          <w:rFonts w:ascii="ＭＳ 明朝" w:eastAsia="ＭＳ 明朝" w:hAnsi="ＭＳ 明朝" w:hint="eastAsia"/>
        </w:rPr>
        <w:t>に虐待等の内容が含まれている場合には、</w:t>
      </w:r>
      <w:r w:rsidR="009B2E44" w:rsidRPr="004D29CC">
        <w:rPr>
          <w:rFonts w:ascii="ＭＳ 明朝" w:eastAsia="ＭＳ 明朝" w:hAnsi="ＭＳ 明朝" w:hint="eastAsia"/>
        </w:rPr>
        <w:t>管理者に報告する。</w:t>
      </w:r>
    </w:p>
    <w:p w14:paraId="519C14F2" w14:textId="77777777" w:rsidR="00FC09DB" w:rsidRPr="00237B06" w:rsidRDefault="00FC09DB">
      <w:pPr>
        <w:rPr>
          <w:rFonts w:ascii="ＭＳ 明朝" w:eastAsia="ＭＳ 明朝" w:hAnsi="ＭＳ 明朝" w:cs="MS-Mincho"/>
          <w:kern w:val="0"/>
          <w:sz w:val="21"/>
          <w:szCs w:val="21"/>
        </w:rPr>
      </w:pPr>
    </w:p>
    <w:p w14:paraId="4CE25D9E" w14:textId="6C664FDC" w:rsidR="00C06A52"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lastRenderedPageBreak/>
        <w:t>９</w:t>
      </w:r>
      <w:r w:rsidR="00C06A52" w:rsidRPr="00237B06">
        <w:rPr>
          <w:rFonts w:ascii="ＭＳ Ｐゴシック" w:eastAsia="ＭＳ Ｐゴシック" w:hAnsi="ＭＳ Ｐゴシック" w:cs="MS-Mincho" w:hint="eastAsia"/>
          <w:kern w:val="0"/>
          <w:sz w:val="21"/>
          <w:szCs w:val="21"/>
        </w:rPr>
        <w:t xml:space="preserve">　利用者等に対する当該指針の閲覧に関する事項</w:t>
      </w:r>
    </w:p>
    <w:p w14:paraId="386306A5" w14:textId="0651E4F8" w:rsidR="00C06A52" w:rsidRDefault="009B2E44" w:rsidP="009B2E44">
      <w:pPr>
        <w:ind w:firstLineChars="100" w:firstLine="210"/>
        <w:rPr>
          <w:rFonts w:ascii="ＭＳ 明朝" w:eastAsia="ＭＳ 明朝" w:hAnsi="ＭＳ 明朝" w:cs="MS-Mincho"/>
          <w:kern w:val="0"/>
          <w:sz w:val="21"/>
          <w:szCs w:val="21"/>
        </w:rPr>
      </w:pPr>
      <w:r w:rsidRPr="009B2E44">
        <w:rPr>
          <w:rFonts w:ascii="ＭＳ 明朝" w:eastAsia="ＭＳ 明朝" w:hAnsi="ＭＳ 明朝" w:cs="MS-Mincho" w:hint="eastAsia"/>
          <w:kern w:val="0"/>
          <w:sz w:val="21"/>
          <w:szCs w:val="21"/>
        </w:rPr>
        <w:t>本指針は利用者・家族や関係機関が閲覧できるよう掲示する。</w:t>
      </w:r>
    </w:p>
    <w:p w14:paraId="3D057BEA" w14:textId="77777777" w:rsidR="00FC09DB" w:rsidRPr="00237B06" w:rsidRDefault="00FC09DB" w:rsidP="009B2E44">
      <w:pPr>
        <w:ind w:firstLineChars="100" w:firstLine="210"/>
        <w:rPr>
          <w:rFonts w:ascii="ＭＳ 明朝" w:eastAsia="ＭＳ 明朝" w:hAnsi="ＭＳ 明朝" w:cs="MS-Mincho"/>
          <w:kern w:val="0"/>
          <w:sz w:val="21"/>
          <w:szCs w:val="21"/>
        </w:rPr>
      </w:pPr>
    </w:p>
    <w:p w14:paraId="644D044C" w14:textId="6FB1EE5D" w:rsidR="00C06A52"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10</w:t>
      </w:r>
      <w:r w:rsidR="00C06A52" w:rsidRPr="00237B06">
        <w:rPr>
          <w:rFonts w:ascii="ＭＳ Ｐゴシック" w:eastAsia="ＭＳ Ｐゴシック" w:hAnsi="ＭＳ Ｐゴシック" w:cs="MS-Mincho" w:hint="eastAsia"/>
          <w:kern w:val="0"/>
          <w:sz w:val="21"/>
          <w:szCs w:val="21"/>
        </w:rPr>
        <w:t xml:space="preserve">　その他虐待の防止の推進のために必要な事項</w:t>
      </w:r>
    </w:p>
    <w:p w14:paraId="3F658399" w14:textId="6154FA3A" w:rsidR="00FC09DB" w:rsidRDefault="00FC09DB">
      <w:pPr>
        <w:rPr>
          <w:rFonts w:ascii="ＭＳ 明朝" w:eastAsia="ＭＳ 明朝" w:hAnsi="ＭＳ 明朝"/>
          <w:sz w:val="21"/>
          <w:szCs w:val="21"/>
        </w:rPr>
      </w:pPr>
      <w:r>
        <w:rPr>
          <w:rFonts w:ascii="ＭＳ Ｐゴシック" w:eastAsia="ＭＳ Ｐゴシック" w:hAnsi="ＭＳ Ｐゴシック" w:hint="eastAsia"/>
          <w:sz w:val="21"/>
          <w:szCs w:val="21"/>
        </w:rPr>
        <w:t xml:space="preserve">　</w:t>
      </w:r>
      <w:r w:rsidR="00EE6383">
        <w:rPr>
          <w:rFonts w:ascii="ＭＳ Ｐゴシック" w:eastAsia="ＭＳ Ｐゴシック" w:hAnsi="ＭＳ Ｐゴシック" w:hint="eastAsia"/>
          <w:sz w:val="21"/>
          <w:szCs w:val="21"/>
        </w:rPr>
        <w:t xml:space="preserve">　</w:t>
      </w:r>
      <w:r w:rsidRPr="00FC09DB">
        <w:rPr>
          <w:rFonts w:ascii="ＭＳ 明朝" w:eastAsia="ＭＳ 明朝" w:hAnsi="ＭＳ 明朝" w:hint="eastAsia"/>
          <w:sz w:val="21"/>
          <w:szCs w:val="21"/>
        </w:rPr>
        <w:t>虐待の発生又はその再発を防止するための措置を適切に実施するための担当者を置く。</w:t>
      </w:r>
    </w:p>
    <w:p w14:paraId="78C386BE" w14:textId="77777777" w:rsidR="00FC09DB" w:rsidRDefault="00FC09DB">
      <w:pPr>
        <w:rPr>
          <w:rFonts w:ascii="ＭＳ 明朝" w:eastAsia="ＭＳ 明朝" w:hAnsi="ＭＳ 明朝"/>
          <w:sz w:val="21"/>
          <w:szCs w:val="21"/>
        </w:rPr>
      </w:pPr>
    </w:p>
    <w:p w14:paraId="26A1AE4E" w14:textId="77777777" w:rsidR="00FC09DB" w:rsidRDefault="00FC09DB" w:rsidP="00FC09DB">
      <w:pPr>
        <w:ind w:firstLineChars="300" w:firstLine="660"/>
        <w:rPr>
          <w:rFonts w:ascii="ＭＳ 明朝" w:eastAsia="ＭＳ 明朝" w:hAnsi="ＭＳ 明朝"/>
        </w:rPr>
      </w:pPr>
      <w:r w:rsidRPr="004D29CC">
        <w:rPr>
          <w:rFonts w:ascii="ＭＳ 明朝" w:eastAsia="ＭＳ 明朝" w:hAnsi="ＭＳ 明朝" w:hint="eastAsia"/>
        </w:rPr>
        <w:t>附則</w:t>
      </w:r>
    </w:p>
    <w:p w14:paraId="475DA481" w14:textId="23A8B9BC" w:rsidR="00FC09DB" w:rsidRPr="00FC09DB" w:rsidRDefault="00FC09DB" w:rsidP="00FC09DB">
      <w:pPr>
        <w:rPr>
          <w:rFonts w:ascii="ＭＳ 明朝" w:eastAsia="ＭＳ 明朝" w:hAnsi="ＭＳ 明朝"/>
          <w:sz w:val="21"/>
          <w:szCs w:val="21"/>
        </w:rPr>
      </w:pPr>
      <w:r w:rsidRPr="004D29CC">
        <w:rPr>
          <w:rFonts w:ascii="ＭＳ 明朝" w:eastAsia="ＭＳ 明朝" w:hAnsi="ＭＳ 明朝" w:hint="eastAsia"/>
        </w:rPr>
        <w:t>この指針は</w:t>
      </w:r>
      <w:r>
        <w:rPr>
          <w:rFonts w:ascii="ＭＳ 明朝" w:eastAsia="ＭＳ 明朝" w:hAnsi="ＭＳ 明朝" w:hint="eastAsia"/>
        </w:rPr>
        <w:t>，</w:t>
      </w:r>
      <w:r w:rsidRPr="00FC09DB">
        <w:rPr>
          <w:rFonts w:ascii="ＭＳ 明朝" w:eastAsia="ＭＳ 明朝" w:hAnsi="ＭＳ 明朝" w:hint="eastAsia"/>
          <w:highlight w:val="yellow"/>
        </w:rPr>
        <w:t>令和○年〇〇月〇〇日</w:t>
      </w:r>
      <w:r w:rsidRPr="004D29CC">
        <w:rPr>
          <w:rFonts w:ascii="ＭＳ 明朝" w:eastAsia="ＭＳ 明朝" w:hAnsi="ＭＳ 明朝" w:hint="eastAsia"/>
        </w:rPr>
        <w:t>より施行する。</w:t>
      </w:r>
    </w:p>
    <w:sectPr w:rsidR="00FC09DB" w:rsidRPr="00FC0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399D" w14:textId="77777777" w:rsidR="00EE6383" w:rsidRDefault="00EE6383" w:rsidP="00EE6383">
      <w:pPr>
        <w:spacing w:after="0" w:line="240" w:lineRule="auto"/>
      </w:pPr>
      <w:r>
        <w:separator/>
      </w:r>
    </w:p>
  </w:endnote>
  <w:endnote w:type="continuationSeparator" w:id="0">
    <w:p w14:paraId="4A8C4D74" w14:textId="77777777" w:rsidR="00EE6383" w:rsidRDefault="00EE6383" w:rsidP="00EE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5BCE" w14:textId="77777777" w:rsidR="00EE6383" w:rsidRDefault="00EE6383" w:rsidP="00EE6383">
      <w:pPr>
        <w:spacing w:after="0" w:line="240" w:lineRule="auto"/>
      </w:pPr>
      <w:r>
        <w:separator/>
      </w:r>
    </w:p>
  </w:footnote>
  <w:footnote w:type="continuationSeparator" w:id="0">
    <w:p w14:paraId="330BDB24" w14:textId="77777777" w:rsidR="00EE6383" w:rsidRDefault="00EE6383" w:rsidP="00EE6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17"/>
    <w:rsid w:val="00013106"/>
    <w:rsid w:val="000E0F0C"/>
    <w:rsid w:val="002306E3"/>
    <w:rsid w:val="00237B06"/>
    <w:rsid w:val="002B1931"/>
    <w:rsid w:val="002E4673"/>
    <w:rsid w:val="002F504D"/>
    <w:rsid w:val="00330BE1"/>
    <w:rsid w:val="00395287"/>
    <w:rsid w:val="003D2417"/>
    <w:rsid w:val="00565694"/>
    <w:rsid w:val="0062495D"/>
    <w:rsid w:val="007E5910"/>
    <w:rsid w:val="008206F2"/>
    <w:rsid w:val="00913CA2"/>
    <w:rsid w:val="0091695B"/>
    <w:rsid w:val="009B2E44"/>
    <w:rsid w:val="00A13E34"/>
    <w:rsid w:val="00A25C91"/>
    <w:rsid w:val="00A54CD5"/>
    <w:rsid w:val="00B51CAA"/>
    <w:rsid w:val="00C06A52"/>
    <w:rsid w:val="00E34A52"/>
    <w:rsid w:val="00EE6383"/>
    <w:rsid w:val="00F605F4"/>
    <w:rsid w:val="00FC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F47E97"/>
  <w15:chartTrackingRefBased/>
  <w15:docId w15:val="{C8380550-6E8A-4353-AA86-AFCD55F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4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4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41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24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4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4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4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4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4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4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4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4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24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4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4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4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4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4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417"/>
    <w:pPr>
      <w:spacing w:before="160"/>
      <w:jc w:val="center"/>
    </w:pPr>
    <w:rPr>
      <w:i/>
      <w:iCs/>
      <w:color w:val="404040" w:themeColor="text1" w:themeTint="BF"/>
    </w:rPr>
  </w:style>
  <w:style w:type="character" w:customStyle="1" w:styleId="a8">
    <w:name w:val="引用文 (文字)"/>
    <w:basedOn w:val="a0"/>
    <w:link w:val="a7"/>
    <w:uiPriority w:val="29"/>
    <w:rsid w:val="003D2417"/>
    <w:rPr>
      <w:i/>
      <w:iCs/>
      <w:color w:val="404040" w:themeColor="text1" w:themeTint="BF"/>
    </w:rPr>
  </w:style>
  <w:style w:type="paragraph" w:styleId="a9">
    <w:name w:val="List Paragraph"/>
    <w:basedOn w:val="a"/>
    <w:uiPriority w:val="34"/>
    <w:qFormat/>
    <w:rsid w:val="003D2417"/>
    <w:pPr>
      <w:ind w:left="720"/>
      <w:contextualSpacing/>
    </w:pPr>
  </w:style>
  <w:style w:type="character" w:styleId="21">
    <w:name w:val="Intense Emphasis"/>
    <w:basedOn w:val="a0"/>
    <w:uiPriority w:val="21"/>
    <w:qFormat/>
    <w:rsid w:val="003D2417"/>
    <w:rPr>
      <w:i/>
      <w:iCs/>
      <w:color w:val="0F4761" w:themeColor="accent1" w:themeShade="BF"/>
    </w:rPr>
  </w:style>
  <w:style w:type="paragraph" w:styleId="22">
    <w:name w:val="Intense Quote"/>
    <w:basedOn w:val="a"/>
    <w:next w:val="a"/>
    <w:link w:val="23"/>
    <w:uiPriority w:val="30"/>
    <w:qFormat/>
    <w:rsid w:val="003D2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417"/>
    <w:rPr>
      <w:i/>
      <w:iCs/>
      <w:color w:val="0F4761" w:themeColor="accent1" w:themeShade="BF"/>
    </w:rPr>
  </w:style>
  <w:style w:type="character" w:styleId="24">
    <w:name w:val="Intense Reference"/>
    <w:basedOn w:val="a0"/>
    <w:uiPriority w:val="32"/>
    <w:qFormat/>
    <w:rsid w:val="003D2417"/>
    <w:rPr>
      <w:b/>
      <w:bCs/>
      <w:smallCaps/>
      <w:color w:val="0F4761" w:themeColor="accent1" w:themeShade="BF"/>
      <w:spacing w:val="5"/>
    </w:rPr>
  </w:style>
  <w:style w:type="table" w:styleId="aa">
    <w:name w:val="Table Grid"/>
    <w:basedOn w:val="a1"/>
    <w:uiPriority w:val="39"/>
    <w:rsid w:val="002B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6383"/>
    <w:pPr>
      <w:tabs>
        <w:tab w:val="center" w:pos="4252"/>
        <w:tab w:val="right" w:pos="8504"/>
      </w:tabs>
      <w:snapToGrid w:val="0"/>
    </w:pPr>
  </w:style>
  <w:style w:type="character" w:customStyle="1" w:styleId="ac">
    <w:name w:val="ヘッダー (文字)"/>
    <w:basedOn w:val="a0"/>
    <w:link w:val="ab"/>
    <w:uiPriority w:val="99"/>
    <w:rsid w:val="00EE6383"/>
  </w:style>
  <w:style w:type="paragraph" w:styleId="ad">
    <w:name w:val="footer"/>
    <w:basedOn w:val="a"/>
    <w:link w:val="ae"/>
    <w:uiPriority w:val="99"/>
    <w:unhideWhenUsed/>
    <w:rsid w:val="00EE6383"/>
    <w:pPr>
      <w:tabs>
        <w:tab w:val="center" w:pos="4252"/>
        <w:tab w:val="right" w:pos="8504"/>
      </w:tabs>
      <w:snapToGrid w:val="0"/>
    </w:pPr>
  </w:style>
  <w:style w:type="character" w:customStyle="1" w:styleId="ae">
    <w:name w:val="フッター (文字)"/>
    <w:basedOn w:val="a0"/>
    <w:link w:val="ad"/>
    <w:uiPriority w:val="99"/>
    <w:rsid w:val="00EE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7B19-F138-45A8-B908-04AE7872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古屋　孝典</dc:creator>
  <cp:keywords/>
  <dc:description/>
  <cp:lastModifiedBy>古屋　孝典</cp:lastModifiedBy>
  <cp:revision>7</cp:revision>
  <cp:lastPrinted>2024-03-23T10:29:00Z</cp:lastPrinted>
  <dcterms:created xsi:type="dcterms:W3CDTF">2024-03-21T11:22:00Z</dcterms:created>
  <dcterms:modified xsi:type="dcterms:W3CDTF">2024-03-26T04:15:00Z</dcterms:modified>
</cp:coreProperties>
</file>