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B29D5" w14:textId="46DA2806" w:rsidR="00573FEF" w:rsidRDefault="00103C08">
      <w:r>
        <w:rPr>
          <w:noProof/>
        </w:rPr>
        <mc:AlternateContent>
          <mc:Choice Requires="wpg">
            <w:drawing>
              <wp:anchor distT="0" distB="0" distL="114300" distR="114300" simplePos="0" relativeHeight="251661312" behindDoc="0" locked="0" layoutInCell="1" allowOverlap="1" wp14:anchorId="01ACBE5F" wp14:editId="3A3E4805">
                <wp:simplePos x="0" y="0"/>
                <wp:positionH relativeFrom="margin">
                  <wp:posOffset>-9525</wp:posOffset>
                </wp:positionH>
                <wp:positionV relativeFrom="paragraph">
                  <wp:posOffset>28575</wp:posOffset>
                </wp:positionV>
                <wp:extent cx="6203950" cy="600075"/>
                <wp:effectExtent l="0" t="0" r="6350" b="28575"/>
                <wp:wrapNone/>
                <wp:docPr id="3" name="グループ化 3"/>
                <wp:cNvGraphicFramePr/>
                <a:graphic xmlns:a="http://schemas.openxmlformats.org/drawingml/2006/main">
                  <a:graphicData uri="http://schemas.microsoft.com/office/word/2010/wordprocessingGroup">
                    <wpg:wgp>
                      <wpg:cNvGrpSpPr/>
                      <wpg:grpSpPr>
                        <a:xfrm>
                          <a:off x="0" y="0"/>
                          <a:ext cx="6203950" cy="600075"/>
                          <a:chOff x="-32077" y="0"/>
                          <a:chExt cx="6267908" cy="1041400"/>
                        </a:xfrm>
                      </wpg:grpSpPr>
                      <wps:wsp>
                        <wps:cNvPr id="2" name="角丸四角形 2"/>
                        <wps:cNvSpPr/>
                        <wps:spPr>
                          <a:xfrm>
                            <a:off x="0" y="0"/>
                            <a:ext cx="6223000" cy="1041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32077" y="52979"/>
                            <a:ext cx="6267908" cy="717550"/>
                          </a:xfrm>
                          <a:prstGeom prst="rect">
                            <a:avLst/>
                          </a:prstGeom>
                          <a:noFill/>
                          <a:ln w="9525">
                            <a:noFill/>
                            <a:miter lim="800000"/>
                            <a:headEnd/>
                            <a:tailEnd/>
                          </a:ln>
                        </wps:spPr>
                        <wps:txbx>
                          <w:txbxContent>
                            <w:p w14:paraId="6BA18461" w14:textId="5E9B5194" w:rsidR="00103C08" w:rsidRDefault="00AA2F3D" w:rsidP="00103C08">
                              <w:pPr>
                                <w:jc w:val="center"/>
                              </w:pPr>
                              <w:r>
                                <w:rPr>
                                  <w:rFonts w:ascii="ＭＳ 明朝" w:eastAsia="ＭＳ 明朝" w:hAnsi="ＭＳ 明朝" w:hint="eastAsia"/>
                                  <w:sz w:val="28"/>
                                  <w:szCs w:val="28"/>
                                  <w14:textOutline w14:w="3175" w14:cap="flat" w14:cmpd="sng" w14:algn="ctr">
                                    <w14:solidFill>
                                      <w14:schemeClr w14:val="tx1"/>
                                    </w14:solidFill>
                                    <w14:prstDash w14:val="solid"/>
                                    <w14:miter w14:lim="0"/>
                                  </w14:textOutline>
                                </w:rPr>
                                <w:t>規則等の案の</w:t>
                              </w:r>
                              <w:r w:rsidR="00103C08" w:rsidRPr="00103C08">
                                <w:rPr>
                                  <w:rFonts w:ascii="ＭＳ 明朝" w:eastAsia="ＭＳ 明朝" w:hAnsi="ＭＳ 明朝"/>
                                  <w:sz w:val="28"/>
                                  <w:szCs w:val="28"/>
                                  <w14:textOutline w14:w="3175" w14:cap="flat" w14:cmpd="sng" w14:algn="ctr">
                                    <w14:solidFill>
                                      <w14:schemeClr w14:val="tx1"/>
                                    </w14:solidFill>
                                    <w14:prstDash w14:val="solid"/>
                                    <w14:miter w14:lim="0"/>
                                  </w14:textOutline>
                                </w:rPr>
                                <w:t>概要</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1ACBE5F" id="グループ化 3" o:spid="_x0000_s1026" style="position:absolute;left:0;text-align:left;margin-left:-.75pt;margin-top:2.25pt;width:488.5pt;height:47.25pt;z-index:251661312;mso-position-horizontal-relative:margin;mso-width-relative:margin;mso-height-relative:margin" coordorigin="-320" coordsize="62679,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">
                <v:roundrect id="角丸四角形 2" o:spid="_x0000_s1027" style="position:absolute;width:62230;height:104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" filled="f" strokecolor="black [3213]" strokeweight="1pt">
                  <v:stroke joinstyle="miter"/>
                </v:roundrect>
                <v:shapetype id="_x0000_t202" coordsize="21600,21600" o:spt="202" path="m,l,21600r21600,l21600,xe">
                  <v:stroke joinstyle="miter"/>
                  <v:path gradientshapeok="t" o:connecttype="rect"/>
                </v:shapetype>
                <v:shape id="テキスト ボックス 2" o:spid="_x0000_s1028" type="#_x0000_t202" style="position:absolute;left:-320;top:529;width:62678;height:7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BA18461" w14:textId="5E9B5194" w:rsidR="00103C08" w:rsidRDefault="00AA2F3D" w:rsidP="00103C08">
                        <w:pPr>
                          <w:jc w:val="center"/>
                        </w:pPr>
                        <w:r>
                          <w:rPr>
                            <w:rFonts w:ascii="ＭＳ 明朝" w:eastAsia="ＭＳ 明朝" w:hAnsi="ＭＳ 明朝" w:hint="eastAsia"/>
                            <w:sz w:val="28"/>
                            <w:szCs w:val="28"/>
                            <w14:textOutline w14:w="3175" w14:cap="flat" w14:cmpd="sng" w14:algn="ctr">
                              <w14:solidFill>
                                <w14:schemeClr w14:val="tx1"/>
                              </w14:solidFill>
                              <w14:prstDash w14:val="solid"/>
                              <w14:miter w14:lim="0"/>
                            </w14:textOutline>
                          </w:rPr>
                          <w:t>規則等の案の</w:t>
                        </w:r>
                        <w:r w:rsidR="00103C08" w:rsidRPr="00103C08">
                          <w:rPr>
                            <w:rFonts w:ascii="ＭＳ 明朝" w:eastAsia="ＭＳ 明朝" w:hAnsi="ＭＳ 明朝"/>
                            <w:sz w:val="28"/>
                            <w:szCs w:val="28"/>
                            <w14:textOutline w14:w="3175" w14:cap="flat" w14:cmpd="sng" w14:algn="ctr">
                              <w14:solidFill>
                                <w14:schemeClr w14:val="tx1"/>
                              </w14:solidFill>
                              <w14:prstDash w14:val="solid"/>
                              <w14:miter w14:lim="0"/>
                            </w14:textOutline>
                          </w:rPr>
                          <w:t>概要</w:t>
                        </w:r>
                      </w:p>
                    </w:txbxContent>
                  </v:textbox>
                </v:shape>
                <w10:wrap anchorx="margin"/>
              </v:group>
            </w:pict>
          </mc:Fallback>
        </mc:AlternateContent>
      </w:r>
    </w:p>
    <w:p w14:paraId="7B00CF87" w14:textId="77777777" w:rsidR="005F79A6" w:rsidRDefault="005F79A6" w:rsidP="00573FEF">
      <w:pPr>
        <w:pStyle w:val="a7"/>
      </w:pPr>
    </w:p>
    <w:p w14:paraId="6926779C" w14:textId="77777777" w:rsidR="005F79A6" w:rsidRDefault="005F79A6" w:rsidP="00573FEF">
      <w:pPr>
        <w:pStyle w:val="a7"/>
      </w:pPr>
    </w:p>
    <w:p w14:paraId="03C78866" w14:textId="77777777" w:rsidR="00DF264B" w:rsidRDefault="00DF264B" w:rsidP="00573FEF">
      <w:pPr>
        <w:pStyle w:val="a7"/>
      </w:pPr>
    </w:p>
    <w:p w14:paraId="18C853AD" w14:textId="77777777" w:rsidR="00573FEF" w:rsidRPr="00CB379F" w:rsidRDefault="00573FEF" w:rsidP="00573FEF">
      <w:pPr>
        <w:pStyle w:val="a7"/>
        <w:rPr>
          <w:rFonts w:ascii="ＭＳ 明朝" w:eastAsia="ＭＳ 明朝" w:hAnsi="ＭＳ 明朝"/>
        </w:rPr>
      </w:pPr>
      <w:r w:rsidRPr="00CB379F">
        <w:rPr>
          <w:rFonts w:ascii="ＭＳ 明朝" w:eastAsia="ＭＳ 明朝" w:hAnsi="ＭＳ 明朝"/>
        </w:rPr>
        <w:t>１　規則等の案の題名</w:t>
      </w:r>
    </w:p>
    <w:p w14:paraId="583EC42D" w14:textId="05FCCF28" w:rsidR="00CB379F" w:rsidRPr="00CB379F" w:rsidRDefault="00573FEF" w:rsidP="003C3622">
      <w:pPr>
        <w:pStyle w:val="a7"/>
        <w:ind w:left="210" w:hangingChars="100" w:hanging="210"/>
        <w:rPr>
          <w:rFonts w:ascii="ＭＳ 明朝" w:eastAsia="ＭＳ 明朝" w:hAnsi="ＭＳ 明朝"/>
        </w:rPr>
      </w:pPr>
      <w:r w:rsidRPr="00CB379F">
        <w:rPr>
          <w:rFonts w:ascii="ＭＳ 明朝" w:eastAsia="ＭＳ 明朝" w:hAnsi="ＭＳ 明朝"/>
        </w:rPr>
        <w:t xml:space="preserve">　　</w:t>
      </w:r>
      <w:r w:rsidR="00CB379F" w:rsidRPr="00CB379F">
        <w:rPr>
          <w:rFonts w:ascii="ＭＳ 明朝" w:eastAsia="ＭＳ 明朝" w:hAnsi="ＭＳ 明朝" w:hint="eastAsia"/>
        </w:rPr>
        <w:t>静岡市旅館業法等の施行に関する規則</w:t>
      </w:r>
      <w:r w:rsidR="003C3622">
        <w:rPr>
          <w:rFonts w:ascii="ＭＳ 明朝" w:eastAsia="ＭＳ 明朝" w:hAnsi="ＭＳ 明朝" w:hint="eastAsia"/>
        </w:rPr>
        <w:t>及び静岡市公衆浴場法等の施行に関する規則</w:t>
      </w:r>
      <w:r w:rsidR="00CB379F" w:rsidRPr="00CB379F">
        <w:rPr>
          <w:rFonts w:ascii="ＭＳ 明朝" w:eastAsia="ＭＳ 明朝" w:hAnsi="ＭＳ 明朝" w:hint="eastAsia"/>
        </w:rPr>
        <w:t>の一部改正について（案）</w:t>
      </w:r>
    </w:p>
    <w:p w14:paraId="7AF8D241" w14:textId="77777777" w:rsidR="00CB379F" w:rsidRPr="003C3622" w:rsidRDefault="00CB379F" w:rsidP="00573FEF">
      <w:pPr>
        <w:pStyle w:val="a7"/>
        <w:rPr>
          <w:rFonts w:ascii="ＭＳ 明朝" w:eastAsia="ＭＳ 明朝" w:hAnsi="ＭＳ 明朝"/>
        </w:rPr>
      </w:pPr>
    </w:p>
    <w:p w14:paraId="4F2BAD76" w14:textId="1F51CD53" w:rsidR="00573FEF" w:rsidRPr="00CB379F" w:rsidRDefault="00EB3C8D" w:rsidP="00573FEF">
      <w:pPr>
        <w:pStyle w:val="a7"/>
        <w:rPr>
          <w:rFonts w:ascii="ＭＳ 明朝" w:eastAsia="ＭＳ 明朝" w:hAnsi="ＭＳ 明朝"/>
        </w:rPr>
      </w:pPr>
      <w:r>
        <w:rPr>
          <w:rFonts w:ascii="ＭＳ 明朝" w:eastAsia="ＭＳ 明朝" w:hAnsi="ＭＳ 明朝" w:hint="eastAsia"/>
        </w:rPr>
        <w:t>２</w:t>
      </w:r>
      <w:r w:rsidR="00C31166" w:rsidRPr="00CB379F">
        <w:rPr>
          <w:rFonts w:ascii="ＭＳ 明朝" w:eastAsia="ＭＳ 明朝" w:hAnsi="ＭＳ 明朝" w:hint="eastAsia"/>
        </w:rPr>
        <w:t xml:space="preserve">　</w:t>
      </w:r>
      <w:r w:rsidR="00573FEF" w:rsidRPr="00CB379F">
        <w:rPr>
          <w:rFonts w:ascii="ＭＳ 明朝" w:eastAsia="ＭＳ 明朝" w:hAnsi="ＭＳ 明朝" w:hint="eastAsia"/>
        </w:rPr>
        <w:t>規則等を定める根拠となる法令の条項</w:t>
      </w:r>
    </w:p>
    <w:p w14:paraId="59AA6F58" w14:textId="4FA94DE4" w:rsidR="008F28C8" w:rsidRDefault="000E377C" w:rsidP="00CB379F">
      <w:pPr>
        <w:pStyle w:val="a7"/>
        <w:rPr>
          <w:rFonts w:ascii="ＭＳ 明朝" w:eastAsia="DengXian" w:hAnsi="ＭＳ 明朝"/>
          <w:lang w:eastAsia="zh-CN"/>
        </w:rPr>
      </w:pPr>
      <w:r w:rsidRPr="00CB379F">
        <w:rPr>
          <w:rFonts w:ascii="ＭＳ 明朝" w:eastAsia="ＭＳ 明朝" w:hAnsi="ＭＳ 明朝" w:hint="eastAsia"/>
        </w:rPr>
        <w:t xml:space="preserve">　　</w:t>
      </w:r>
      <w:r w:rsidR="005A36D5" w:rsidRPr="005A36D5">
        <w:rPr>
          <w:rFonts w:ascii="ＭＳ 明朝" w:eastAsia="ＭＳ 明朝" w:hAnsi="ＭＳ 明朝" w:hint="eastAsia"/>
          <w:lang w:eastAsia="zh-CN"/>
        </w:rPr>
        <w:t>旅館業法（昭和</w:t>
      </w:r>
      <w:r w:rsidR="005A36D5" w:rsidRPr="005A36D5">
        <w:rPr>
          <w:rFonts w:ascii="ＭＳ 明朝" w:eastAsia="ＭＳ 明朝" w:hAnsi="ＭＳ 明朝"/>
          <w:lang w:eastAsia="zh-CN"/>
        </w:rPr>
        <w:t>23年法律第138号</w:t>
      </w:r>
      <w:r w:rsidR="005A36D5">
        <w:rPr>
          <w:rFonts w:ascii="ＭＳ 明朝" w:eastAsia="ＭＳ 明朝" w:hAnsi="ＭＳ 明朝" w:hint="eastAsia"/>
          <w:lang w:eastAsia="zh-CN"/>
        </w:rPr>
        <w:t>）</w:t>
      </w:r>
      <w:r w:rsidR="00436950">
        <w:rPr>
          <w:rFonts w:ascii="ＭＳ 明朝" w:eastAsia="ＭＳ 明朝" w:hAnsi="ＭＳ 明朝" w:hint="eastAsia"/>
        </w:rPr>
        <w:t>第４条第２項</w:t>
      </w:r>
    </w:p>
    <w:p w14:paraId="4DB78D9F" w14:textId="16240D71" w:rsidR="001B2E2C" w:rsidRDefault="001B2E2C" w:rsidP="001B2E2C">
      <w:pPr>
        <w:pStyle w:val="a7"/>
        <w:rPr>
          <w:rFonts w:ascii="ＭＳ 明朝" w:eastAsia="ＭＳ 明朝" w:hAnsi="ＭＳ 明朝"/>
          <w:szCs w:val="21"/>
          <w:lang w:eastAsia="zh-CN"/>
        </w:rPr>
      </w:pPr>
      <w:r>
        <w:rPr>
          <w:rFonts w:ascii="ＭＳ 明朝" w:eastAsia="ＭＳ 明朝" w:hAnsi="ＭＳ 明朝" w:hint="eastAsia"/>
          <w:szCs w:val="21"/>
          <w:lang w:eastAsia="zh-CN"/>
        </w:rPr>
        <w:t xml:space="preserve">　　公衆浴場法</w:t>
      </w:r>
      <w:r w:rsidRPr="001B2E2C">
        <w:rPr>
          <w:rFonts w:ascii="ＭＳ 明朝" w:eastAsia="ＭＳ 明朝" w:hAnsi="ＭＳ 明朝" w:hint="eastAsia"/>
          <w:szCs w:val="21"/>
          <w:lang w:eastAsia="zh-CN"/>
        </w:rPr>
        <w:t>（昭和</w:t>
      </w:r>
      <w:r w:rsidRPr="001B2E2C">
        <w:rPr>
          <w:rFonts w:ascii="ＭＳ 明朝" w:eastAsia="ＭＳ 明朝" w:hAnsi="ＭＳ 明朝"/>
          <w:szCs w:val="21"/>
          <w:lang w:eastAsia="zh-CN"/>
        </w:rPr>
        <w:t>23年</w:t>
      </w:r>
      <w:r w:rsidR="00436950">
        <w:rPr>
          <w:rFonts w:ascii="ＭＳ 明朝" w:eastAsia="ＭＳ 明朝" w:hAnsi="ＭＳ 明朝" w:hint="eastAsia"/>
          <w:szCs w:val="21"/>
          <w:lang w:eastAsia="zh-CN"/>
        </w:rPr>
        <w:t>法律</w:t>
      </w:r>
      <w:r w:rsidRPr="001B2E2C">
        <w:rPr>
          <w:rFonts w:ascii="ＭＳ 明朝" w:eastAsia="ＭＳ 明朝" w:hAnsi="ＭＳ 明朝"/>
          <w:szCs w:val="21"/>
          <w:lang w:eastAsia="zh-CN"/>
        </w:rPr>
        <w:t>第</w:t>
      </w:r>
      <w:r w:rsidR="00436950">
        <w:rPr>
          <w:rFonts w:ascii="ＭＳ 明朝" w:eastAsia="ＭＳ 明朝" w:hAnsi="ＭＳ 明朝" w:hint="eastAsia"/>
          <w:szCs w:val="21"/>
          <w:lang w:eastAsia="zh-CN"/>
        </w:rPr>
        <w:t>139</w:t>
      </w:r>
      <w:r w:rsidRPr="001B2E2C">
        <w:rPr>
          <w:rFonts w:ascii="ＭＳ 明朝" w:eastAsia="ＭＳ 明朝" w:hAnsi="ＭＳ 明朝"/>
          <w:szCs w:val="21"/>
          <w:lang w:eastAsia="zh-CN"/>
        </w:rPr>
        <w:t>号）</w:t>
      </w:r>
      <w:r w:rsidR="00436950">
        <w:rPr>
          <w:rFonts w:ascii="ＭＳ 明朝" w:eastAsia="ＭＳ 明朝" w:hAnsi="ＭＳ 明朝" w:hint="eastAsia"/>
          <w:szCs w:val="21"/>
          <w:lang w:eastAsia="zh-CN"/>
        </w:rPr>
        <w:t>第３条第２項</w:t>
      </w:r>
    </w:p>
    <w:p w14:paraId="13AEF4D3" w14:textId="77777777" w:rsidR="00573FEF" w:rsidRDefault="00573FEF">
      <w:pPr>
        <w:rPr>
          <w:rFonts w:ascii="ＭＳ 明朝" w:eastAsia="ＭＳ 明朝" w:hAnsi="ＭＳ 明朝"/>
          <w:lang w:eastAsia="zh-CN"/>
        </w:rPr>
      </w:pPr>
    </w:p>
    <w:p w14:paraId="1B230AB7" w14:textId="5FF4CE45" w:rsidR="00EB3C8D" w:rsidRDefault="00EB3C8D">
      <w:pPr>
        <w:rPr>
          <w:rFonts w:ascii="ＭＳ 明朝" w:eastAsia="ＭＳ 明朝" w:hAnsi="ＭＳ 明朝"/>
        </w:rPr>
      </w:pPr>
      <w:r>
        <w:rPr>
          <w:rFonts w:ascii="ＭＳ 明朝" w:eastAsia="ＭＳ 明朝" w:hAnsi="ＭＳ 明朝" w:hint="eastAsia"/>
        </w:rPr>
        <w:t>３　改正の趣旨</w:t>
      </w:r>
    </w:p>
    <w:p w14:paraId="49B60349" w14:textId="02CF08BC" w:rsidR="00550AC3" w:rsidRDefault="00EB3C8D" w:rsidP="00EB3C8D">
      <w:pPr>
        <w:ind w:left="420" w:hangingChars="200" w:hanging="420"/>
        <w:rPr>
          <w:rFonts w:ascii="ＭＳ 明朝" w:eastAsia="ＭＳ 明朝" w:hAnsi="ＭＳ 明朝"/>
        </w:rPr>
      </w:pPr>
      <w:r w:rsidRPr="00CB379F">
        <w:rPr>
          <w:rFonts w:ascii="ＭＳ 明朝" w:eastAsia="ＭＳ 明朝" w:hAnsi="ＭＳ 明朝" w:hint="eastAsia"/>
        </w:rPr>
        <w:t xml:space="preserve">　　</w:t>
      </w:r>
      <w:r w:rsidR="00415F56">
        <w:rPr>
          <w:rFonts w:ascii="ＭＳ 明朝" w:eastAsia="ＭＳ 明朝" w:hAnsi="ＭＳ 明朝" w:hint="eastAsia"/>
        </w:rPr>
        <w:t xml:space="preserve">　</w:t>
      </w:r>
      <w:r>
        <w:rPr>
          <w:rFonts w:ascii="ＭＳ 明朝" w:eastAsia="ＭＳ 明朝" w:hAnsi="ＭＳ 明朝" w:hint="eastAsia"/>
        </w:rPr>
        <w:t>令和６年12月18日付け</w:t>
      </w:r>
      <w:r w:rsidRPr="00C2570C">
        <w:rPr>
          <w:rFonts w:ascii="ＭＳ 明朝" w:eastAsia="ＭＳ 明朝" w:hAnsi="ＭＳ 明朝" w:hint="eastAsia"/>
        </w:rPr>
        <w:t>厚生労働省健康・生活衛生局長</w:t>
      </w:r>
      <w:r>
        <w:rPr>
          <w:rFonts w:ascii="ＭＳ 明朝" w:eastAsia="ＭＳ 明朝" w:hAnsi="ＭＳ 明朝" w:hint="eastAsia"/>
        </w:rPr>
        <w:t>通知により、</w:t>
      </w:r>
      <w:r w:rsidR="005E0CFF">
        <w:rPr>
          <w:rFonts w:ascii="ＭＳ 明朝" w:eastAsia="ＭＳ 明朝" w:hAnsi="ＭＳ 明朝" w:hint="eastAsia"/>
        </w:rPr>
        <w:t>国の</w:t>
      </w:r>
      <w:r w:rsidRPr="00C2570C">
        <w:rPr>
          <w:rFonts w:ascii="ＭＳ 明朝" w:eastAsia="ＭＳ 明朝" w:hAnsi="ＭＳ 明朝" w:hint="eastAsia"/>
        </w:rPr>
        <w:t>「公衆浴場における水質基準等に関する指針</w:t>
      </w:r>
      <w:r>
        <w:rPr>
          <w:rFonts w:ascii="ＭＳ 明朝" w:eastAsia="ＭＳ 明朝" w:hAnsi="ＭＳ 明朝" w:hint="eastAsia"/>
        </w:rPr>
        <w:t>」が改正され、浴槽水の水質基準として示されていた</w:t>
      </w:r>
      <w:r w:rsidR="005E7BD2">
        <w:rPr>
          <w:rFonts w:ascii="ＭＳ 明朝" w:eastAsia="ＭＳ 明朝" w:hAnsi="ＭＳ 明朝" w:hint="eastAsia"/>
        </w:rPr>
        <w:t>「</w:t>
      </w:r>
      <w:r>
        <w:rPr>
          <w:rFonts w:ascii="ＭＳ 明朝" w:eastAsia="ＭＳ 明朝" w:hAnsi="ＭＳ 明朝" w:hint="eastAsia"/>
        </w:rPr>
        <w:t>大腸菌群</w:t>
      </w:r>
      <w:r w:rsidR="005E7BD2">
        <w:rPr>
          <w:rFonts w:ascii="ＭＳ 明朝" w:eastAsia="ＭＳ 明朝" w:hAnsi="ＭＳ 明朝" w:hint="eastAsia"/>
        </w:rPr>
        <w:t>」</w:t>
      </w:r>
      <w:r>
        <w:rPr>
          <w:rFonts w:ascii="ＭＳ 明朝" w:eastAsia="ＭＳ 明朝" w:hAnsi="ＭＳ 明朝" w:hint="eastAsia"/>
        </w:rPr>
        <w:t>が、</w:t>
      </w:r>
      <w:r w:rsidR="004577B3">
        <w:rPr>
          <w:rFonts w:ascii="ＭＳ 明朝" w:eastAsia="ＭＳ 明朝" w:hAnsi="ＭＳ 明朝" w:hint="eastAsia"/>
        </w:rPr>
        <w:t>令和７年４月１日から</w:t>
      </w:r>
      <w:r w:rsidR="005E7BD2">
        <w:rPr>
          <w:rFonts w:ascii="ＭＳ 明朝" w:eastAsia="ＭＳ 明朝" w:hAnsi="ＭＳ 明朝" w:hint="eastAsia"/>
        </w:rPr>
        <w:t>「</w:t>
      </w:r>
      <w:r>
        <w:rPr>
          <w:rFonts w:ascii="ＭＳ 明朝" w:eastAsia="ＭＳ 明朝" w:hAnsi="ＭＳ 明朝" w:hint="eastAsia"/>
        </w:rPr>
        <w:t>大腸菌</w:t>
      </w:r>
      <w:r w:rsidR="005E7BD2">
        <w:rPr>
          <w:rFonts w:ascii="ＭＳ 明朝" w:eastAsia="ＭＳ 明朝" w:hAnsi="ＭＳ 明朝" w:hint="eastAsia"/>
        </w:rPr>
        <w:t>」</w:t>
      </w:r>
      <w:r>
        <w:rPr>
          <w:rFonts w:ascii="ＭＳ 明朝" w:eastAsia="ＭＳ 明朝" w:hAnsi="ＭＳ 明朝" w:hint="eastAsia"/>
        </w:rPr>
        <w:t>に変更され</w:t>
      </w:r>
      <w:r w:rsidR="004577B3">
        <w:rPr>
          <w:rFonts w:ascii="ＭＳ 明朝" w:eastAsia="ＭＳ 明朝" w:hAnsi="ＭＳ 明朝" w:hint="eastAsia"/>
        </w:rPr>
        <w:t>る</w:t>
      </w:r>
      <w:r w:rsidR="00FA1F25">
        <w:rPr>
          <w:rFonts w:ascii="ＭＳ 明朝" w:eastAsia="ＭＳ 明朝" w:hAnsi="ＭＳ 明朝" w:hint="eastAsia"/>
        </w:rPr>
        <w:t>旨周知された</w:t>
      </w:r>
      <w:r>
        <w:rPr>
          <w:rFonts w:ascii="ＭＳ 明朝" w:eastAsia="ＭＳ 明朝" w:hAnsi="ＭＳ 明朝" w:hint="eastAsia"/>
        </w:rPr>
        <w:t>。</w:t>
      </w:r>
    </w:p>
    <w:p w14:paraId="085072D5" w14:textId="3B7E79B7" w:rsidR="003E7B5B" w:rsidRPr="003E7B5B" w:rsidRDefault="00FA1F25" w:rsidP="003E7B5B">
      <w:pPr>
        <w:ind w:leftChars="200" w:left="420" w:firstLineChars="100" w:firstLine="210"/>
        <w:rPr>
          <w:rFonts w:ascii="ＭＳ 明朝" w:eastAsia="ＭＳ 明朝" w:hAnsi="ＭＳ 明朝" w:hint="eastAsia"/>
        </w:rPr>
      </w:pPr>
      <w:r>
        <w:rPr>
          <w:rFonts w:ascii="ＭＳ 明朝" w:eastAsia="ＭＳ 明朝" w:hAnsi="ＭＳ 明朝" w:hint="eastAsia"/>
        </w:rPr>
        <w:t>本市においては、</w:t>
      </w:r>
      <w:r w:rsidR="00EB3C8D" w:rsidRPr="00CB379F">
        <w:rPr>
          <w:rFonts w:ascii="ＭＳ 明朝" w:eastAsia="ＭＳ 明朝" w:hAnsi="ＭＳ 明朝" w:hint="eastAsia"/>
          <w:szCs w:val="21"/>
        </w:rPr>
        <w:t>静岡市旅館業法等の施行に関する規則</w:t>
      </w:r>
      <w:r w:rsidR="00EB3C8D">
        <w:rPr>
          <w:rFonts w:ascii="ＭＳ 明朝" w:eastAsia="ＭＳ 明朝" w:hAnsi="ＭＳ 明朝" w:hint="eastAsia"/>
          <w:szCs w:val="21"/>
        </w:rPr>
        <w:t>及び</w:t>
      </w:r>
      <w:r w:rsidR="00EB3C8D" w:rsidRPr="00CB379F">
        <w:rPr>
          <w:rFonts w:ascii="ＭＳ 明朝" w:eastAsia="ＭＳ 明朝" w:hAnsi="ＭＳ 明朝" w:hint="eastAsia"/>
          <w:szCs w:val="21"/>
        </w:rPr>
        <w:t>静岡市公衆浴場法等の施行に関する規則</w:t>
      </w:r>
      <w:r w:rsidR="00EB3C8D">
        <w:rPr>
          <w:rFonts w:ascii="ＭＳ 明朝" w:eastAsia="ＭＳ 明朝" w:hAnsi="ＭＳ 明朝" w:hint="eastAsia"/>
          <w:szCs w:val="21"/>
        </w:rPr>
        <w:t>で、</w:t>
      </w:r>
      <w:r>
        <w:rPr>
          <w:rFonts w:ascii="ＭＳ 明朝" w:eastAsia="ＭＳ 明朝" w:hAnsi="ＭＳ 明朝" w:hint="eastAsia"/>
          <w:szCs w:val="21"/>
        </w:rPr>
        <w:t>当該国の指針</w:t>
      </w:r>
      <w:r w:rsidR="00EB3C8D">
        <w:rPr>
          <w:rFonts w:ascii="ＭＳ 明朝" w:eastAsia="ＭＳ 明朝" w:hAnsi="ＭＳ 明朝" w:hint="eastAsia"/>
        </w:rPr>
        <w:t>に基づき、</w:t>
      </w:r>
      <w:r w:rsidR="00EB3C8D">
        <w:rPr>
          <w:rFonts w:ascii="ＭＳ 明朝" w:eastAsia="ＭＳ 明朝" w:hAnsi="ＭＳ 明朝" w:hint="eastAsia"/>
          <w:szCs w:val="21"/>
        </w:rPr>
        <w:t>大腸菌群を</w:t>
      </w:r>
      <w:r w:rsidR="00EB3C8D">
        <w:rPr>
          <w:rFonts w:ascii="ＭＳ 明朝" w:eastAsia="ＭＳ 明朝" w:hAnsi="ＭＳ 明朝" w:hint="eastAsia"/>
        </w:rPr>
        <w:t>浴槽水の水質基準として定めている。今回の</w:t>
      </w:r>
      <w:r>
        <w:rPr>
          <w:rFonts w:ascii="ＭＳ 明朝" w:eastAsia="ＭＳ 明朝" w:hAnsi="ＭＳ 明朝" w:hint="eastAsia"/>
        </w:rPr>
        <w:t>国の</w:t>
      </w:r>
      <w:r w:rsidR="00EB3C8D">
        <w:rPr>
          <w:rFonts w:ascii="ＭＳ 明朝" w:eastAsia="ＭＳ 明朝" w:hAnsi="ＭＳ 明朝" w:hint="eastAsia"/>
        </w:rPr>
        <w:t>指針改正に伴い、本市規則についても浴槽水の水質基準項目を</w:t>
      </w:r>
      <w:r w:rsidR="005E7BD2">
        <w:rPr>
          <w:rFonts w:ascii="ＭＳ 明朝" w:eastAsia="ＭＳ 明朝" w:hAnsi="ＭＳ 明朝" w:hint="eastAsia"/>
        </w:rPr>
        <w:t>「</w:t>
      </w:r>
      <w:r w:rsidR="00EB3C8D">
        <w:rPr>
          <w:rFonts w:ascii="ＭＳ 明朝" w:eastAsia="ＭＳ 明朝" w:hAnsi="ＭＳ 明朝" w:hint="eastAsia"/>
        </w:rPr>
        <w:t>大腸菌群</w:t>
      </w:r>
      <w:r w:rsidR="005E7BD2">
        <w:rPr>
          <w:rFonts w:ascii="ＭＳ 明朝" w:eastAsia="ＭＳ 明朝" w:hAnsi="ＭＳ 明朝" w:hint="eastAsia"/>
        </w:rPr>
        <w:t>」</w:t>
      </w:r>
      <w:r w:rsidR="00EB3C8D">
        <w:rPr>
          <w:rFonts w:ascii="ＭＳ 明朝" w:eastAsia="ＭＳ 明朝" w:hAnsi="ＭＳ 明朝" w:hint="eastAsia"/>
        </w:rPr>
        <w:t>から</w:t>
      </w:r>
      <w:r w:rsidR="005E7BD2">
        <w:rPr>
          <w:rFonts w:ascii="ＭＳ 明朝" w:eastAsia="ＭＳ 明朝" w:hAnsi="ＭＳ 明朝" w:hint="eastAsia"/>
        </w:rPr>
        <w:t>「</w:t>
      </w:r>
      <w:r w:rsidR="00EB3C8D">
        <w:rPr>
          <w:rFonts w:ascii="ＭＳ 明朝" w:eastAsia="ＭＳ 明朝" w:hAnsi="ＭＳ 明朝" w:hint="eastAsia"/>
        </w:rPr>
        <w:t>大腸菌</w:t>
      </w:r>
      <w:r w:rsidR="005E7BD2">
        <w:rPr>
          <w:rFonts w:ascii="ＭＳ 明朝" w:eastAsia="ＭＳ 明朝" w:hAnsi="ＭＳ 明朝" w:hint="eastAsia"/>
        </w:rPr>
        <w:t>」</w:t>
      </w:r>
      <w:r w:rsidR="00EB3C8D">
        <w:rPr>
          <w:rFonts w:ascii="ＭＳ 明朝" w:eastAsia="ＭＳ 明朝" w:hAnsi="ＭＳ 明朝" w:hint="eastAsia"/>
        </w:rPr>
        <w:t>に改める</w:t>
      </w:r>
      <w:r w:rsidR="003E7B5B">
        <w:rPr>
          <w:rFonts w:ascii="ＭＳ 明朝" w:eastAsia="ＭＳ 明朝" w:hAnsi="ＭＳ 明朝" w:hint="eastAsia"/>
        </w:rPr>
        <w:t>。</w:t>
      </w:r>
    </w:p>
    <w:p w14:paraId="4363AF56" w14:textId="77777777" w:rsidR="00EB3C8D" w:rsidRPr="00EB3C8D" w:rsidRDefault="00EB3C8D">
      <w:pPr>
        <w:rPr>
          <w:rFonts w:ascii="ＭＳ 明朝" w:eastAsia="ＭＳ 明朝" w:hAnsi="ＭＳ 明朝"/>
        </w:rPr>
      </w:pPr>
    </w:p>
    <w:p w14:paraId="39F303FE" w14:textId="615B84CF" w:rsidR="00206FB7" w:rsidRPr="00CB379F" w:rsidRDefault="00EB3C8D" w:rsidP="005F79A6">
      <w:pPr>
        <w:rPr>
          <w:rFonts w:ascii="ＭＳ 明朝" w:eastAsia="ＭＳ 明朝" w:hAnsi="ＭＳ 明朝"/>
        </w:rPr>
      </w:pPr>
      <w:r>
        <w:rPr>
          <w:rFonts w:ascii="ＭＳ 明朝" w:eastAsia="ＭＳ 明朝" w:hAnsi="ＭＳ 明朝" w:hint="eastAsia"/>
        </w:rPr>
        <w:t>４</w:t>
      </w:r>
      <w:r w:rsidR="006A7C42" w:rsidRPr="00CB379F">
        <w:rPr>
          <w:rFonts w:ascii="ＭＳ 明朝" w:eastAsia="ＭＳ 明朝" w:hAnsi="ＭＳ 明朝" w:hint="eastAsia"/>
        </w:rPr>
        <w:t xml:space="preserve">　</w:t>
      </w:r>
      <w:r w:rsidR="00144EFD" w:rsidRPr="00CB379F">
        <w:rPr>
          <w:rFonts w:ascii="ＭＳ 明朝" w:eastAsia="ＭＳ 明朝" w:hAnsi="ＭＳ 明朝" w:hint="eastAsia"/>
        </w:rPr>
        <w:t>規則等の案の内容（改正の内容）</w:t>
      </w:r>
    </w:p>
    <w:p w14:paraId="59A5BE6B" w14:textId="7ED3967F" w:rsidR="00C2570C" w:rsidRDefault="005F79A6" w:rsidP="00C2570C">
      <w:pPr>
        <w:ind w:left="420" w:hangingChars="200" w:hanging="420"/>
        <w:rPr>
          <w:rFonts w:ascii="ＭＳ 明朝" w:eastAsia="ＭＳ 明朝" w:hAnsi="ＭＳ 明朝"/>
        </w:rPr>
      </w:pPr>
      <w:r w:rsidRPr="00CB379F">
        <w:rPr>
          <w:rFonts w:ascii="ＭＳ 明朝" w:eastAsia="ＭＳ 明朝" w:hAnsi="ＭＳ 明朝" w:hint="eastAsia"/>
        </w:rPr>
        <w:t xml:space="preserve">　　</w:t>
      </w:r>
      <w:r w:rsidR="00415F56">
        <w:rPr>
          <w:rFonts w:ascii="ＭＳ 明朝" w:eastAsia="ＭＳ 明朝" w:hAnsi="ＭＳ 明朝" w:hint="eastAsia"/>
        </w:rPr>
        <w:t xml:space="preserve">　</w:t>
      </w:r>
      <w:r w:rsidR="00EB3C8D">
        <w:rPr>
          <w:rFonts w:ascii="ＭＳ 明朝" w:eastAsia="ＭＳ 明朝" w:hAnsi="ＭＳ 明朝" w:hint="eastAsia"/>
        </w:rPr>
        <w:t>静岡市旅館業法等の施行に関する規則及び静岡市公衆浴場法等の施行に関する規則で定める浴槽水の水質基準項目を大腸菌群から大腸菌に改める。</w:t>
      </w:r>
      <w:r w:rsidR="003E7B5B">
        <w:rPr>
          <w:rFonts w:ascii="ＭＳ 明朝" w:eastAsia="ＭＳ 明朝" w:hAnsi="ＭＳ 明朝" w:hint="eastAsia"/>
        </w:rPr>
        <w:t>また、単位については、国の指針に基づき検討を行う。</w:t>
      </w:r>
    </w:p>
    <w:p w14:paraId="0772B286" w14:textId="77777777" w:rsidR="00DF264B" w:rsidRPr="00CB379F" w:rsidRDefault="00DF264B" w:rsidP="005F79A6">
      <w:pPr>
        <w:rPr>
          <w:rFonts w:ascii="ＭＳ 明朝" w:eastAsia="ＭＳ 明朝" w:hAnsi="ＭＳ 明朝"/>
        </w:rPr>
      </w:pPr>
    </w:p>
    <w:p w14:paraId="563783EA" w14:textId="77777777" w:rsidR="00206FB7" w:rsidRPr="00CB379F" w:rsidRDefault="00206FB7" w:rsidP="00DF264B">
      <w:pPr>
        <w:rPr>
          <w:rFonts w:ascii="ＭＳ 明朝" w:eastAsia="ＭＳ 明朝" w:hAnsi="ＭＳ 明朝"/>
        </w:rPr>
      </w:pPr>
      <w:r w:rsidRPr="00CB379F">
        <w:rPr>
          <w:rFonts w:ascii="ＭＳ 明朝" w:eastAsia="ＭＳ 明朝" w:hAnsi="ＭＳ 明朝" w:hint="eastAsia"/>
        </w:rPr>
        <w:t>５　規則等を施行する時期（予定）</w:t>
      </w:r>
    </w:p>
    <w:p w14:paraId="2ACC7B8E" w14:textId="4432FE51" w:rsidR="00206FB7" w:rsidRPr="00CB379F" w:rsidRDefault="00206FB7" w:rsidP="00CB379F">
      <w:pPr>
        <w:pStyle w:val="ab"/>
        <w:ind w:leftChars="100" w:left="420" w:hangingChars="100" w:hanging="210"/>
        <w:rPr>
          <w:rFonts w:ascii="ＭＳ 明朝" w:eastAsia="ＭＳ 明朝" w:hAnsi="ＭＳ 明朝"/>
        </w:rPr>
      </w:pPr>
      <w:r w:rsidRPr="00CB379F">
        <w:rPr>
          <w:rFonts w:ascii="ＭＳ 明朝" w:eastAsia="ＭＳ 明朝" w:hAnsi="ＭＳ 明朝" w:hint="eastAsia"/>
        </w:rPr>
        <w:t xml:space="preserve">　</w:t>
      </w:r>
      <w:r w:rsidR="00BD719B">
        <w:rPr>
          <w:rFonts w:ascii="ＭＳ 明朝" w:eastAsia="ＭＳ 明朝" w:hAnsi="ＭＳ 明朝" w:hint="eastAsia"/>
        </w:rPr>
        <w:t>令和７年４月１日</w:t>
      </w:r>
    </w:p>
    <w:sectPr w:rsidR="00206FB7" w:rsidRPr="00CB379F" w:rsidSect="005F79A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F6529" w14:textId="77777777" w:rsidR="00391B5A" w:rsidRDefault="00391B5A" w:rsidP="003A6C4A">
      <w:r>
        <w:separator/>
      </w:r>
    </w:p>
  </w:endnote>
  <w:endnote w:type="continuationSeparator" w:id="0">
    <w:p w14:paraId="7EAC827B" w14:textId="77777777" w:rsidR="00391B5A" w:rsidRDefault="00391B5A" w:rsidP="003A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20BDE" w14:textId="77777777" w:rsidR="00391B5A" w:rsidRDefault="00391B5A" w:rsidP="003A6C4A">
      <w:r>
        <w:separator/>
      </w:r>
    </w:p>
  </w:footnote>
  <w:footnote w:type="continuationSeparator" w:id="0">
    <w:p w14:paraId="40AAF5E5" w14:textId="77777777" w:rsidR="00391B5A" w:rsidRDefault="00391B5A" w:rsidP="003A6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20D75"/>
    <w:multiLevelType w:val="hybridMultilevel"/>
    <w:tmpl w:val="047C41C2"/>
    <w:lvl w:ilvl="0" w:tplc="F96AEFE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2F3E7F"/>
    <w:multiLevelType w:val="hybridMultilevel"/>
    <w:tmpl w:val="82884414"/>
    <w:lvl w:ilvl="0" w:tplc="D85A88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FC83B70"/>
    <w:multiLevelType w:val="hybridMultilevel"/>
    <w:tmpl w:val="2EF83018"/>
    <w:lvl w:ilvl="0" w:tplc="D69A67A2">
      <w:start w:val="3"/>
      <w:numFmt w:val="bullet"/>
      <w:lvlText w:val="・"/>
      <w:lvlJc w:val="left"/>
      <w:pPr>
        <w:ind w:left="1140" w:hanging="360"/>
      </w:pPr>
      <w:rPr>
        <w:rFonts w:ascii="游明朝" w:eastAsia="游明朝" w:hAnsi="游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69BA6397"/>
    <w:multiLevelType w:val="hybridMultilevel"/>
    <w:tmpl w:val="C8366592"/>
    <w:lvl w:ilvl="0" w:tplc="CCE4E1A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6F1D0C58"/>
    <w:multiLevelType w:val="hybridMultilevel"/>
    <w:tmpl w:val="025491C8"/>
    <w:lvl w:ilvl="0" w:tplc="E5D226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17B417D"/>
    <w:multiLevelType w:val="hybridMultilevel"/>
    <w:tmpl w:val="C88A127A"/>
    <w:lvl w:ilvl="0" w:tplc="2DFEDF94">
      <w:start w:val="1"/>
      <w:numFmt w:val="decimalFullWidth"/>
      <w:lvlText w:val="（%1）"/>
      <w:lvlJc w:val="left"/>
      <w:pPr>
        <w:ind w:left="157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6810102">
    <w:abstractNumId w:val="3"/>
  </w:num>
  <w:num w:numId="2" w16cid:durableId="773475288">
    <w:abstractNumId w:val="4"/>
  </w:num>
  <w:num w:numId="3" w16cid:durableId="369886333">
    <w:abstractNumId w:val="5"/>
  </w:num>
  <w:num w:numId="4" w16cid:durableId="1852913015">
    <w:abstractNumId w:val="0"/>
  </w:num>
  <w:num w:numId="5" w16cid:durableId="1241334515">
    <w:abstractNumId w:val="1"/>
  </w:num>
  <w:num w:numId="6" w16cid:durableId="981009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115"/>
    <w:rsid w:val="00020117"/>
    <w:rsid w:val="00066FFD"/>
    <w:rsid w:val="000E377C"/>
    <w:rsid w:val="000E53A5"/>
    <w:rsid w:val="00103C08"/>
    <w:rsid w:val="001050D0"/>
    <w:rsid w:val="00113D20"/>
    <w:rsid w:val="00144EFD"/>
    <w:rsid w:val="00184D76"/>
    <w:rsid w:val="00194617"/>
    <w:rsid w:val="001A7605"/>
    <w:rsid w:val="001B2E2C"/>
    <w:rsid w:val="001D7315"/>
    <w:rsid w:val="001E4D35"/>
    <w:rsid w:val="001F0700"/>
    <w:rsid w:val="00206FB7"/>
    <w:rsid w:val="00210E1B"/>
    <w:rsid w:val="002154ED"/>
    <w:rsid w:val="002451FA"/>
    <w:rsid w:val="00257974"/>
    <w:rsid w:val="002907EC"/>
    <w:rsid w:val="002E1F4B"/>
    <w:rsid w:val="002E30AB"/>
    <w:rsid w:val="002F3421"/>
    <w:rsid w:val="0032071E"/>
    <w:rsid w:val="00336560"/>
    <w:rsid w:val="003402DF"/>
    <w:rsid w:val="003414F6"/>
    <w:rsid w:val="00382B81"/>
    <w:rsid w:val="00391B5A"/>
    <w:rsid w:val="003A6C4A"/>
    <w:rsid w:val="003C3622"/>
    <w:rsid w:val="003E3685"/>
    <w:rsid w:val="003E7B5B"/>
    <w:rsid w:val="003F2C3D"/>
    <w:rsid w:val="003F4E8F"/>
    <w:rsid w:val="00415F56"/>
    <w:rsid w:val="00424008"/>
    <w:rsid w:val="00436950"/>
    <w:rsid w:val="00437BC6"/>
    <w:rsid w:val="004577B3"/>
    <w:rsid w:val="00473EC1"/>
    <w:rsid w:val="00523D36"/>
    <w:rsid w:val="00532A21"/>
    <w:rsid w:val="00550AC3"/>
    <w:rsid w:val="00571A4F"/>
    <w:rsid w:val="00573FEF"/>
    <w:rsid w:val="00582718"/>
    <w:rsid w:val="00585279"/>
    <w:rsid w:val="005A36D5"/>
    <w:rsid w:val="005A6170"/>
    <w:rsid w:val="005C7467"/>
    <w:rsid w:val="005E0CFF"/>
    <w:rsid w:val="005E7BD2"/>
    <w:rsid w:val="005F1205"/>
    <w:rsid w:val="005F3B48"/>
    <w:rsid w:val="005F79A6"/>
    <w:rsid w:val="00617939"/>
    <w:rsid w:val="006215CA"/>
    <w:rsid w:val="00635419"/>
    <w:rsid w:val="00636980"/>
    <w:rsid w:val="00647129"/>
    <w:rsid w:val="00662F17"/>
    <w:rsid w:val="00682EEF"/>
    <w:rsid w:val="006A7C42"/>
    <w:rsid w:val="006E1D52"/>
    <w:rsid w:val="006E76ED"/>
    <w:rsid w:val="0073485D"/>
    <w:rsid w:val="007741F4"/>
    <w:rsid w:val="0079795B"/>
    <w:rsid w:val="007D1312"/>
    <w:rsid w:val="007F0D72"/>
    <w:rsid w:val="00820D24"/>
    <w:rsid w:val="00855573"/>
    <w:rsid w:val="008B60CC"/>
    <w:rsid w:val="008E05AC"/>
    <w:rsid w:val="008F28C8"/>
    <w:rsid w:val="0090062B"/>
    <w:rsid w:val="009306F4"/>
    <w:rsid w:val="00946265"/>
    <w:rsid w:val="00956950"/>
    <w:rsid w:val="00A85664"/>
    <w:rsid w:val="00AA15C9"/>
    <w:rsid w:val="00AA2F3D"/>
    <w:rsid w:val="00AB669C"/>
    <w:rsid w:val="00AC2540"/>
    <w:rsid w:val="00AC3115"/>
    <w:rsid w:val="00AD4B6D"/>
    <w:rsid w:val="00AE586F"/>
    <w:rsid w:val="00AF424C"/>
    <w:rsid w:val="00AF4BE4"/>
    <w:rsid w:val="00B01868"/>
    <w:rsid w:val="00B31EAE"/>
    <w:rsid w:val="00B50C26"/>
    <w:rsid w:val="00BA48E5"/>
    <w:rsid w:val="00BA71FF"/>
    <w:rsid w:val="00BB0784"/>
    <w:rsid w:val="00BD1E71"/>
    <w:rsid w:val="00BD56A8"/>
    <w:rsid w:val="00BD719B"/>
    <w:rsid w:val="00BE0767"/>
    <w:rsid w:val="00C2570C"/>
    <w:rsid w:val="00C31166"/>
    <w:rsid w:val="00C32EC3"/>
    <w:rsid w:val="00C4414B"/>
    <w:rsid w:val="00CA6E50"/>
    <w:rsid w:val="00CB379F"/>
    <w:rsid w:val="00CB4602"/>
    <w:rsid w:val="00CE2547"/>
    <w:rsid w:val="00CE5F2A"/>
    <w:rsid w:val="00CE6DE8"/>
    <w:rsid w:val="00D31347"/>
    <w:rsid w:val="00D42B82"/>
    <w:rsid w:val="00D50D6F"/>
    <w:rsid w:val="00D51124"/>
    <w:rsid w:val="00D720C6"/>
    <w:rsid w:val="00DA33E9"/>
    <w:rsid w:val="00DA389D"/>
    <w:rsid w:val="00DC71FE"/>
    <w:rsid w:val="00DD7CBF"/>
    <w:rsid w:val="00DE0895"/>
    <w:rsid w:val="00DF264B"/>
    <w:rsid w:val="00E62D57"/>
    <w:rsid w:val="00EB3C8D"/>
    <w:rsid w:val="00EC774F"/>
    <w:rsid w:val="00ED613E"/>
    <w:rsid w:val="00F10FD8"/>
    <w:rsid w:val="00F17DB3"/>
    <w:rsid w:val="00F436ED"/>
    <w:rsid w:val="00F54A98"/>
    <w:rsid w:val="00F623DB"/>
    <w:rsid w:val="00F648E3"/>
    <w:rsid w:val="00F72AFC"/>
    <w:rsid w:val="00F86ADE"/>
    <w:rsid w:val="00F93F5C"/>
    <w:rsid w:val="00FA1F25"/>
    <w:rsid w:val="00FC12CE"/>
    <w:rsid w:val="00FD6956"/>
    <w:rsid w:val="00FF4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F151FD1"/>
  <w15:chartTrackingRefBased/>
  <w15:docId w15:val="{5E4F0AD9-2573-4E3E-981F-0B718DD4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3C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C4A"/>
    <w:pPr>
      <w:tabs>
        <w:tab w:val="center" w:pos="4252"/>
        <w:tab w:val="right" w:pos="8504"/>
      </w:tabs>
      <w:snapToGrid w:val="0"/>
    </w:pPr>
  </w:style>
  <w:style w:type="character" w:customStyle="1" w:styleId="a4">
    <w:name w:val="ヘッダー (文字)"/>
    <w:basedOn w:val="a0"/>
    <w:link w:val="a3"/>
    <w:uiPriority w:val="99"/>
    <w:rsid w:val="003A6C4A"/>
  </w:style>
  <w:style w:type="paragraph" w:styleId="a5">
    <w:name w:val="footer"/>
    <w:basedOn w:val="a"/>
    <w:link w:val="a6"/>
    <w:uiPriority w:val="99"/>
    <w:unhideWhenUsed/>
    <w:rsid w:val="003A6C4A"/>
    <w:pPr>
      <w:tabs>
        <w:tab w:val="center" w:pos="4252"/>
        <w:tab w:val="right" w:pos="8504"/>
      </w:tabs>
      <w:snapToGrid w:val="0"/>
    </w:pPr>
  </w:style>
  <w:style w:type="character" w:customStyle="1" w:styleId="a6">
    <w:name w:val="フッター (文字)"/>
    <w:basedOn w:val="a0"/>
    <w:link w:val="a5"/>
    <w:uiPriority w:val="99"/>
    <w:rsid w:val="003A6C4A"/>
  </w:style>
  <w:style w:type="paragraph" w:styleId="a7">
    <w:name w:val="No Spacing"/>
    <w:uiPriority w:val="1"/>
    <w:qFormat/>
    <w:rsid w:val="00573FEF"/>
    <w:pPr>
      <w:widowControl w:val="0"/>
      <w:jc w:val="both"/>
    </w:pPr>
  </w:style>
  <w:style w:type="table" w:styleId="a8">
    <w:name w:val="Table Grid"/>
    <w:basedOn w:val="a1"/>
    <w:uiPriority w:val="39"/>
    <w:rsid w:val="006E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F4A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4ABE"/>
    <w:rPr>
      <w:rFonts w:asciiTheme="majorHAnsi" w:eastAsiaTheme="majorEastAsia" w:hAnsiTheme="majorHAnsi" w:cstheme="majorBidi"/>
      <w:sz w:val="18"/>
      <w:szCs w:val="18"/>
    </w:rPr>
  </w:style>
  <w:style w:type="paragraph" w:styleId="ab">
    <w:name w:val="List Paragraph"/>
    <w:basedOn w:val="a"/>
    <w:uiPriority w:val="34"/>
    <w:qFormat/>
    <w:rsid w:val="008B60CC"/>
    <w:pPr>
      <w:ind w:leftChars="400" w:left="840"/>
    </w:pPr>
  </w:style>
  <w:style w:type="character" w:customStyle="1" w:styleId="cm">
    <w:name w:val="cm"/>
    <w:basedOn w:val="a0"/>
    <w:rsid w:val="00473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小田　真也</cp:lastModifiedBy>
  <cp:revision>10</cp:revision>
  <cp:lastPrinted>2025-01-21T08:19:00Z</cp:lastPrinted>
  <dcterms:created xsi:type="dcterms:W3CDTF">2022-02-02T07:42:00Z</dcterms:created>
  <dcterms:modified xsi:type="dcterms:W3CDTF">2025-01-22T04:18:00Z</dcterms:modified>
</cp:coreProperties>
</file>