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31B92" w14:textId="11B9F335" w:rsidR="003F344F" w:rsidRPr="00627DCE" w:rsidRDefault="001E00F8" w:rsidP="003F344F">
      <w:pPr>
        <w:pStyle w:val="Default"/>
        <w:jc w:val="right"/>
        <w:rPr>
          <w:rFonts w:hAnsi="ＭＳ 明朝"/>
          <w:color w:val="auto"/>
          <w:bdr w:val="single" w:sz="4" w:space="0" w:color="auto"/>
        </w:rPr>
      </w:pPr>
      <w:r>
        <w:rPr>
          <w:rFonts w:hAnsi="ＭＳ 明朝" w:hint="eastAsia"/>
          <w:color w:val="auto"/>
          <w:bdr w:val="single" w:sz="4" w:space="0" w:color="auto"/>
        </w:rPr>
        <w:t>別添</w:t>
      </w:r>
    </w:p>
    <w:p w14:paraId="6AE59EEE" w14:textId="6DD7B95A" w:rsidR="004F6819" w:rsidRPr="00627DCE" w:rsidRDefault="00905E23" w:rsidP="00920DAD">
      <w:pPr>
        <w:pStyle w:val="Default"/>
        <w:jc w:val="center"/>
        <w:rPr>
          <w:rFonts w:asciiTheme="majorEastAsia" w:eastAsiaTheme="majorEastAsia" w:hAnsiTheme="majorEastAsia"/>
          <w:color w:val="auto"/>
          <w:sz w:val="21"/>
          <w:szCs w:val="21"/>
        </w:rPr>
      </w:pPr>
      <w:r w:rsidRPr="00627DCE">
        <w:rPr>
          <w:rFonts w:asciiTheme="majorEastAsia" w:eastAsiaTheme="majorEastAsia" w:hAnsiTheme="majorEastAsia" w:hint="eastAsia"/>
          <w:color w:val="auto"/>
          <w:sz w:val="21"/>
          <w:szCs w:val="21"/>
        </w:rPr>
        <w:t>令和</w:t>
      </w:r>
      <w:r w:rsidR="00646D44" w:rsidRPr="00627DCE">
        <w:rPr>
          <w:rFonts w:asciiTheme="majorEastAsia" w:eastAsiaTheme="majorEastAsia" w:hAnsiTheme="majorEastAsia" w:hint="eastAsia"/>
          <w:color w:val="auto"/>
          <w:sz w:val="21"/>
          <w:szCs w:val="21"/>
        </w:rPr>
        <w:t>７</w:t>
      </w:r>
      <w:r w:rsidR="003F16D8" w:rsidRPr="00627DCE">
        <w:rPr>
          <w:rFonts w:asciiTheme="majorEastAsia" w:eastAsiaTheme="majorEastAsia" w:hAnsiTheme="majorEastAsia" w:hint="eastAsia"/>
          <w:color w:val="auto"/>
          <w:sz w:val="21"/>
          <w:szCs w:val="21"/>
        </w:rPr>
        <w:t xml:space="preserve">年度　</w:t>
      </w:r>
      <w:r w:rsidR="00646D44" w:rsidRPr="00627DCE">
        <w:rPr>
          <w:rFonts w:asciiTheme="majorEastAsia" w:eastAsiaTheme="majorEastAsia" w:hAnsiTheme="majorEastAsia" w:hint="eastAsia"/>
          <w:color w:val="auto"/>
          <w:sz w:val="21"/>
          <w:szCs w:val="21"/>
        </w:rPr>
        <w:t>蒲原小</w:t>
      </w:r>
      <w:r w:rsidR="00D3248B" w:rsidRPr="00627DCE">
        <w:rPr>
          <w:rFonts w:asciiTheme="majorEastAsia" w:eastAsiaTheme="majorEastAsia" w:hAnsiTheme="majorEastAsia" w:hint="eastAsia"/>
          <w:color w:val="auto"/>
          <w:sz w:val="21"/>
          <w:szCs w:val="21"/>
        </w:rPr>
        <w:t>中</w:t>
      </w:r>
      <w:r w:rsidR="00646D44" w:rsidRPr="00627DCE">
        <w:rPr>
          <w:rFonts w:asciiTheme="majorEastAsia" w:eastAsiaTheme="majorEastAsia" w:hAnsiTheme="majorEastAsia" w:hint="eastAsia"/>
          <w:color w:val="auto"/>
          <w:sz w:val="21"/>
          <w:szCs w:val="21"/>
        </w:rPr>
        <w:t>学校児童クラブ</w:t>
      </w:r>
      <w:r w:rsidR="00937266" w:rsidRPr="00627DCE">
        <w:rPr>
          <w:rFonts w:asciiTheme="majorEastAsia" w:eastAsiaTheme="majorEastAsia" w:hAnsiTheme="majorEastAsia" w:hint="eastAsia"/>
          <w:color w:val="auto"/>
          <w:sz w:val="21"/>
          <w:szCs w:val="21"/>
        </w:rPr>
        <w:t>建設工事</w:t>
      </w:r>
      <w:r w:rsidR="00920DAD" w:rsidRPr="00627DCE">
        <w:rPr>
          <w:rFonts w:asciiTheme="majorEastAsia" w:eastAsiaTheme="majorEastAsia" w:hAnsiTheme="majorEastAsia" w:hint="eastAsia"/>
          <w:color w:val="auto"/>
          <w:sz w:val="21"/>
          <w:szCs w:val="21"/>
        </w:rPr>
        <w:t>仕様書</w:t>
      </w:r>
    </w:p>
    <w:p w14:paraId="060F0A13" w14:textId="77777777" w:rsidR="00920DAD" w:rsidRPr="00627DCE" w:rsidRDefault="00920DAD" w:rsidP="00920DAD">
      <w:pPr>
        <w:pStyle w:val="Default"/>
        <w:jc w:val="center"/>
        <w:rPr>
          <w:rFonts w:hAnsi="ＭＳ 明朝"/>
          <w:color w:val="auto"/>
          <w:sz w:val="21"/>
          <w:szCs w:val="21"/>
        </w:rPr>
      </w:pPr>
    </w:p>
    <w:p w14:paraId="0A0226E4" w14:textId="79C5B71A" w:rsidR="00920DAD" w:rsidRPr="00627DCE" w:rsidRDefault="00920DAD" w:rsidP="00920DAD">
      <w:pPr>
        <w:pStyle w:val="Default"/>
        <w:rPr>
          <w:rFonts w:hAnsi="ＭＳ 明朝"/>
          <w:color w:val="auto"/>
          <w:sz w:val="21"/>
          <w:szCs w:val="21"/>
        </w:rPr>
      </w:pPr>
      <w:r w:rsidRPr="00627DCE">
        <w:rPr>
          <w:rFonts w:hAnsi="ＭＳ 明朝" w:hint="eastAsia"/>
          <w:color w:val="auto"/>
          <w:sz w:val="21"/>
          <w:szCs w:val="21"/>
        </w:rPr>
        <w:t xml:space="preserve">１　</w:t>
      </w:r>
      <w:r w:rsidR="00640224" w:rsidRPr="00627DCE">
        <w:rPr>
          <w:rFonts w:hAnsi="ＭＳ 明朝" w:hint="eastAsia"/>
          <w:color w:val="auto"/>
          <w:sz w:val="21"/>
          <w:szCs w:val="21"/>
        </w:rPr>
        <w:t>計画</w:t>
      </w:r>
      <w:r w:rsidRPr="00627DCE">
        <w:rPr>
          <w:rFonts w:hAnsi="ＭＳ 明朝" w:hint="eastAsia"/>
          <w:color w:val="auto"/>
          <w:sz w:val="21"/>
          <w:szCs w:val="21"/>
        </w:rPr>
        <w:t>概要</w:t>
      </w:r>
    </w:p>
    <w:p w14:paraId="0F9A9DD9" w14:textId="595779F3" w:rsidR="00981D81" w:rsidRPr="00627DCE" w:rsidRDefault="00981D81" w:rsidP="00981D81">
      <w:pPr>
        <w:pStyle w:val="Default"/>
        <w:rPr>
          <w:rFonts w:hAnsi="ＭＳ 明朝"/>
          <w:color w:val="auto"/>
          <w:sz w:val="21"/>
          <w:szCs w:val="21"/>
        </w:rPr>
      </w:pPr>
      <w:r w:rsidRPr="00627DCE">
        <w:rPr>
          <w:rFonts w:hAnsi="ＭＳ 明朝" w:hint="eastAsia"/>
          <w:color w:val="auto"/>
          <w:sz w:val="21"/>
          <w:szCs w:val="21"/>
        </w:rPr>
        <w:t xml:space="preserve">（１）施設の名称　</w:t>
      </w:r>
      <w:r w:rsidR="00646D44" w:rsidRPr="00627DCE">
        <w:rPr>
          <w:rFonts w:hAnsi="ＭＳ 明朝" w:hint="eastAsia"/>
          <w:color w:val="auto"/>
          <w:sz w:val="21"/>
          <w:szCs w:val="21"/>
        </w:rPr>
        <w:t>蒲原小</w:t>
      </w:r>
      <w:r w:rsidR="00D3248B" w:rsidRPr="00627DCE">
        <w:rPr>
          <w:rFonts w:hAnsi="ＭＳ 明朝" w:hint="eastAsia"/>
          <w:color w:val="auto"/>
          <w:sz w:val="21"/>
          <w:szCs w:val="21"/>
        </w:rPr>
        <w:t>中</w:t>
      </w:r>
      <w:r w:rsidR="00646D44" w:rsidRPr="00627DCE">
        <w:rPr>
          <w:rFonts w:hAnsi="ＭＳ 明朝" w:hint="eastAsia"/>
          <w:color w:val="auto"/>
          <w:sz w:val="21"/>
          <w:szCs w:val="21"/>
        </w:rPr>
        <w:t>学校児童クラブ</w:t>
      </w:r>
    </w:p>
    <w:p w14:paraId="39A636F8" w14:textId="79BB82D7" w:rsidR="00981D81" w:rsidRPr="00627DCE" w:rsidRDefault="00981D81" w:rsidP="00981D81">
      <w:pPr>
        <w:pStyle w:val="Default"/>
        <w:rPr>
          <w:rFonts w:hAnsi="ＭＳ 明朝"/>
          <w:color w:val="auto"/>
          <w:sz w:val="21"/>
          <w:szCs w:val="21"/>
        </w:rPr>
      </w:pPr>
      <w:r w:rsidRPr="00627DCE">
        <w:rPr>
          <w:rFonts w:hAnsi="ＭＳ 明朝" w:hint="eastAsia"/>
          <w:color w:val="auto"/>
          <w:sz w:val="21"/>
          <w:szCs w:val="21"/>
        </w:rPr>
        <w:t xml:space="preserve">（２）施設の場所 </w:t>
      </w:r>
      <w:r w:rsidRPr="00627DCE">
        <w:rPr>
          <w:rFonts w:hAnsi="ＭＳ 明朝"/>
          <w:color w:val="auto"/>
          <w:sz w:val="21"/>
          <w:szCs w:val="21"/>
        </w:rPr>
        <w:t xml:space="preserve"> </w:t>
      </w:r>
      <w:r w:rsidR="00905E23" w:rsidRPr="00627DCE">
        <w:rPr>
          <w:rFonts w:hAnsi="ＭＳ 明朝" w:hint="eastAsia"/>
          <w:color w:val="auto"/>
          <w:sz w:val="21"/>
          <w:szCs w:val="21"/>
        </w:rPr>
        <w:t>静岡市</w:t>
      </w:r>
      <w:r w:rsidR="00646D44" w:rsidRPr="00627DCE">
        <w:rPr>
          <w:rFonts w:hAnsi="ＭＳ 明朝" w:hint="eastAsia"/>
          <w:color w:val="auto"/>
          <w:sz w:val="21"/>
          <w:szCs w:val="21"/>
        </w:rPr>
        <w:t>清水</w:t>
      </w:r>
      <w:r w:rsidR="00905E23" w:rsidRPr="00627DCE">
        <w:rPr>
          <w:rFonts w:hAnsi="ＭＳ 明朝" w:hint="eastAsia"/>
          <w:color w:val="auto"/>
          <w:sz w:val="21"/>
          <w:szCs w:val="21"/>
        </w:rPr>
        <w:t>区</w:t>
      </w:r>
      <w:r w:rsidR="00646D44" w:rsidRPr="00627DCE">
        <w:rPr>
          <w:rFonts w:hAnsi="ＭＳ 明朝" w:hint="eastAsia"/>
          <w:color w:val="auto"/>
          <w:sz w:val="21"/>
          <w:szCs w:val="21"/>
        </w:rPr>
        <w:t>蒲原</w:t>
      </w:r>
      <w:r w:rsidR="00217AEA" w:rsidRPr="00627DCE">
        <w:rPr>
          <w:rFonts w:hAnsi="ＭＳ 明朝" w:hint="eastAsia"/>
          <w:color w:val="auto"/>
          <w:sz w:val="21"/>
          <w:szCs w:val="21"/>
        </w:rPr>
        <w:t>地内</w:t>
      </w:r>
    </w:p>
    <w:p w14:paraId="38979738" w14:textId="1B0DED47" w:rsidR="00981D81" w:rsidRPr="00627DCE" w:rsidRDefault="00981D81" w:rsidP="00981D81">
      <w:pPr>
        <w:pStyle w:val="Default"/>
        <w:rPr>
          <w:rFonts w:hAnsi="ＭＳ 明朝"/>
          <w:color w:val="auto"/>
          <w:sz w:val="21"/>
          <w:szCs w:val="21"/>
        </w:rPr>
      </w:pPr>
      <w:r w:rsidRPr="00627DCE">
        <w:rPr>
          <w:rFonts w:hAnsi="ＭＳ 明朝" w:hint="eastAsia"/>
          <w:color w:val="auto"/>
          <w:sz w:val="21"/>
          <w:szCs w:val="21"/>
        </w:rPr>
        <w:t>（３）</w:t>
      </w:r>
      <w:r w:rsidR="002A1C4B" w:rsidRPr="00627DCE">
        <w:rPr>
          <w:rFonts w:hAnsi="ＭＳ 明朝" w:hint="eastAsia"/>
          <w:color w:val="auto"/>
          <w:sz w:val="21"/>
          <w:szCs w:val="21"/>
        </w:rPr>
        <w:t>施設の用途</w:t>
      </w:r>
      <w:r w:rsidRPr="00627DCE">
        <w:rPr>
          <w:rFonts w:hAnsi="ＭＳ 明朝" w:hint="eastAsia"/>
          <w:color w:val="auto"/>
          <w:sz w:val="21"/>
          <w:szCs w:val="21"/>
        </w:rPr>
        <w:t xml:space="preserve">  </w:t>
      </w:r>
      <w:r w:rsidR="00646D44" w:rsidRPr="00627DCE">
        <w:rPr>
          <w:rFonts w:hAnsi="ＭＳ 明朝" w:hint="eastAsia"/>
          <w:color w:val="auto"/>
          <w:sz w:val="21"/>
          <w:szCs w:val="21"/>
        </w:rPr>
        <w:t>児童クラブ</w:t>
      </w:r>
    </w:p>
    <w:p w14:paraId="2A9111FE" w14:textId="1CFCA52E" w:rsidR="00DE32DA" w:rsidRPr="00627DCE" w:rsidRDefault="00C757F7" w:rsidP="00446050">
      <w:pPr>
        <w:pStyle w:val="Default"/>
        <w:ind w:leftChars="50" w:left="1890" w:hangingChars="850" w:hanging="1785"/>
        <w:rPr>
          <w:rFonts w:hAnsi="ＭＳ 明朝"/>
          <w:color w:val="auto"/>
          <w:sz w:val="21"/>
          <w:szCs w:val="21"/>
        </w:rPr>
      </w:pPr>
      <w:r w:rsidRPr="00627DCE">
        <w:rPr>
          <w:rFonts w:hAnsi="ＭＳ 明朝" w:hint="eastAsia"/>
          <w:color w:val="auto"/>
          <w:sz w:val="21"/>
          <w:szCs w:val="21"/>
        </w:rPr>
        <w:t>(４)</w:t>
      </w:r>
      <w:r w:rsidRPr="00627DCE">
        <w:rPr>
          <w:rFonts w:hAnsi="ＭＳ 明朝"/>
          <w:color w:val="auto"/>
          <w:sz w:val="21"/>
          <w:szCs w:val="21"/>
        </w:rPr>
        <w:t xml:space="preserve"> </w:t>
      </w:r>
      <w:r w:rsidR="00DE32DA" w:rsidRPr="00627DCE">
        <w:rPr>
          <w:rFonts w:hAnsi="ＭＳ 明朝" w:hint="eastAsia"/>
          <w:color w:val="auto"/>
          <w:sz w:val="21"/>
          <w:szCs w:val="21"/>
        </w:rPr>
        <w:t>施設規模等</w:t>
      </w:r>
      <w:r w:rsidRPr="00627DCE">
        <w:rPr>
          <w:rFonts w:hAnsi="ＭＳ 明朝" w:hint="eastAsia"/>
          <w:color w:val="auto"/>
          <w:sz w:val="21"/>
          <w:szCs w:val="21"/>
        </w:rPr>
        <w:t xml:space="preserve">　</w:t>
      </w:r>
      <w:r w:rsidR="00646D44" w:rsidRPr="00627DCE">
        <w:rPr>
          <w:rFonts w:hAnsi="ＭＳ 明朝" w:hint="eastAsia"/>
          <w:color w:val="auto"/>
          <w:sz w:val="21"/>
          <w:szCs w:val="21"/>
        </w:rPr>
        <w:t>平屋</w:t>
      </w:r>
      <w:r w:rsidRPr="00627DCE">
        <w:rPr>
          <w:rFonts w:hAnsi="ＭＳ 明朝" w:hint="eastAsia"/>
          <w:color w:val="auto"/>
          <w:sz w:val="21"/>
          <w:szCs w:val="21"/>
        </w:rPr>
        <w:t>建て延床</w:t>
      </w:r>
      <w:r w:rsidR="00446050" w:rsidRPr="00627DCE">
        <w:rPr>
          <w:rFonts w:hAnsi="ＭＳ 明朝" w:hint="eastAsia"/>
          <w:color w:val="auto"/>
          <w:sz w:val="21"/>
          <w:szCs w:val="21"/>
        </w:rPr>
        <w:t>面積</w:t>
      </w:r>
      <w:r w:rsidR="00646D44" w:rsidRPr="00627DCE">
        <w:rPr>
          <w:rFonts w:hAnsi="ＭＳ 明朝" w:hint="eastAsia"/>
          <w:color w:val="auto"/>
          <w:sz w:val="21"/>
          <w:szCs w:val="21"/>
        </w:rPr>
        <w:t>170</w:t>
      </w:r>
      <w:r w:rsidR="009B48D3" w:rsidRPr="00627DCE">
        <w:rPr>
          <w:rFonts w:hAnsi="ＭＳ 明朝" w:hint="eastAsia"/>
          <w:color w:val="auto"/>
          <w:sz w:val="21"/>
          <w:szCs w:val="21"/>
        </w:rPr>
        <w:t>㎡</w:t>
      </w:r>
      <w:r w:rsidR="0039431C" w:rsidRPr="00627DCE">
        <w:rPr>
          <w:rFonts w:hAnsi="ＭＳ 明朝" w:hint="eastAsia"/>
          <w:color w:val="auto"/>
          <w:sz w:val="21"/>
          <w:szCs w:val="21"/>
        </w:rPr>
        <w:t>以上</w:t>
      </w:r>
      <w:r w:rsidR="00DE32DA" w:rsidRPr="00627DCE">
        <w:rPr>
          <w:rFonts w:hAnsi="ＭＳ 明朝" w:hint="eastAsia"/>
          <w:color w:val="auto"/>
          <w:sz w:val="21"/>
          <w:szCs w:val="21"/>
        </w:rPr>
        <w:t>、配置</w:t>
      </w:r>
      <w:r w:rsidR="00446050" w:rsidRPr="00627DCE">
        <w:rPr>
          <w:rFonts w:hAnsi="ＭＳ 明朝" w:hint="eastAsia"/>
          <w:color w:val="auto"/>
          <w:sz w:val="21"/>
          <w:szCs w:val="21"/>
        </w:rPr>
        <w:t>図</w:t>
      </w:r>
      <w:r w:rsidR="00DE32DA" w:rsidRPr="00627DCE">
        <w:rPr>
          <w:rFonts w:hAnsi="ＭＳ 明朝" w:hint="eastAsia"/>
          <w:color w:val="auto"/>
          <w:sz w:val="21"/>
          <w:szCs w:val="21"/>
        </w:rPr>
        <w:t>、平面</w:t>
      </w:r>
      <w:r w:rsidR="00446050" w:rsidRPr="00627DCE">
        <w:rPr>
          <w:rFonts w:hAnsi="ＭＳ 明朝" w:hint="eastAsia"/>
          <w:color w:val="auto"/>
          <w:sz w:val="21"/>
          <w:szCs w:val="21"/>
        </w:rPr>
        <w:t>図</w:t>
      </w:r>
      <w:r w:rsidR="00646D44" w:rsidRPr="00627DCE">
        <w:rPr>
          <w:rFonts w:hAnsi="ＭＳ 明朝" w:hint="eastAsia"/>
          <w:color w:val="auto"/>
          <w:sz w:val="21"/>
          <w:szCs w:val="21"/>
        </w:rPr>
        <w:t>、土質柱状図</w:t>
      </w:r>
      <w:r w:rsidR="00DE32DA" w:rsidRPr="00627DCE">
        <w:rPr>
          <w:rFonts w:hAnsi="ＭＳ 明朝" w:hint="eastAsia"/>
          <w:color w:val="auto"/>
          <w:sz w:val="21"/>
          <w:szCs w:val="21"/>
        </w:rPr>
        <w:t>は別添の計画図を参照のこと</w:t>
      </w:r>
    </w:p>
    <w:p w14:paraId="1A6BFE2A" w14:textId="322D345B" w:rsidR="00E513D0" w:rsidRPr="00627DCE" w:rsidRDefault="00E513D0" w:rsidP="00DE32DA">
      <w:pPr>
        <w:pStyle w:val="Default"/>
        <w:ind w:firstLineChars="50" w:firstLine="105"/>
        <w:rPr>
          <w:rFonts w:hAnsi="ＭＳ 明朝"/>
          <w:color w:val="auto"/>
          <w:sz w:val="21"/>
          <w:szCs w:val="21"/>
        </w:rPr>
      </w:pPr>
      <w:r w:rsidRPr="00627DCE">
        <w:rPr>
          <w:rFonts w:hAnsi="ＭＳ 明朝" w:hint="eastAsia"/>
          <w:color w:val="auto"/>
          <w:sz w:val="21"/>
          <w:szCs w:val="21"/>
        </w:rPr>
        <w:t>(５)</w:t>
      </w:r>
      <w:r w:rsidRPr="00627DCE">
        <w:rPr>
          <w:rFonts w:hAnsi="ＭＳ 明朝"/>
          <w:color w:val="auto"/>
          <w:sz w:val="21"/>
          <w:szCs w:val="21"/>
        </w:rPr>
        <w:t xml:space="preserve"> </w:t>
      </w:r>
      <w:r w:rsidR="00217AEA" w:rsidRPr="00627DCE">
        <w:rPr>
          <w:rFonts w:hAnsi="ＭＳ 明朝" w:hint="eastAsia"/>
          <w:color w:val="auto"/>
          <w:sz w:val="21"/>
          <w:szCs w:val="21"/>
        </w:rPr>
        <w:t xml:space="preserve">地域地区　　</w:t>
      </w:r>
      <w:r w:rsidR="006E66EE" w:rsidRPr="00627DCE">
        <w:rPr>
          <w:rFonts w:hAnsi="ＭＳ 明朝" w:hint="eastAsia"/>
          <w:color w:val="auto"/>
          <w:sz w:val="21"/>
          <w:szCs w:val="21"/>
        </w:rPr>
        <w:t>第</w:t>
      </w:r>
      <w:r w:rsidR="00646D44" w:rsidRPr="00627DCE">
        <w:rPr>
          <w:rFonts w:hAnsi="ＭＳ 明朝" w:hint="eastAsia"/>
          <w:color w:val="auto"/>
          <w:sz w:val="21"/>
          <w:szCs w:val="21"/>
        </w:rPr>
        <w:t>２</w:t>
      </w:r>
      <w:r w:rsidR="006E66EE" w:rsidRPr="00627DCE">
        <w:rPr>
          <w:rFonts w:hAnsi="ＭＳ 明朝" w:hint="eastAsia"/>
          <w:color w:val="auto"/>
          <w:sz w:val="21"/>
          <w:szCs w:val="21"/>
        </w:rPr>
        <w:t>種</w:t>
      </w:r>
      <w:r w:rsidR="00646D44" w:rsidRPr="00627DCE">
        <w:rPr>
          <w:rFonts w:hAnsi="ＭＳ 明朝" w:hint="eastAsia"/>
          <w:color w:val="auto"/>
          <w:sz w:val="21"/>
          <w:szCs w:val="21"/>
        </w:rPr>
        <w:t>中高層住居専用</w:t>
      </w:r>
      <w:r w:rsidR="00177551" w:rsidRPr="00627DCE">
        <w:rPr>
          <w:rFonts w:hAnsi="ＭＳ 明朝" w:hint="eastAsia"/>
          <w:color w:val="auto"/>
          <w:sz w:val="21"/>
          <w:szCs w:val="21"/>
        </w:rPr>
        <w:t>地域</w:t>
      </w:r>
      <w:r w:rsidR="00446050" w:rsidRPr="00627DCE">
        <w:rPr>
          <w:rFonts w:hAnsi="ＭＳ 明朝" w:hint="eastAsia"/>
          <w:color w:val="auto"/>
          <w:sz w:val="21"/>
          <w:szCs w:val="21"/>
        </w:rPr>
        <w:t>・高度地区（２種）</w:t>
      </w:r>
    </w:p>
    <w:p w14:paraId="3C025046" w14:textId="7A7F4EC4" w:rsidR="00E41B9F" w:rsidRPr="00627DCE" w:rsidRDefault="00E41B9F" w:rsidP="00DE32DA">
      <w:pPr>
        <w:pStyle w:val="Default"/>
        <w:ind w:firstLineChars="50" w:firstLine="105"/>
        <w:rPr>
          <w:rFonts w:hAnsi="ＭＳ 明朝"/>
          <w:color w:val="auto"/>
          <w:sz w:val="21"/>
          <w:szCs w:val="21"/>
        </w:rPr>
      </w:pPr>
      <w:r w:rsidRPr="00627DCE">
        <w:rPr>
          <w:rFonts w:hAnsi="ＭＳ 明朝" w:hint="eastAsia"/>
          <w:color w:val="auto"/>
          <w:sz w:val="21"/>
          <w:szCs w:val="21"/>
        </w:rPr>
        <w:t>(６)</w:t>
      </w:r>
      <w:r w:rsidRPr="00627DCE">
        <w:rPr>
          <w:rFonts w:hAnsi="ＭＳ 明朝"/>
          <w:color w:val="auto"/>
          <w:sz w:val="21"/>
          <w:szCs w:val="21"/>
        </w:rPr>
        <w:t xml:space="preserve"> </w:t>
      </w:r>
      <w:r w:rsidR="00E33EB6" w:rsidRPr="00627DCE">
        <w:rPr>
          <w:rFonts w:hAnsi="ＭＳ 明朝" w:hint="eastAsia"/>
          <w:color w:val="auto"/>
          <w:sz w:val="21"/>
          <w:szCs w:val="21"/>
        </w:rPr>
        <w:t xml:space="preserve">敷地の範囲　</w:t>
      </w:r>
      <w:r w:rsidR="00446050" w:rsidRPr="00627DCE">
        <w:rPr>
          <w:rFonts w:hAnsi="ＭＳ 明朝" w:hint="eastAsia"/>
          <w:color w:val="auto"/>
          <w:sz w:val="21"/>
          <w:szCs w:val="21"/>
        </w:rPr>
        <w:t>別添計画図の敷地求積図</w:t>
      </w:r>
      <w:r w:rsidR="00B9782E" w:rsidRPr="00627DCE">
        <w:rPr>
          <w:rFonts w:hAnsi="ＭＳ 明朝" w:hint="eastAsia"/>
          <w:color w:val="auto"/>
          <w:sz w:val="21"/>
          <w:szCs w:val="21"/>
        </w:rPr>
        <w:t>を参照のこと</w:t>
      </w:r>
    </w:p>
    <w:p w14:paraId="3FCE5E0E" w14:textId="67B8E66B" w:rsidR="00313D57" w:rsidRPr="00627DCE" w:rsidRDefault="00313D57" w:rsidP="00DE32DA">
      <w:pPr>
        <w:pStyle w:val="Default"/>
        <w:ind w:firstLineChars="50" w:firstLine="105"/>
        <w:rPr>
          <w:rFonts w:hAnsi="ＭＳ 明朝"/>
          <w:color w:val="auto"/>
          <w:sz w:val="21"/>
          <w:szCs w:val="21"/>
        </w:rPr>
      </w:pPr>
      <w:r w:rsidRPr="00627DCE">
        <w:rPr>
          <w:rFonts w:hAnsi="ＭＳ 明朝" w:hint="eastAsia"/>
          <w:color w:val="auto"/>
          <w:sz w:val="21"/>
          <w:szCs w:val="21"/>
        </w:rPr>
        <w:t>(７)</w:t>
      </w:r>
      <w:r w:rsidRPr="00627DCE">
        <w:rPr>
          <w:rFonts w:hAnsi="ＭＳ 明朝"/>
          <w:color w:val="auto"/>
          <w:sz w:val="21"/>
          <w:szCs w:val="21"/>
        </w:rPr>
        <w:t xml:space="preserve"> </w:t>
      </w:r>
      <w:r w:rsidRPr="00627DCE">
        <w:rPr>
          <w:rFonts w:hAnsi="ＭＳ 明朝" w:hint="eastAsia"/>
          <w:color w:val="auto"/>
          <w:sz w:val="21"/>
          <w:szCs w:val="21"/>
        </w:rPr>
        <w:t xml:space="preserve">利用者      </w:t>
      </w:r>
      <w:r w:rsidR="00646D44" w:rsidRPr="00627DCE">
        <w:rPr>
          <w:rFonts w:hAnsi="ＭＳ 明朝" w:hint="eastAsia"/>
          <w:color w:val="auto"/>
          <w:sz w:val="21"/>
          <w:szCs w:val="21"/>
        </w:rPr>
        <w:t>80</w:t>
      </w:r>
      <w:r w:rsidR="006E66EE" w:rsidRPr="00627DCE">
        <w:rPr>
          <w:rFonts w:hAnsi="ＭＳ 明朝" w:hint="eastAsia"/>
          <w:color w:val="auto"/>
          <w:sz w:val="21"/>
          <w:szCs w:val="21"/>
        </w:rPr>
        <w:t>人</w:t>
      </w:r>
      <w:r w:rsidR="00646D44" w:rsidRPr="00627DCE">
        <w:rPr>
          <w:rFonts w:hAnsi="ＭＳ 明朝" w:hint="eastAsia"/>
          <w:color w:val="auto"/>
          <w:sz w:val="21"/>
          <w:szCs w:val="21"/>
        </w:rPr>
        <w:t>（40人×２部屋）</w:t>
      </w:r>
      <w:r w:rsidR="000373B9" w:rsidRPr="00627DCE">
        <w:rPr>
          <w:rFonts w:hAnsi="ＭＳ 明朝" w:hint="eastAsia"/>
          <w:color w:val="auto"/>
          <w:sz w:val="21"/>
          <w:szCs w:val="21"/>
        </w:rPr>
        <w:t>及び</w:t>
      </w:r>
      <w:r w:rsidR="00177551" w:rsidRPr="00627DCE">
        <w:rPr>
          <w:rFonts w:hAnsi="ＭＳ 明朝" w:hint="eastAsia"/>
          <w:color w:val="auto"/>
          <w:sz w:val="21"/>
          <w:szCs w:val="21"/>
        </w:rPr>
        <w:t>職員</w:t>
      </w:r>
      <w:r w:rsidR="00F20B7B" w:rsidRPr="00627DCE">
        <w:rPr>
          <w:rFonts w:hAnsi="ＭＳ 明朝" w:hint="eastAsia"/>
          <w:color w:val="auto"/>
          <w:sz w:val="21"/>
          <w:szCs w:val="21"/>
        </w:rPr>
        <w:t>８</w:t>
      </w:r>
      <w:r w:rsidRPr="00627DCE">
        <w:rPr>
          <w:rFonts w:hAnsi="ＭＳ 明朝" w:hint="eastAsia"/>
          <w:color w:val="auto"/>
          <w:sz w:val="21"/>
          <w:szCs w:val="21"/>
        </w:rPr>
        <w:t>人</w:t>
      </w:r>
      <w:r w:rsidR="0039431C" w:rsidRPr="00627DCE">
        <w:rPr>
          <w:rFonts w:hAnsi="ＭＳ 明朝" w:hint="eastAsia"/>
          <w:color w:val="auto"/>
          <w:sz w:val="21"/>
          <w:szCs w:val="21"/>
        </w:rPr>
        <w:t>（職員１日あたりの配置人数は４人～６人）</w:t>
      </w:r>
    </w:p>
    <w:p w14:paraId="6AFB03A5" w14:textId="77777777" w:rsidR="00DE32DA" w:rsidRPr="00627DCE" w:rsidRDefault="00DE32DA" w:rsidP="00DE32DA">
      <w:pPr>
        <w:pStyle w:val="Default"/>
        <w:rPr>
          <w:rFonts w:hAnsi="ＭＳ 明朝"/>
          <w:color w:val="auto"/>
          <w:sz w:val="21"/>
          <w:szCs w:val="21"/>
        </w:rPr>
      </w:pPr>
    </w:p>
    <w:p w14:paraId="3AC7B280" w14:textId="77777777" w:rsidR="00DE32DA" w:rsidRPr="00627DCE" w:rsidRDefault="004F2471" w:rsidP="00DE32DA">
      <w:pPr>
        <w:pStyle w:val="Default"/>
        <w:rPr>
          <w:rFonts w:hAnsi="ＭＳ 明朝"/>
          <w:color w:val="auto"/>
          <w:sz w:val="21"/>
          <w:szCs w:val="21"/>
        </w:rPr>
      </w:pPr>
      <w:r w:rsidRPr="00627DCE">
        <w:rPr>
          <w:rFonts w:hAnsi="ＭＳ 明朝" w:hint="eastAsia"/>
          <w:color w:val="auto"/>
          <w:sz w:val="21"/>
          <w:szCs w:val="21"/>
        </w:rPr>
        <w:t>２　施設及び設備</w:t>
      </w:r>
    </w:p>
    <w:p w14:paraId="1A179F29" w14:textId="74D85D5C" w:rsidR="004F2471" w:rsidRPr="00627DCE" w:rsidRDefault="00EF70B4" w:rsidP="004F2471">
      <w:pPr>
        <w:pStyle w:val="Default"/>
        <w:numPr>
          <w:ilvl w:val="0"/>
          <w:numId w:val="10"/>
        </w:numPr>
        <w:rPr>
          <w:rFonts w:hAnsi="ＭＳ 明朝"/>
          <w:color w:val="auto"/>
          <w:sz w:val="21"/>
          <w:szCs w:val="21"/>
        </w:rPr>
      </w:pPr>
      <w:r w:rsidRPr="00627DCE">
        <w:rPr>
          <w:rFonts w:hAnsi="ＭＳ 明朝" w:hint="eastAsia"/>
          <w:color w:val="auto"/>
          <w:sz w:val="21"/>
          <w:szCs w:val="21"/>
        </w:rPr>
        <w:t>利用者</w:t>
      </w:r>
      <w:r w:rsidR="004F2471" w:rsidRPr="00627DCE">
        <w:rPr>
          <w:rFonts w:hAnsi="ＭＳ 明朝" w:hint="eastAsia"/>
          <w:color w:val="auto"/>
          <w:sz w:val="21"/>
          <w:szCs w:val="21"/>
        </w:rPr>
        <w:t>が安全に安心して過ご</w:t>
      </w:r>
      <w:r w:rsidR="00905E23" w:rsidRPr="00627DCE">
        <w:rPr>
          <w:rFonts w:hAnsi="ＭＳ 明朝" w:hint="eastAsia"/>
          <w:color w:val="auto"/>
          <w:sz w:val="21"/>
          <w:szCs w:val="21"/>
        </w:rPr>
        <w:t>すことのできる</w:t>
      </w:r>
      <w:r w:rsidR="004F2471" w:rsidRPr="00627DCE">
        <w:rPr>
          <w:rFonts w:hAnsi="ＭＳ 明朝" w:hint="eastAsia"/>
          <w:color w:val="auto"/>
          <w:sz w:val="21"/>
          <w:szCs w:val="21"/>
        </w:rPr>
        <w:t>場としての機能を備えるとともに、室内のレイアウトや内装、採光、通風にも</w:t>
      </w:r>
      <w:r w:rsidR="00905E23" w:rsidRPr="00627DCE">
        <w:rPr>
          <w:rFonts w:hAnsi="ＭＳ 明朝" w:hint="eastAsia"/>
          <w:color w:val="auto"/>
          <w:sz w:val="21"/>
          <w:szCs w:val="21"/>
        </w:rPr>
        <w:t>配慮す</w:t>
      </w:r>
      <w:r w:rsidR="004F2471" w:rsidRPr="00627DCE">
        <w:rPr>
          <w:rFonts w:hAnsi="ＭＳ 明朝" w:hint="eastAsia"/>
          <w:color w:val="auto"/>
          <w:sz w:val="21"/>
          <w:szCs w:val="21"/>
        </w:rPr>
        <w:t>る。</w:t>
      </w:r>
    </w:p>
    <w:p w14:paraId="1741A663" w14:textId="7FEA85AC" w:rsidR="002C0D3B" w:rsidRPr="00627DCE" w:rsidRDefault="004773E2" w:rsidP="002C0D3B">
      <w:pPr>
        <w:pStyle w:val="Default"/>
        <w:rPr>
          <w:rFonts w:hAnsi="ＭＳ 明朝"/>
          <w:color w:val="auto"/>
          <w:sz w:val="21"/>
          <w:szCs w:val="21"/>
        </w:rPr>
      </w:pPr>
      <w:r w:rsidRPr="00627DCE">
        <w:rPr>
          <w:rFonts w:hAnsi="ＭＳ 明朝" w:hint="eastAsia"/>
          <w:color w:val="auto"/>
          <w:sz w:val="21"/>
          <w:szCs w:val="21"/>
        </w:rPr>
        <w:t xml:space="preserve"> </w:t>
      </w:r>
      <w:r w:rsidR="00A7039A" w:rsidRPr="00627DCE">
        <w:rPr>
          <w:rFonts w:hAnsi="ＭＳ 明朝" w:hint="eastAsia"/>
          <w:color w:val="auto"/>
          <w:sz w:val="21"/>
          <w:szCs w:val="21"/>
        </w:rPr>
        <w:t xml:space="preserve">　</w:t>
      </w:r>
      <w:r w:rsidR="002C0D3B" w:rsidRPr="00627DCE">
        <w:rPr>
          <w:rFonts w:hAnsi="ＭＳ 明朝" w:hint="eastAsia"/>
          <w:color w:val="auto"/>
          <w:sz w:val="21"/>
          <w:szCs w:val="21"/>
        </w:rPr>
        <w:t>(意匠)</w:t>
      </w:r>
    </w:p>
    <w:p w14:paraId="4C98EA2C" w14:textId="1E76CD85" w:rsidR="002C0D3B" w:rsidRPr="00627DCE" w:rsidRDefault="00D0505C" w:rsidP="00A7039A">
      <w:pPr>
        <w:pStyle w:val="Default"/>
        <w:ind w:leftChars="150" w:left="315" w:firstLineChars="100" w:firstLine="210"/>
        <w:rPr>
          <w:rFonts w:hAnsi="ＭＳ 明朝"/>
          <w:color w:val="auto"/>
          <w:sz w:val="21"/>
          <w:szCs w:val="21"/>
        </w:rPr>
      </w:pPr>
      <w:r w:rsidRPr="00627DCE">
        <w:rPr>
          <w:rFonts w:hAnsi="ＭＳ 明朝" w:hint="eastAsia"/>
          <w:color w:val="auto"/>
          <w:sz w:val="21"/>
          <w:szCs w:val="21"/>
        </w:rPr>
        <w:t xml:space="preserve">ア　</w:t>
      </w:r>
      <w:r w:rsidR="00EF70B4" w:rsidRPr="00627DCE">
        <w:rPr>
          <w:rFonts w:hAnsi="ＭＳ 明朝" w:hint="eastAsia"/>
          <w:color w:val="auto"/>
          <w:sz w:val="21"/>
          <w:szCs w:val="21"/>
        </w:rPr>
        <w:t>用途に</w:t>
      </w:r>
      <w:r w:rsidRPr="00627DCE">
        <w:rPr>
          <w:rFonts w:hAnsi="ＭＳ 明朝" w:hint="eastAsia"/>
          <w:color w:val="auto"/>
          <w:sz w:val="21"/>
          <w:szCs w:val="21"/>
        </w:rPr>
        <w:t>相応しい</w:t>
      </w:r>
      <w:r w:rsidR="002C0D3B" w:rsidRPr="00627DCE">
        <w:rPr>
          <w:rFonts w:hAnsi="ＭＳ 明朝" w:hint="eastAsia"/>
          <w:color w:val="auto"/>
          <w:sz w:val="21"/>
          <w:szCs w:val="21"/>
        </w:rPr>
        <w:t>デザインとす</w:t>
      </w:r>
      <w:r w:rsidR="00905E23" w:rsidRPr="00627DCE">
        <w:rPr>
          <w:rFonts w:hAnsi="ＭＳ 明朝" w:hint="eastAsia"/>
          <w:color w:val="auto"/>
          <w:sz w:val="21"/>
          <w:szCs w:val="21"/>
        </w:rPr>
        <w:t>る</w:t>
      </w:r>
      <w:r w:rsidR="002C0D3B" w:rsidRPr="00627DCE">
        <w:rPr>
          <w:rFonts w:hAnsi="ＭＳ 明朝" w:hint="eastAsia"/>
          <w:color w:val="auto"/>
          <w:sz w:val="21"/>
          <w:szCs w:val="21"/>
        </w:rPr>
        <w:t>。</w:t>
      </w:r>
    </w:p>
    <w:p w14:paraId="73F68A42" w14:textId="718B710A" w:rsidR="002C0D3B" w:rsidRPr="00627DCE" w:rsidRDefault="002C0D3B" w:rsidP="00A7039A">
      <w:pPr>
        <w:pStyle w:val="Default"/>
        <w:ind w:leftChars="50" w:left="105" w:firstLineChars="200" w:firstLine="420"/>
        <w:rPr>
          <w:rFonts w:hAnsi="ＭＳ 明朝"/>
          <w:color w:val="auto"/>
          <w:sz w:val="21"/>
          <w:szCs w:val="21"/>
        </w:rPr>
      </w:pPr>
      <w:r w:rsidRPr="00627DCE">
        <w:rPr>
          <w:rFonts w:hAnsi="ＭＳ 明朝" w:hint="eastAsia"/>
          <w:color w:val="auto"/>
          <w:sz w:val="21"/>
          <w:szCs w:val="21"/>
        </w:rPr>
        <w:t>イ　周囲の景観との調和を図る。</w:t>
      </w:r>
    </w:p>
    <w:p w14:paraId="54230B7F" w14:textId="77777777" w:rsidR="002C0D3B" w:rsidRPr="00627DCE" w:rsidRDefault="002C0D3B" w:rsidP="00A7039A">
      <w:pPr>
        <w:pStyle w:val="Default"/>
        <w:ind w:leftChars="150" w:left="315"/>
        <w:rPr>
          <w:rFonts w:hAnsi="ＭＳ 明朝"/>
          <w:color w:val="auto"/>
          <w:sz w:val="21"/>
          <w:szCs w:val="21"/>
        </w:rPr>
      </w:pPr>
      <w:r w:rsidRPr="00627DCE">
        <w:rPr>
          <w:rFonts w:hAnsi="ＭＳ 明朝" w:hint="eastAsia"/>
          <w:color w:val="auto"/>
          <w:sz w:val="21"/>
          <w:szCs w:val="21"/>
        </w:rPr>
        <w:t>(機能</w:t>
      </w:r>
      <w:r w:rsidR="00ED73E9" w:rsidRPr="00627DCE">
        <w:rPr>
          <w:rFonts w:hAnsi="ＭＳ 明朝" w:hint="eastAsia"/>
          <w:color w:val="auto"/>
          <w:sz w:val="21"/>
          <w:szCs w:val="21"/>
        </w:rPr>
        <w:t>及び仕様</w:t>
      </w:r>
      <w:r w:rsidRPr="00627DCE">
        <w:rPr>
          <w:rFonts w:hAnsi="ＭＳ 明朝" w:hint="eastAsia"/>
          <w:color w:val="auto"/>
          <w:sz w:val="21"/>
          <w:szCs w:val="21"/>
        </w:rPr>
        <w:t>)</w:t>
      </w:r>
    </w:p>
    <w:p w14:paraId="5F7CFB59" w14:textId="77777777" w:rsidR="007217B7" w:rsidRPr="00627DCE" w:rsidRDefault="00FF20DE" w:rsidP="00A7039A">
      <w:pPr>
        <w:pStyle w:val="Default"/>
        <w:ind w:leftChars="150" w:left="315" w:firstLineChars="100" w:firstLine="210"/>
        <w:rPr>
          <w:rFonts w:hAnsi="ＭＳ 明朝"/>
          <w:color w:val="auto"/>
          <w:sz w:val="21"/>
          <w:szCs w:val="21"/>
        </w:rPr>
      </w:pPr>
      <w:r w:rsidRPr="00627DCE">
        <w:rPr>
          <w:rFonts w:hAnsi="ＭＳ 明朝" w:hint="eastAsia"/>
          <w:color w:val="auto"/>
          <w:sz w:val="21"/>
          <w:szCs w:val="21"/>
        </w:rPr>
        <w:t>下記項目</w:t>
      </w:r>
      <w:r w:rsidR="007217B7" w:rsidRPr="00627DCE">
        <w:rPr>
          <w:rFonts w:hAnsi="ＭＳ 明朝" w:hint="eastAsia"/>
          <w:color w:val="auto"/>
          <w:sz w:val="21"/>
          <w:szCs w:val="21"/>
        </w:rPr>
        <w:t>を満たしつつ、</w:t>
      </w:r>
      <w:r w:rsidR="001F1E3F" w:rsidRPr="00627DCE">
        <w:rPr>
          <w:rFonts w:hAnsi="ＭＳ 明朝" w:hint="eastAsia"/>
          <w:color w:val="auto"/>
          <w:sz w:val="21"/>
          <w:szCs w:val="21"/>
        </w:rPr>
        <w:t>参考プラン</w:t>
      </w:r>
      <w:r w:rsidR="007217B7" w:rsidRPr="00627DCE">
        <w:rPr>
          <w:rFonts w:hAnsi="ＭＳ 明朝" w:hint="eastAsia"/>
          <w:color w:val="auto"/>
          <w:sz w:val="21"/>
          <w:szCs w:val="21"/>
        </w:rPr>
        <w:t>を改良、充実させることとする。</w:t>
      </w:r>
    </w:p>
    <w:p w14:paraId="58C37AF8" w14:textId="2B7F231E" w:rsidR="0076178B" w:rsidRPr="00627DCE" w:rsidRDefault="00710BA7" w:rsidP="00A7039A">
      <w:pPr>
        <w:pStyle w:val="Default"/>
        <w:ind w:leftChars="-50" w:left="945" w:hangingChars="500" w:hanging="1050"/>
        <w:rPr>
          <w:rFonts w:hAnsi="ＭＳ 明朝"/>
          <w:color w:val="auto"/>
          <w:sz w:val="21"/>
          <w:szCs w:val="21"/>
        </w:rPr>
      </w:pPr>
      <w:r w:rsidRPr="00627DCE">
        <w:rPr>
          <w:rFonts w:hAnsi="ＭＳ 明朝" w:hint="eastAsia"/>
          <w:color w:val="auto"/>
          <w:sz w:val="21"/>
          <w:szCs w:val="21"/>
        </w:rPr>
        <w:t xml:space="preserve">　</w:t>
      </w:r>
      <w:r w:rsidR="00A7039A" w:rsidRPr="00627DCE">
        <w:rPr>
          <w:rFonts w:hAnsi="ＭＳ 明朝" w:hint="eastAsia"/>
          <w:color w:val="auto"/>
          <w:sz w:val="21"/>
          <w:szCs w:val="21"/>
        </w:rPr>
        <w:t xml:space="preserve">　　</w:t>
      </w:r>
      <w:r w:rsidR="001B087E" w:rsidRPr="00627DCE">
        <w:rPr>
          <w:rFonts w:hAnsi="ＭＳ 明朝" w:hint="eastAsia"/>
          <w:color w:val="auto"/>
          <w:sz w:val="21"/>
          <w:szCs w:val="21"/>
        </w:rPr>
        <w:t>ウ</w:t>
      </w:r>
      <w:r w:rsidR="00861E6E" w:rsidRPr="00627DCE">
        <w:rPr>
          <w:rFonts w:hAnsi="ＭＳ 明朝" w:hint="eastAsia"/>
          <w:color w:val="auto"/>
          <w:sz w:val="21"/>
          <w:szCs w:val="21"/>
        </w:rPr>
        <w:t xml:space="preserve">　部屋は、</w:t>
      </w:r>
      <w:r w:rsidR="00ED73E9" w:rsidRPr="00627DCE">
        <w:rPr>
          <w:rFonts w:hAnsi="ＭＳ 明朝" w:hint="eastAsia"/>
          <w:color w:val="auto"/>
          <w:sz w:val="21"/>
          <w:szCs w:val="21"/>
        </w:rPr>
        <w:t>玄関、</w:t>
      </w:r>
      <w:r w:rsidR="00370D19" w:rsidRPr="00627DCE">
        <w:rPr>
          <w:rFonts w:hAnsi="ＭＳ 明朝" w:hint="eastAsia"/>
          <w:color w:val="auto"/>
          <w:sz w:val="21"/>
          <w:szCs w:val="21"/>
        </w:rPr>
        <w:t>プレイルーム</w:t>
      </w:r>
      <w:r w:rsidR="00617CDF" w:rsidRPr="00627DCE">
        <w:rPr>
          <w:rFonts w:hAnsi="ＭＳ 明朝" w:hint="eastAsia"/>
          <w:color w:val="auto"/>
          <w:sz w:val="21"/>
          <w:szCs w:val="21"/>
        </w:rPr>
        <w:t>、</w:t>
      </w:r>
      <w:r w:rsidR="00370D19" w:rsidRPr="00627DCE">
        <w:rPr>
          <w:rFonts w:hAnsi="ＭＳ 明朝" w:hint="eastAsia"/>
          <w:color w:val="auto"/>
          <w:sz w:val="21"/>
          <w:szCs w:val="21"/>
        </w:rPr>
        <w:t>事務スペース</w:t>
      </w:r>
      <w:r w:rsidR="00861E6E" w:rsidRPr="00627DCE">
        <w:rPr>
          <w:rFonts w:hAnsi="ＭＳ 明朝" w:hint="eastAsia"/>
          <w:color w:val="auto"/>
          <w:sz w:val="21"/>
          <w:szCs w:val="21"/>
        </w:rPr>
        <w:t>、</w:t>
      </w:r>
      <w:r w:rsidR="00370D19" w:rsidRPr="00627DCE">
        <w:rPr>
          <w:rFonts w:hAnsi="ＭＳ 明朝" w:hint="eastAsia"/>
          <w:color w:val="auto"/>
          <w:sz w:val="21"/>
          <w:szCs w:val="21"/>
        </w:rPr>
        <w:t>トイレ</w:t>
      </w:r>
      <w:r w:rsidR="0076178B" w:rsidRPr="00627DCE">
        <w:rPr>
          <w:rFonts w:hAnsi="ＭＳ 明朝" w:hint="eastAsia"/>
          <w:color w:val="auto"/>
          <w:sz w:val="21"/>
          <w:szCs w:val="21"/>
        </w:rPr>
        <w:t>、</w:t>
      </w:r>
      <w:r w:rsidR="00370D19" w:rsidRPr="00627DCE">
        <w:rPr>
          <w:rFonts w:hAnsi="ＭＳ 明朝" w:hint="eastAsia"/>
          <w:color w:val="auto"/>
          <w:sz w:val="21"/>
          <w:szCs w:val="21"/>
        </w:rPr>
        <w:t>キッチン、収納</w:t>
      </w:r>
      <w:r w:rsidR="00975655" w:rsidRPr="00627DCE">
        <w:rPr>
          <w:rFonts w:hAnsi="ＭＳ 明朝" w:hint="eastAsia"/>
          <w:color w:val="auto"/>
          <w:sz w:val="21"/>
          <w:szCs w:val="21"/>
        </w:rPr>
        <w:t>、</w:t>
      </w:r>
      <w:r w:rsidR="00B74F8B" w:rsidRPr="00627DCE">
        <w:rPr>
          <w:rFonts w:hAnsi="ＭＳ 明朝" w:hint="eastAsia"/>
          <w:color w:val="auto"/>
          <w:sz w:val="21"/>
          <w:szCs w:val="21"/>
        </w:rPr>
        <w:t>休養スペース</w:t>
      </w:r>
      <w:r w:rsidR="001A2A7E" w:rsidRPr="00627DCE">
        <w:rPr>
          <w:rFonts w:hAnsi="ＭＳ 明朝" w:hint="eastAsia"/>
          <w:color w:val="auto"/>
          <w:sz w:val="21"/>
          <w:szCs w:val="21"/>
        </w:rPr>
        <w:t>（カーテンレール）</w:t>
      </w:r>
      <w:r w:rsidR="00B74F8B" w:rsidRPr="00627DCE">
        <w:rPr>
          <w:rFonts w:hAnsi="ＭＳ 明朝" w:hint="eastAsia"/>
          <w:color w:val="auto"/>
          <w:sz w:val="21"/>
          <w:szCs w:val="21"/>
        </w:rPr>
        <w:t>、勝手口（建物北側）、</w:t>
      </w:r>
      <w:r w:rsidR="00975655" w:rsidRPr="00627DCE">
        <w:rPr>
          <w:rFonts w:hAnsi="ＭＳ 明朝" w:hint="eastAsia"/>
          <w:color w:val="auto"/>
          <w:sz w:val="21"/>
          <w:szCs w:val="21"/>
        </w:rPr>
        <w:t>児童の所持品を収納するロッカーを設置するスペース</w:t>
      </w:r>
      <w:r w:rsidR="00ED73E9" w:rsidRPr="00627DCE">
        <w:rPr>
          <w:rFonts w:hAnsi="ＭＳ 明朝" w:hint="eastAsia"/>
          <w:color w:val="auto"/>
          <w:sz w:val="21"/>
          <w:szCs w:val="21"/>
        </w:rPr>
        <w:t>を配置する。</w:t>
      </w:r>
    </w:p>
    <w:p w14:paraId="5E515CAD" w14:textId="47730C24" w:rsidR="00ED73E9" w:rsidRPr="00627DCE" w:rsidRDefault="00ED73E9" w:rsidP="00A7039A">
      <w:pPr>
        <w:pStyle w:val="Default"/>
        <w:ind w:leftChars="-50" w:left="1470" w:hangingChars="750" w:hanging="1575"/>
        <w:rPr>
          <w:rFonts w:hAnsi="ＭＳ 明朝"/>
          <w:color w:val="auto"/>
          <w:sz w:val="21"/>
          <w:szCs w:val="21"/>
        </w:rPr>
      </w:pPr>
      <w:r w:rsidRPr="00627DCE">
        <w:rPr>
          <w:rFonts w:hAnsi="ＭＳ 明朝" w:hint="eastAsia"/>
          <w:color w:val="auto"/>
          <w:sz w:val="21"/>
          <w:szCs w:val="21"/>
        </w:rPr>
        <w:t xml:space="preserve">　　 </w:t>
      </w:r>
      <w:r w:rsidR="00A7039A" w:rsidRPr="00627DCE">
        <w:rPr>
          <w:rFonts w:hAnsi="ＭＳ 明朝" w:hint="eastAsia"/>
          <w:color w:val="auto"/>
          <w:sz w:val="21"/>
          <w:szCs w:val="21"/>
        </w:rPr>
        <w:t xml:space="preserve">　</w:t>
      </w:r>
      <w:r w:rsidRPr="00627DCE">
        <w:rPr>
          <w:rFonts w:hAnsi="ＭＳ 明朝" w:hint="eastAsia"/>
          <w:color w:val="auto"/>
          <w:sz w:val="21"/>
          <w:szCs w:val="21"/>
        </w:rPr>
        <w:t>・玄関：</w:t>
      </w:r>
      <w:r w:rsidR="00F20B7B" w:rsidRPr="00627DCE">
        <w:rPr>
          <w:rFonts w:hAnsi="ＭＳ 明朝" w:hint="eastAsia"/>
          <w:color w:val="auto"/>
          <w:sz w:val="21"/>
          <w:szCs w:val="21"/>
        </w:rPr>
        <w:t>下足入れ</w:t>
      </w:r>
      <w:r w:rsidR="003761DA" w:rsidRPr="00627DCE">
        <w:rPr>
          <w:rFonts w:hAnsi="ＭＳ 明朝" w:hint="eastAsia"/>
          <w:color w:val="auto"/>
          <w:sz w:val="21"/>
          <w:szCs w:val="21"/>
        </w:rPr>
        <w:t>（</w:t>
      </w:r>
      <w:r w:rsidR="0039431C" w:rsidRPr="00627DCE">
        <w:rPr>
          <w:rFonts w:hAnsi="ＭＳ 明朝" w:hint="eastAsia"/>
          <w:color w:val="auto"/>
          <w:sz w:val="21"/>
          <w:szCs w:val="21"/>
        </w:rPr>
        <w:t>各44人分程度、</w:t>
      </w:r>
      <w:r w:rsidR="003761DA" w:rsidRPr="00627DCE">
        <w:rPr>
          <w:rFonts w:hAnsi="ＭＳ 明朝" w:hint="eastAsia"/>
          <w:color w:val="auto"/>
          <w:sz w:val="21"/>
          <w:szCs w:val="21"/>
        </w:rPr>
        <w:t>子供用スニーカー</w:t>
      </w:r>
      <w:r w:rsidR="0039431C" w:rsidRPr="00627DCE">
        <w:rPr>
          <w:rFonts w:hAnsi="ＭＳ 明朝" w:hint="eastAsia"/>
          <w:color w:val="auto"/>
          <w:sz w:val="21"/>
          <w:szCs w:val="21"/>
        </w:rPr>
        <w:t>40</w:t>
      </w:r>
      <w:r w:rsidR="003761DA" w:rsidRPr="00627DCE">
        <w:rPr>
          <w:rFonts w:hAnsi="ＭＳ 明朝" w:hint="eastAsia"/>
          <w:color w:val="auto"/>
          <w:sz w:val="21"/>
          <w:szCs w:val="21"/>
        </w:rPr>
        <w:t>足＋職員用</w:t>
      </w:r>
      <w:r w:rsidR="0039431C" w:rsidRPr="00627DCE">
        <w:rPr>
          <w:rFonts w:hAnsi="ＭＳ 明朝" w:hint="eastAsia"/>
          <w:color w:val="auto"/>
          <w:sz w:val="21"/>
          <w:szCs w:val="21"/>
        </w:rPr>
        <w:t>４</w:t>
      </w:r>
      <w:r w:rsidR="003761DA" w:rsidRPr="00627DCE">
        <w:rPr>
          <w:rFonts w:hAnsi="ＭＳ 明朝" w:hint="eastAsia"/>
          <w:color w:val="auto"/>
          <w:sz w:val="21"/>
          <w:szCs w:val="21"/>
        </w:rPr>
        <w:t>足）</w:t>
      </w:r>
      <w:r w:rsidRPr="00627DCE">
        <w:rPr>
          <w:rFonts w:hAnsi="ＭＳ 明朝" w:hint="eastAsia"/>
          <w:color w:val="auto"/>
          <w:sz w:val="21"/>
          <w:szCs w:val="21"/>
        </w:rPr>
        <w:t>、掲示スペースを設ける。</w:t>
      </w:r>
    </w:p>
    <w:p w14:paraId="725D37DB" w14:textId="486FA0E2" w:rsidR="00532CF8" w:rsidRPr="00627DCE" w:rsidRDefault="00617CDF" w:rsidP="00A7039A">
      <w:pPr>
        <w:pStyle w:val="Default"/>
        <w:ind w:leftChars="300" w:left="2310" w:hangingChars="800" w:hanging="1680"/>
        <w:rPr>
          <w:rFonts w:hAnsi="ＭＳ 明朝"/>
          <w:color w:val="auto"/>
          <w:sz w:val="21"/>
          <w:szCs w:val="21"/>
        </w:rPr>
      </w:pPr>
      <w:r w:rsidRPr="00627DCE">
        <w:rPr>
          <w:rFonts w:hAnsi="ＭＳ 明朝" w:hint="eastAsia"/>
          <w:color w:val="auto"/>
          <w:sz w:val="21"/>
          <w:szCs w:val="21"/>
        </w:rPr>
        <w:t>・</w:t>
      </w:r>
      <w:r w:rsidR="00370D19" w:rsidRPr="00627DCE">
        <w:rPr>
          <w:rFonts w:hAnsi="ＭＳ 明朝" w:hint="eastAsia"/>
          <w:color w:val="auto"/>
          <w:sz w:val="21"/>
          <w:szCs w:val="21"/>
        </w:rPr>
        <w:t>プレイルーム</w:t>
      </w:r>
      <w:r w:rsidR="00532CF8" w:rsidRPr="00627DCE">
        <w:rPr>
          <w:rFonts w:hAnsi="ＭＳ 明朝" w:hint="eastAsia"/>
          <w:color w:val="auto"/>
          <w:sz w:val="21"/>
          <w:szCs w:val="21"/>
        </w:rPr>
        <w:t>：</w:t>
      </w:r>
      <w:r w:rsidR="00975655" w:rsidRPr="00627DCE">
        <w:rPr>
          <w:rFonts w:hAnsi="ＭＳ 明朝"/>
          <w:color w:val="auto"/>
          <w:sz w:val="21"/>
          <w:szCs w:val="21"/>
        </w:rPr>
        <w:t xml:space="preserve"> </w:t>
      </w:r>
      <w:r w:rsidR="00370D19" w:rsidRPr="00627DCE">
        <w:rPr>
          <w:rFonts w:hAnsi="ＭＳ 明朝" w:hint="eastAsia"/>
          <w:color w:val="auto"/>
          <w:sz w:val="21"/>
          <w:szCs w:val="21"/>
        </w:rPr>
        <w:t>床はクッション性に配慮すること。可動間仕切壁を設け２室に分けること</w:t>
      </w:r>
      <w:r w:rsidR="00F20B7B" w:rsidRPr="00627DCE">
        <w:rPr>
          <w:rFonts w:hAnsi="ＭＳ 明朝" w:hint="eastAsia"/>
          <w:color w:val="auto"/>
          <w:sz w:val="21"/>
          <w:szCs w:val="21"/>
        </w:rPr>
        <w:t>。室の１角に休養スペースを設けること（カーテン間仕切り）。</w:t>
      </w:r>
      <w:r w:rsidR="00370D19" w:rsidRPr="00627DCE">
        <w:rPr>
          <w:rFonts w:hAnsi="ＭＳ 明朝" w:hint="eastAsia"/>
          <w:color w:val="auto"/>
          <w:sz w:val="21"/>
          <w:szCs w:val="21"/>
        </w:rPr>
        <w:t>窓には</w:t>
      </w:r>
      <w:r w:rsidR="00B0208C" w:rsidRPr="00627DCE">
        <w:rPr>
          <w:rFonts w:hAnsi="ＭＳ 明朝" w:hint="eastAsia"/>
          <w:color w:val="auto"/>
          <w:sz w:val="21"/>
          <w:szCs w:val="21"/>
        </w:rPr>
        <w:t>カーテンを</w:t>
      </w:r>
      <w:r w:rsidR="00186D2E" w:rsidRPr="00627DCE">
        <w:rPr>
          <w:rFonts w:hAnsi="ＭＳ 明朝" w:hint="eastAsia"/>
          <w:color w:val="auto"/>
          <w:sz w:val="21"/>
          <w:szCs w:val="21"/>
        </w:rPr>
        <w:t>掛ける</w:t>
      </w:r>
      <w:r w:rsidR="00F20B7B" w:rsidRPr="00627DCE">
        <w:rPr>
          <w:rFonts w:hAnsi="ＭＳ 明朝" w:hint="eastAsia"/>
          <w:color w:val="auto"/>
          <w:sz w:val="21"/>
          <w:szCs w:val="21"/>
        </w:rPr>
        <w:t>（カーテンレールはダブル）</w:t>
      </w:r>
      <w:r w:rsidR="00186D2E" w:rsidRPr="00627DCE">
        <w:rPr>
          <w:rFonts w:hAnsi="ＭＳ 明朝" w:hint="eastAsia"/>
          <w:color w:val="auto"/>
          <w:sz w:val="21"/>
          <w:szCs w:val="21"/>
        </w:rPr>
        <w:t>。エアコン</w:t>
      </w:r>
      <w:r w:rsidR="00370D19" w:rsidRPr="00627DCE">
        <w:rPr>
          <w:rFonts w:hAnsi="ＭＳ 明朝" w:hint="eastAsia"/>
          <w:color w:val="auto"/>
          <w:sz w:val="21"/>
          <w:szCs w:val="21"/>
        </w:rPr>
        <w:t>、</w:t>
      </w:r>
      <w:r w:rsidR="0039431C" w:rsidRPr="00627DCE">
        <w:rPr>
          <w:rFonts w:hAnsi="ＭＳ 明朝" w:hint="eastAsia"/>
          <w:color w:val="auto"/>
          <w:sz w:val="21"/>
          <w:szCs w:val="21"/>
        </w:rPr>
        <w:t>換気</w:t>
      </w:r>
      <w:r w:rsidR="00370D19" w:rsidRPr="00627DCE">
        <w:rPr>
          <w:rFonts w:hAnsi="ＭＳ 明朝" w:hint="eastAsia"/>
          <w:color w:val="auto"/>
          <w:sz w:val="21"/>
          <w:szCs w:val="21"/>
        </w:rPr>
        <w:t>扇要。</w:t>
      </w:r>
    </w:p>
    <w:p w14:paraId="7F90E496" w14:textId="23A59D8B" w:rsidR="00D972AA" w:rsidRPr="00627DCE" w:rsidRDefault="00D972AA" w:rsidP="00A7039A">
      <w:pPr>
        <w:pStyle w:val="Default"/>
        <w:ind w:leftChars="200" w:left="2520" w:hangingChars="1000" w:hanging="2100"/>
        <w:rPr>
          <w:rFonts w:hAnsi="ＭＳ 明朝"/>
          <w:color w:val="auto"/>
          <w:sz w:val="21"/>
          <w:szCs w:val="21"/>
        </w:rPr>
      </w:pPr>
      <w:r w:rsidRPr="00627DCE">
        <w:rPr>
          <w:rFonts w:hAnsi="ＭＳ 明朝" w:hint="eastAsia"/>
          <w:color w:val="auto"/>
          <w:sz w:val="21"/>
          <w:szCs w:val="21"/>
        </w:rPr>
        <w:t xml:space="preserve">　　　　　　　</w:t>
      </w:r>
      <w:r w:rsidR="00A7039A" w:rsidRPr="00627DCE">
        <w:rPr>
          <w:rFonts w:hAnsi="ＭＳ 明朝" w:hint="eastAsia"/>
          <w:color w:val="auto"/>
          <w:sz w:val="21"/>
          <w:szCs w:val="21"/>
        </w:rPr>
        <w:t xml:space="preserve">　</w:t>
      </w:r>
      <w:r w:rsidRPr="00627DCE">
        <w:rPr>
          <w:rFonts w:hAnsi="ＭＳ 明朝" w:hint="eastAsia"/>
          <w:color w:val="auto"/>
          <w:sz w:val="21"/>
          <w:szCs w:val="21"/>
        </w:rPr>
        <w:t xml:space="preserve">　※定員はプレイルームからランドセルロッカー等固定物を除いた面積÷1.65で計算する。そのためランドセルロッカーを除いて各プレイルームが66㎡以上になるように設計すること。</w:t>
      </w:r>
    </w:p>
    <w:p w14:paraId="7D34B2AF" w14:textId="16B76732" w:rsidR="0076178B" w:rsidRPr="00627DCE" w:rsidRDefault="00AB0B42" w:rsidP="00A7039A">
      <w:pPr>
        <w:pStyle w:val="Default"/>
        <w:ind w:leftChars="300" w:left="630"/>
        <w:rPr>
          <w:rFonts w:hAnsi="ＭＳ 明朝"/>
          <w:color w:val="auto"/>
          <w:sz w:val="21"/>
          <w:szCs w:val="21"/>
        </w:rPr>
      </w:pPr>
      <w:r w:rsidRPr="00627DCE">
        <w:rPr>
          <w:rFonts w:hAnsi="ＭＳ 明朝" w:hint="eastAsia"/>
          <w:color w:val="auto"/>
          <w:sz w:val="21"/>
          <w:szCs w:val="21"/>
        </w:rPr>
        <w:t>・事務</w:t>
      </w:r>
      <w:r w:rsidR="00370D19" w:rsidRPr="00627DCE">
        <w:rPr>
          <w:rFonts w:hAnsi="ＭＳ 明朝" w:hint="eastAsia"/>
          <w:color w:val="auto"/>
          <w:sz w:val="21"/>
          <w:szCs w:val="21"/>
        </w:rPr>
        <w:t>スペース：</w:t>
      </w:r>
      <w:r w:rsidR="00446050" w:rsidRPr="00627DCE">
        <w:rPr>
          <w:rFonts w:hAnsi="ＭＳ 明朝" w:hint="eastAsia"/>
          <w:color w:val="auto"/>
          <w:sz w:val="21"/>
          <w:szCs w:val="21"/>
        </w:rPr>
        <w:t>プレイルーム</w:t>
      </w:r>
      <w:r w:rsidR="00370D19" w:rsidRPr="00627DCE">
        <w:rPr>
          <w:rFonts w:hAnsi="ＭＳ 明朝" w:hint="eastAsia"/>
          <w:color w:val="auto"/>
          <w:sz w:val="21"/>
          <w:szCs w:val="21"/>
        </w:rPr>
        <w:t>を見渡せる位置</w:t>
      </w:r>
      <w:r w:rsidR="0097187E" w:rsidRPr="00627DCE">
        <w:rPr>
          <w:rFonts w:hAnsi="ＭＳ 明朝" w:hint="eastAsia"/>
          <w:color w:val="auto"/>
          <w:sz w:val="21"/>
          <w:szCs w:val="21"/>
        </w:rPr>
        <w:t>。</w:t>
      </w:r>
    </w:p>
    <w:p w14:paraId="4B477840" w14:textId="62F78192" w:rsidR="00D972AA" w:rsidRPr="00627DCE" w:rsidRDefault="00370D19" w:rsidP="00D972AA">
      <w:pPr>
        <w:pStyle w:val="Default"/>
        <w:ind w:leftChars="200" w:left="630" w:hangingChars="100" w:hanging="210"/>
        <w:rPr>
          <w:rFonts w:hAnsi="ＭＳ 明朝"/>
          <w:color w:val="auto"/>
          <w:sz w:val="21"/>
          <w:szCs w:val="21"/>
        </w:rPr>
      </w:pPr>
      <w:r w:rsidRPr="00627DCE">
        <w:rPr>
          <w:rFonts w:hAnsi="ＭＳ 明朝" w:hint="eastAsia"/>
          <w:color w:val="auto"/>
          <w:sz w:val="21"/>
          <w:szCs w:val="21"/>
        </w:rPr>
        <w:t xml:space="preserve">　　</w:t>
      </w:r>
      <w:r w:rsidR="00975655" w:rsidRPr="00627DCE">
        <w:rPr>
          <w:rFonts w:hAnsi="ＭＳ 明朝" w:hint="eastAsia"/>
          <w:color w:val="auto"/>
          <w:sz w:val="21"/>
          <w:szCs w:val="21"/>
        </w:rPr>
        <w:t xml:space="preserve">　</w:t>
      </w:r>
      <w:r w:rsidRPr="00627DCE">
        <w:rPr>
          <w:rFonts w:hAnsi="ＭＳ 明朝" w:hint="eastAsia"/>
          <w:color w:val="auto"/>
          <w:sz w:val="21"/>
          <w:szCs w:val="21"/>
        </w:rPr>
        <w:t>設置スペースの確保：事務</w:t>
      </w:r>
      <w:r w:rsidR="00D972AA" w:rsidRPr="00627DCE">
        <w:rPr>
          <w:rFonts w:hAnsi="ＭＳ 明朝" w:hint="eastAsia"/>
          <w:color w:val="auto"/>
          <w:sz w:val="21"/>
          <w:szCs w:val="21"/>
        </w:rPr>
        <w:t>机</w:t>
      </w:r>
      <w:r w:rsidR="004402EA" w:rsidRPr="00627DCE">
        <w:rPr>
          <w:rFonts w:hAnsi="ＭＳ 明朝" w:hint="eastAsia"/>
          <w:color w:val="auto"/>
          <w:sz w:val="21"/>
          <w:szCs w:val="21"/>
        </w:rPr>
        <w:t>（W</w:t>
      </w:r>
      <w:r w:rsidR="00D972AA" w:rsidRPr="00627DCE">
        <w:rPr>
          <w:rFonts w:hAnsi="ＭＳ 明朝" w:hint="eastAsia"/>
          <w:color w:val="auto"/>
          <w:sz w:val="21"/>
          <w:szCs w:val="21"/>
        </w:rPr>
        <w:t>1000</w:t>
      </w:r>
      <w:r w:rsidR="004402EA" w:rsidRPr="00627DCE">
        <w:rPr>
          <w:rFonts w:hAnsi="ＭＳ 明朝" w:hint="eastAsia"/>
          <w:color w:val="auto"/>
          <w:sz w:val="21"/>
          <w:szCs w:val="21"/>
        </w:rPr>
        <w:t>×D</w:t>
      </w:r>
      <w:r w:rsidR="00D972AA" w:rsidRPr="00627DCE">
        <w:rPr>
          <w:rFonts w:hAnsi="ＭＳ 明朝" w:hint="eastAsia"/>
          <w:color w:val="auto"/>
          <w:sz w:val="21"/>
          <w:szCs w:val="21"/>
        </w:rPr>
        <w:t>700</w:t>
      </w:r>
      <w:r w:rsidR="004402EA" w:rsidRPr="00627DCE">
        <w:rPr>
          <w:rFonts w:hAnsi="ＭＳ 明朝" w:hint="eastAsia"/>
          <w:color w:val="auto"/>
          <w:sz w:val="21"/>
          <w:szCs w:val="21"/>
        </w:rPr>
        <w:t>）</w:t>
      </w:r>
      <w:r w:rsidR="00D972AA" w:rsidRPr="00627DCE">
        <w:rPr>
          <w:rFonts w:hAnsi="ＭＳ 明朝" w:hint="eastAsia"/>
          <w:color w:val="auto"/>
          <w:sz w:val="21"/>
          <w:szCs w:val="21"/>
        </w:rPr>
        <w:t>×２</w:t>
      </w:r>
      <w:r w:rsidRPr="00627DCE">
        <w:rPr>
          <w:rFonts w:hAnsi="ＭＳ 明朝" w:hint="eastAsia"/>
          <w:color w:val="auto"/>
          <w:sz w:val="21"/>
          <w:szCs w:val="21"/>
        </w:rPr>
        <w:t>、</w:t>
      </w:r>
      <w:r w:rsidR="00D972AA" w:rsidRPr="00627DCE">
        <w:rPr>
          <w:rFonts w:hAnsi="ＭＳ 明朝" w:hint="eastAsia"/>
          <w:color w:val="auto"/>
          <w:sz w:val="21"/>
          <w:szCs w:val="21"/>
        </w:rPr>
        <w:t>複合機（</w:t>
      </w:r>
      <w:r w:rsidR="00A53DF8" w:rsidRPr="00627DCE">
        <w:rPr>
          <w:rFonts w:hAnsi="ＭＳ 明朝" w:hint="eastAsia"/>
          <w:color w:val="auto"/>
          <w:sz w:val="21"/>
          <w:szCs w:val="21"/>
        </w:rPr>
        <w:t>W</w:t>
      </w:r>
      <w:r w:rsidR="00D972AA" w:rsidRPr="00627DCE">
        <w:rPr>
          <w:rFonts w:hAnsi="ＭＳ 明朝" w:hint="eastAsia"/>
          <w:color w:val="auto"/>
          <w:sz w:val="21"/>
          <w:szCs w:val="21"/>
        </w:rPr>
        <w:t>600×</w:t>
      </w:r>
      <w:r w:rsidR="00A53DF8" w:rsidRPr="00627DCE">
        <w:rPr>
          <w:rFonts w:hAnsi="ＭＳ 明朝" w:hint="eastAsia"/>
          <w:color w:val="auto"/>
          <w:sz w:val="21"/>
          <w:szCs w:val="21"/>
        </w:rPr>
        <w:t>D</w:t>
      </w:r>
      <w:r w:rsidR="00D972AA" w:rsidRPr="00627DCE">
        <w:rPr>
          <w:rFonts w:hAnsi="ＭＳ 明朝" w:hint="eastAsia"/>
          <w:color w:val="auto"/>
          <w:sz w:val="21"/>
          <w:szCs w:val="21"/>
        </w:rPr>
        <w:t>600）、</w:t>
      </w:r>
    </w:p>
    <w:p w14:paraId="040F10BD" w14:textId="248556A8" w:rsidR="00370D19" w:rsidRPr="00627DCE" w:rsidRDefault="00D972AA" w:rsidP="00D972AA">
      <w:pPr>
        <w:pStyle w:val="Default"/>
        <w:ind w:leftChars="300" w:left="630" w:firstLineChars="1200" w:firstLine="2520"/>
        <w:rPr>
          <w:rFonts w:hAnsi="ＭＳ 明朝"/>
          <w:color w:val="auto"/>
          <w:sz w:val="21"/>
          <w:szCs w:val="21"/>
        </w:rPr>
      </w:pPr>
      <w:r w:rsidRPr="00627DCE">
        <w:rPr>
          <w:rFonts w:hAnsi="ＭＳ 明朝" w:hint="eastAsia"/>
          <w:color w:val="auto"/>
          <w:sz w:val="21"/>
          <w:szCs w:val="21"/>
        </w:rPr>
        <w:t>文書庫（</w:t>
      </w:r>
      <w:r w:rsidR="00A53DF8" w:rsidRPr="00627DCE">
        <w:rPr>
          <w:rFonts w:hAnsi="ＭＳ 明朝" w:hint="eastAsia"/>
          <w:color w:val="auto"/>
          <w:sz w:val="21"/>
          <w:szCs w:val="21"/>
        </w:rPr>
        <w:t>W</w:t>
      </w:r>
      <w:r w:rsidRPr="00627DCE">
        <w:rPr>
          <w:rFonts w:hAnsi="ＭＳ 明朝" w:hint="eastAsia"/>
          <w:color w:val="auto"/>
          <w:sz w:val="21"/>
          <w:szCs w:val="21"/>
        </w:rPr>
        <w:t>880×</w:t>
      </w:r>
      <w:r w:rsidR="00A53DF8" w:rsidRPr="00627DCE">
        <w:rPr>
          <w:rFonts w:hAnsi="ＭＳ 明朝" w:hint="eastAsia"/>
          <w:color w:val="auto"/>
          <w:sz w:val="21"/>
          <w:szCs w:val="21"/>
        </w:rPr>
        <w:t>D</w:t>
      </w:r>
      <w:r w:rsidRPr="00627DCE">
        <w:rPr>
          <w:rFonts w:hAnsi="ＭＳ 明朝" w:hint="eastAsia"/>
          <w:color w:val="auto"/>
          <w:sz w:val="21"/>
          <w:szCs w:val="21"/>
        </w:rPr>
        <w:t>400）×２、支援員ロッカー（</w:t>
      </w:r>
      <w:r w:rsidR="00A53DF8" w:rsidRPr="00627DCE">
        <w:rPr>
          <w:rFonts w:hAnsi="ＭＳ 明朝" w:hint="eastAsia"/>
          <w:color w:val="auto"/>
          <w:sz w:val="21"/>
          <w:szCs w:val="21"/>
        </w:rPr>
        <w:t>W</w:t>
      </w:r>
      <w:r w:rsidRPr="00627DCE">
        <w:rPr>
          <w:rFonts w:hAnsi="ＭＳ 明朝" w:hint="eastAsia"/>
          <w:color w:val="auto"/>
          <w:sz w:val="21"/>
          <w:szCs w:val="21"/>
        </w:rPr>
        <w:t>900×</w:t>
      </w:r>
      <w:r w:rsidR="00A53DF8" w:rsidRPr="00627DCE">
        <w:rPr>
          <w:rFonts w:hAnsi="ＭＳ 明朝" w:hint="eastAsia"/>
          <w:color w:val="auto"/>
          <w:sz w:val="21"/>
          <w:szCs w:val="21"/>
        </w:rPr>
        <w:t>D</w:t>
      </w:r>
      <w:r w:rsidRPr="00627DCE">
        <w:rPr>
          <w:rFonts w:hAnsi="ＭＳ 明朝" w:hint="eastAsia"/>
          <w:color w:val="auto"/>
          <w:sz w:val="21"/>
          <w:szCs w:val="21"/>
        </w:rPr>
        <w:t>520）</w:t>
      </w:r>
    </w:p>
    <w:p w14:paraId="32E6C787" w14:textId="132AFE99" w:rsidR="00D972AA" w:rsidRPr="00627DCE" w:rsidRDefault="0076178B" w:rsidP="00A7039A">
      <w:pPr>
        <w:pStyle w:val="Default"/>
        <w:ind w:leftChars="300" w:left="2520" w:hangingChars="900" w:hanging="1890"/>
        <w:rPr>
          <w:rFonts w:hAnsi="ＭＳ 明朝"/>
          <w:color w:val="auto"/>
          <w:sz w:val="21"/>
          <w:szCs w:val="21"/>
        </w:rPr>
      </w:pPr>
      <w:r w:rsidRPr="00627DCE">
        <w:rPr>
          <w:rFonts w:hAnsi="ＭＳ 明朝" w:hint="eastAsia"/>
          <w:color w:val="auto"/>
          <w:sz w:val="21"/>
          <w:szCs w:val="21"/>
        </w:rPr>
        <w:t>・トイレ</w:t>
      </w:r>
      <w:r w:rsidR="00D972AA" w:rsidRPr="00627DCE">
        <w:rPr>
          <w:rFonts w:hAnsi="ＭＳ 明朝" w:hint="eastAsia"/>
          <w:color w:val="auto"/>
          <w:sz w:val="21"/>
          <w:szCs w:val="21"/>
        </w:rPr>
        <w:t>（洋式）</w:t>
      </w:r>
      <w:r w:rsidRPr="00627DCE">
        <w:rPr>
          <w:rFonts w:hAnsi="ＭＳ 明朝" w:hint="eastAsia"/>
          <w:color w:val="auto"/>
          <w:sz w:val="21"/>
          <w:szCs w:val="21"/>
        </w:rPr>
        <w:t>：</w:t>
      </w:r>
      <w:r w:rsidR="00F20B7B" w:rsidRPr="00627DCE">
        <w:rPr>
          <w:rFonts w:hAnsi="ＭＳ 明朝" w:hint="eastAsia"/>
          <w:color w:val="auto"/>
          <w:sz w:val="21"/>
          <w:szCs w:val="21"/>
        </w:rPr>
        <w:t xml:space="preserve">各　</w:t>
      </w:r>
      <w:r w:rsidR="00AB0B42" w:rsidRPr="00627DCE">
        <w:rPr>
          <w:rFonts w:hAnsi="ＭＳ 明朝" w:hint="eastAsia"/>
          <w:color w:val="auto"/>
          <w:sz w:val="21"/>
          <w:szCs w:val="21"/>
        </w:rPr>
        <w:t>男</w:t>
      </w:r>
      <w:r w:rsidR="00482685" w:rsidRPr="00627DCE">
        <w:rPr>
          <w:rFonts w:hAnsi="ＭＳ 明朝" w:hint="eastAsia"/>
          <w:color w:val="auto"/>
          <w:sz w:val="21"/>
          <w:szCs w:val="21"/>
        </w:rPr>
        <w:t>子</w:t>
      </w:r>
      <w:r w:rsidRPr="00627DCE">
        <w:rPr>
          <w:rFonts w:hAnsi="ＭＳ 明朝" w:hint="eastAsia"/>
          <w:color w:val="auto"/>
          <w:sz w:val="21"/>
          <w:szCs w:val="21"/>
        </w:rPr>
        <w:t>大</w:t>
      </w:r>
      <w:r w:rsidR="00AB0B42" w:rsidRPr="00627DCE">
        <w:rPr>
          <w:rFonts w:hAnsi="ＭＳ 明朝" w:hint="eastAsia"/>
          <w:color w:val="auto"/>
          <w:sz w:val="21"/>
          <w:szCs w:val="21"/>
        </w:rPr>
        <w:t>１基(</w:t>
      </w:r>
      <w:r w:rsidR="00446050" w:rsidRPr="00627DCE">
        <w:rPr>
          <w:rFonts w:hAnsi="ＭＳ 明朝" w:hint="eastAsia"/>
          <w:color w:val="auto"/>
          <w:sz w:val="21"/>
          <w:szCs w:val="21"/>
        </w:rPr>
        <w:t>暖房便座</w:t>
      </w:r>
      <w:r w:rsidR="00AB0B42" w:rsidRPr="00627DCE">
        <w:rPr>
          <w:rFonts w:hAnsi="ＭＳ 明朝" w:hint="eastAsia"/>
          <w:color w:val="auto"/>
          <w:sz w:val="21"/>
          <w:szCs w:val="21"/>
        </w:rPr>
        <w:t>)</w:t>
      </w:r>
      <w:r w:rsidR="001944EF" w:rsidRPr="00627DCE">
        <w:rPr>
          <w:rFonts w:hAnsi="ＭＳ 明朝" w:hint="eastAsia"/>
          <w:color w:val="auto"/>
          <w:sz w:val="21"/>
          <w:szCs w:val="21"/>
        </w:rPr>
        <w:t>、</w:t>
      </w:r>
      <w:r w:rsidR="00AB0B42" w:rsidRPr="00627DCE">
        <w:rPr>
          <w:rFonts w:hAnsi="ＭＳ 明朝" w:hint="eastAsia"/>
          <w:color w:val="auto"/>
          <w:sz w:val="21"/>
          <w:szCs w:val="21"/>
        </w:rPr>
        <w:t>女</w:t>
      </w:r>
      <w:r w:rsidR="00482685" w:rsidRPr="00627DCE">
        <w:rPr>
          <w:rFonts w:hAnsi="ＭＳ 明朝" w:hint="eastAsia"/>
          <w:color w:val="auto"/>
          <w:sz w:val="21"/>
          <w:szCs w:val="21"/>
        </w:rPr>
        <w:t>子</w:t>
      </w:r>
      <w:r w:rsidR="00AB0B42" w:rsidRPr="00627DCE">
        <w:rPr>
          <w:rFonts w:hAnsi="ＭＳ 明朝" w:hint="eastAsia"/>
          <w:color w:val="auto"/>
          <w:sz w:val="21"/>
          <w:szCs w:val="21"/>
        </w:rPr>
        <w:t>大</w:t>
      </w:r>
      <w:r w:rsidR="001944EF" w:rsidRPr="00627DCE">
        <w:rPr>
          <w:rFonts w:hAnsi="ＭＳ 明朝" w:hint="eastAsia"/>
          <w:color w:val="auto"/>
          <w:sz w:val="21"/>
          <w:szCs w:val="21"/>
        </w:rPr>
        <w:t>１</w:t>
      </w:r>
      <w:r w:rsidRPr="00627DCE">
        <w:rPr>
          <w:rFonts w:hAnsi="ＭＳ 明朝" w:hint="eastAsia"/>
          <w:color w:val="auto"/>
          <w:sz w:val="21"/>
          <w:szCs w:val="21"/>
        </w:rPr>
        <w:t>基</w:t>
      </w:r>
      <w:r w:rsidR="00A03BBA" w:rsidRPr="00627DCE">
        <w:rPr>
          <w:rFonts w:hAnsi="ＭＳ 明朝" w:hint="eastAsia"/>
          <w:color w:val="auto"/>
          <w:sz w:val="21"/>
          <w:szCs w:val="21"/>
        </w:rPr>
        <w:t>（</w:t>
      </w:r>
      <w:r w:rsidR="00446050" w:rsidRPr="00627DCE">
        <w:rPr>
          <w:rFonts w:hAnsi="ＭＳ 明朝" w:hint="eastAsia"/>
          <w:color w:val="auto"/>
          <w:sz w:val="21"/>
          <w:szCs w:val="21"/>
        </w:rPr>
        <w:t>暖房便座</w:t>
      </w:r>
      <w:r w:rsidR="00BC51A7" w:rsidRPr="00627DCE">
        <w:rPr>
          <w:rFonts w:hAnsi="ＭＳ 明朝" w:hint="eastAsia"/>
          <w:color w:val="auto"/>
          <w:sz w:val="21"/>
          <w:szCs w:val="21"/>
        </w:rPr>
        <w:t>）、</w:t>
      </w:r>
      <w:r w:rsidR="001944EF" w:rsidRPr="00627DCE">
        <w:rPr>
          <w:rFonts w:hAnsi="ＭＳ 明朝" w:hint="eastAsia"/>
          <w:color w:val="auto"/>
          <w:sz w:val="21"/>
          <w:szCs w:val="21"/>
        </w:rPr>
        <w:t>洗面１基</w:t>
      </w:r>
      <w:r w:rsidR="00D972AA" w:rsidRPr="00627DCE">
        <w:rPr>
          <w:rFonts w:hAnsi="ＭＳ 明朝" w:hint="eastAsia"/>
          <w:color w:val="auto"/>
          <w:sz w:val="21"/>
          <w:szCs w:val="21"/>
        </w:rPr>
        <w:t>（蛇口２～３口</w:t>
      </w:r>
      <w:r w:rsidR="00446050" w:rsidRPr="00627DCE">
        <w:rPr>
          <w:rFonts w:hAnsi="ＭＳ 明朝" w:hint="eastAsia"/>
          <w:color w:val="auto"/>
          <w:sz w:val="21"/>
          <w:szCs w:val="21"/>
        </w:rPr>
        <w:t>、鏡</w:t>
      </w:r>
      <w:r w:rsidR="00D972AA" w:rsidRPr="00627DCE">
        <w:rPr>
          <w:rFonts w:hAnsi="ＭＳ 明朝" w:hint="eastAsia"/>
          <w:color w:val="auto"/>
          <w:sz w:val="21"/>
          <w:szCs w:val="21"/>
        </w:rPr>
        <w:t>）</w:t>
      </w:r>
      <w:r w:rsidR="00446050" w:rsidRPr="00627DCE">
        <w:rPr>
          <w:rFonts w:hAnsi="ＭＳ 明朝" w:hint="eastAsia"/>
          <w:color w:val="auto"/>
          <w:sz w:val="21"/>
          <w:szCs w:val="21"/>
        </w:rPr>
        <w:t>、ト</w:t>
      </w:r>
      <w:r w:rsidR="00D972AA" w:rsidRPr="00627DCE">
        <w:rPr>
          <w:rFonts w:hAnsi="ＭＳ 明朝" w:hint="eastAsia"/>
          <w:color w:val="auto"/>
          <w:sz w:val="21"/>
          <w:szCs w:val="21"/>
        </w:rPr>
        <w:t>イレは引戸とすること。</w:t>
      </w:r>
    </w:p>
    <w:p w14:paraId="04DCB217" w14:textId="0FC80BF4" w:rsidR="00D972AA" w:rsidRPr="00627DCE" w:rsidRDefault="00D972AA" w:rsidP="0076178B">
      <w:pPr>
        <w:pStyle w:val="Default"/>
        <w:ind w:firstLineChars="200" w:firstLine="420"/>
        <w:rPr>
          <w:rFonts w:hAnsi="ＭＳ 明朝"/>
          <w:color w:val="auto"/>
          <w:sz w:val="21"/>
          <w:szCs w:val="21"/>
        </w:rPr>
      </w:pPr>
      <w:r w:rsidRPr="00627DCE">
        <w:rPr>
          <w:rFonts w:hAnsi="ＭＳ 明朝" w:hint="eastAsia"/>
          <w:color w:val="auto"/>
          <w:sz w:val="21"/>
          <w:szCs w:val="21"/>
        </w:rPr>
        <w:t xml:space="preserve">　　　設置スペースの確保：</w:t>
      </w:r>
      <w:r w:rsidR="00A470DF" w:rsidRPr="00627DCE">
        <w:rPr>
          <w:rFonts w:hAnsi="ＭＳ 明朝" w:hint="eastAsia"/>
          <w:color w:val="auto"/>
          <w:sz w:val="21"/>
          <w:szCs w:val="21"/>
        </w:rPr>
        <w:t>洗濯機（W600×D700）</w:t>
      </w:r>
    </w:p>
    <w:p w14:paraId="0B5122A9" w14:textId="44A492C4" w:rsidR="00F20B7B" w:rsidRPr="00627DCE" w:rsidRDefault="00482685" w:rsidP="00A7039A">
      <w:pPr>
        <w:pStyle w:val="Default"/>
        <w:ind w:firstLineChars="300" w:firstLine="630"/>
        <w:rPr>
          <w:rFonts w:hAnsi="ＭＳ 明朝"/>
          <w:color w:val="auto"/>
          <w:sz w:val="21"/>
          <w:szCs w:val="21"/>
        </w:rPr>
      </w:pPr>
      <w:r w:rsidRPr="00627DCE">
        <w:rPr>
          <w:rFonts w:hAnsi="ＭＳ 明朝" w:hint="eastAsia"/>
          <w:color w:val="auto"/>
          <w:sz w:val="21"/>
          <w:szCs w:val="21"/>
        </w:rPr>
        <w:lastRenderedPageBreak/>
        <w:t>・</w:t>
      </w:r>
      <w:r w:rsidR="001944EF" w:rsidRPr="00627DCE">
        <w:rPr>
          <w:rFonts w:hAnsi="ＭＳ 明朝" w:hint="eastAsia"/>
          <w:color w:val="auto"/>
          <w:sz w:val="21"/>
          <w:szCs w:val="21"/>
        </w:rPr>
        <w:t>キッチン：クラブ室を見渡せる位置</w:t>
      </w:r>
      <w:r w:rsidR="0097187E" w:rsidRPr="00627DCE">
        <w:rPr>
          <w:rFonts w:hAnsi="ＭＳ 明朝" w:hint="eastAsia"/>
          <w:color w:val="auto"/>
          <w:sz w:val="21"/>
          <w:szCs w:val="21"/>
        </w:rPr>
        <w:t>。</w:t>
      </w:r>
      <w:r w:rsidR="004C43D0" w:rsidRPr="00627DCE">
        <w:rPr>
          <w:rFonts w:hAnsi="ＭＳ 明朝" w:hint="eastAsia"/>
          <w:color w:val="auto"/>
          <w:sz w:val="21"/>
          <w:szCs w:val="21"/>
        </w:rPr>
        <w:t>ミニキッチン</w:t>
      </w:r>
      <w:r w:rsidR="0097187E" w:rsidRPr="00627DCE">
        <w:rPr>
          <w:rFonts w:hAnsi="ＭＳ 明朝" w:hint="eastAsia"/>
          <w:color w:val="auto"/>
          <w:sz w:val="21"/>
          <w:szCs w:val="21"/>
        </w:rPr>
        <w:t>（</w:t>
      </w:r>
      <w:r w:rsidR="00F55607" w:rsidRPr="00627DCE">
        <w:rPr>
          <w:rFonts w:hAnsi="ＭＳ 明朝" w:hint="eastAsia"/>
          <w:color w:val="auto"/>
          <w:sz w:val="21"/>
          <w:szCs w:val="21"/>
        </w:rPr>
        <w:t>IHコンロ、</w:t>
      </w:r>
      <w:r w:rsidR="00977160" w:rsidRPr="00627DCE">
        <w:rPr>
          <w:rFonts w:hAnsi="ＭＳ 明朝" w:hint="eastAsia"/>
          <w:color w:val="auto"/>
          <w:sz w:val="21"/>
          <w:szCs w:val="21"/>
        </w:rPr>
        <w:t>混合水栓</w:t>
      </w:r>
      <w:r w:rsidR="0097187E" w:rsidRPr="00627DCE">
        <w:rPr>
          <w:rFonts w:hAnsi="ＭＳ 明朝" w:hint="eastAsia"/>
          <w:color w:val="auto"/>
          <w:sz w:val="21"/>
          <w:szCs w:val="21"/>
        </w:rPr>
        <w:t>）</w:t>
      </w:r>
      <w:r w:rsidR="00910774" w:rsidRPr="00627DCE">
        <w:rPr>
          <w:rFonts w:hAnsi="ＭＳ 明朝" w:hint="eastAsia"/>
          <w:color w:val="auto"/>
          <w:sz w:val="21"/>
          <w:szCs w:val="21"/>
        </w:rPr>
        <w:t>を設ける。</w:t>
      </w:r>
    </w:p>
    <w:p w14:paraId="479FE494" w14:textId="10DEAE8B" w:rsidR="0076178B" w:rsidRPr="00627DCE" w:rsidRDefault="001944EF" w:rsidP="00F55607">
      <w:pPr>
        <w:pStyle w:val="Default"/>
        <w:ind w:leftChars="500" w:left="2940" w:hangingChars="900" w:hanging="1890"/>
        <w:rPr>
          <w:rFonts w:hAnsi="ＭＳ 明朝"/>
          <w:color w:val="auto"/>
          <w:sz w:val="21"/>
          <w:szCs w:val="21"/>
        </w:rPr>
      </w:pPr>
      <w:r w:rsidRPr="00627DCE">
        <w:rPr>
          <w:rFonts w:hAnsi="ＭＳ 明朝" w:hint="eastAsia"/>
          <w:color w:val="auto"/>
          <w:sz w:val="21"/>
          <w:szCs w:val="21"/>
        </w:rPr>
        <w:t>設置スペースの確保：冷蔵庫（W</w:t>
      </w:r>
      <w:r w:rsidR="00A470DF" w:rsidRPr="00627DCE">
        <w:rPr>
          <w:rFonts w:hAnsi="ＭＳ 明朝" w:hint="eastAsia"/>
          <w:color w:val="auto"/>
          <w:sz w:val="21"/>
          <w:szCs w:val="21"/>
        </w:rPr>
        <w:t>685</w:t>
      </w:r>
      <w:r w:rsidRPr="00627DCE">
        <w:rPr>
          <w:rFonts w:hAnsi="ＭＳ 明朝" w:hint="eastAsia"/>
          <w:color w:val="auto"/>
          <w:sz w:val="21"/>
          <w:szCs w:val="21"/>
        </w:rPr>
        <w:t>×D</w:t>
      </w:r>
      <w:r w:rsidR="00A470DF" w:rsidRPr="00627DCE">
        <w:rPr>
          <w:rFonts w:hAnsi="ＭＳ 明朝" w:hint="eastAsia"/>
          <w:color w:val="auto"/>
          <w:sz w:val="21"/>
          <w:szCs w:val="21"/>
        </w:rPr>
        <w:t>745</w:t>
      </w:r>
      <w:r w:rsidRPr="00627DCE">
        <w:rPr>
          <w:rFonts w:hAnsi="ＭＳ 明朝" w:hint="eastAsia"/>
          <w:color w:val="auto"/>
          <w:sz w:val="21"/>
          <w:szCs w:val="21"/>
        </w:rPr>
        <w:t>）</w:t>
      </w:r>
      <w:r w:rsidR="00F20B7B" w:rsidRPr="00627DCE">
        <w:rPr>
          <w:rFonts w:hAnsi="ＭＳ 明朝" w:hint="eastAsia"/>
          <w:color w:val="auto"/>
          <w:sz w:val="21"/>
          <w:szCs w:val="21"/>
        </w:rPr>
        <w:t>、食器乾燥機（W</w:t>
      </w:r>
      <w:r w:rsidR="00A470DF" w:rsidRPr="00627DCE">
        <w:rPr>
          <w:rFonts w:hAnsi="ＭＳ 明朝" w:hint="eastAsia"/>
          <w:color w:val="auto"/>
          <w:sz w:val="21"/>
          <w:szCs w:val="21"/>
        </w:rPr>
        <w:t>550</w:t>
      </w:r>
      <w:r w:rsidR="00F20B7B" w:rsidRPr="00627DCE">
        <w:rPr>
          <w:rFonts w:hAnsi="ＭＳ 明朝" w:hint="eastAsia"/>
          <w:color w:val="auto"/>
          <w:sz w:val="21"/>
          <w:szCs w:val="21"/>
        </w:rPr>
        <w:t>×D</w:t>
      </w:r>
      <w:r w:rsidR="00A470DF" w:rsidRPr="00627DCE">
        <w:rPr>
          <w:rFonts w:hAnsi="ＭＳ 明朝" w:hint="eastAsia"/>
          <w:color w:val="auto"/>
          <w:sz w:val="21"/>
          <w:szCs w:val="21"/>
        </w:rPr>
        <w:t>400</w:t>
      </w:r>
      <w:r w:rsidR="00F20B7B" w:rsidRPr="00627DCE">
        <w:rPr>
          <w:rFonts w:hAnsi="ＭＳ 明朝" w:hint="eastAsia"/>
          <w:color w:val="auto"/>
          <w:sz w:val="21"/>
          <w:szCs w:val="21"/>
        </w:rPr>
        <w:t>）、オーブンレンジ</w:t>
      </w:r>
      <w:r w:rsidR="00A470DF" w:rsidRPr="00627DCE">
        <w:rPr>
          <w:rFonts w:hAnsi="ＭＳ 明朝" w:hint="eastAsia"/>
          <w:color w:val="auto"/>
          <w:sz w:val="21"/>
          <w:szCs w:val="21"/>
        </w:rPr>
        <w:t>（W520×D410）、食器棚２台（W800×D450、W1200×D450）</w:t>
      </w:r>
    </w:p>
    <w:p w14:paraId="46193599" w14:textId="58261A4A" w:rsidR="00F20B7B" w:rsidRPr="00627DCE" w:rsidRDefault="00F20B7B" w:rsidP="00F20B7B">
      <w:pPr>
        <w:pStyle w:val="Default"/>
        <w:rPr>
          <w:rFonts w:hAnsi="ＭＳ 明朝"/>
          <w:color w:val="auto"/>
          <w:sz w:val="21"/>
          <w:szCs w:val="21"/>
        </w:rPr>
      </w:pPr>
      <w:r w:rsidRPr="00627DCE">
        <w:rPr>
          <w:rFonts w:hAnsi="ＭＳ 明朝" w:hint="eastAsia"/>
          <w:color w:val="auto"/>
          <w:sz w:val="21"/>
          <w:szCs w:val="21"/>
        </w:rPr>
        <w:t xml:space="preserve">　　</w:t>
      </w:r>
      <w:r w:rsidR="00A7039A" w:rsidRPr="00627DCE">
        <w:rPr>
          <w:rFonts w:hAnsi="ＭＳ 明朝" w:hint="eastAsia"/>
          <w:color w:val="auto"/>
          <w:sz w:val="21"/>
          <w:szCs w:val="21"/>
        </w:rPr>
        <w:t xml:space="preserve">　</w:t>
      </w:r>
      <w:r w:rsidRPr="00627DCE">
        <w:rPr>
          <w:rFonts w:hAnsi="ＭＳ 明朝" w:hint="eastAsia"/>
          <w:color w:val="auto"/>
          <w:sz w:val="21"/>
          <w:szCs w:val="21"/>
        </w:rPr>
        <w:t>・収納：各　２畳程度</w:t>
      </w:r>
      <w:r w:rsidR="00A470DF" w:rsidRPr="00627DCE">
        <w:rPr>
          <w:rFonts w:hAnsi="ＭＳ 明朝" w:hint="eastAsia"/>
          <w:color w:val="auto"/>
          <w:sz w:val="21"/>
          <w:szCs w:val="21"/>
        </w:rPr>
        <w:t>（うち１つは上下２段に分ける仕切りを設置）</w:t>
      </w:r>
    </w:p>
    <w:p w14:paraId="5917D078" w14:textId="48CB5E9A" w:rsidR="00A53DF8" w:rsidRPr="00627DCE" w:rsidRDefault="00975655" w:rsidP="00F20B7B">
      <w:pPr>
        <w:pStyle w:val="Default"/>
        <w:rPr>
          <w:rFonts w:hAnsi="ＭＳ 明朝"/>
          <w:color w:val="auto"/>
          <w:sz w:val="21"/>
          <w:szCs w:val="21"/>
        </w:rPr>
      </w:pPr>
      <w:r w:rsidRPr="00627DCE">
        <w:rPr>
          <w:rFonts w:hAnsi="ＭＳ 明朝" w:hint="eastAsia"/>
          <w:color w:val="auto"/>
          <w:sz w:val="21"/>
          <w:szCs w:val="21"/>
        </w:rPr>
        <w:t xml:space="preserve">　　</w:t>
      </w:r>
      <w:r w:rsidR="00A7039A" w:rsidRPr="00627DCE">
        <w:rPr>
          <w:rFonts w:hAnsi="ＭＳ 明朝" w:hint="eastAsia"/>
          <w:color w:val="auto"/>
          <w:sz w:val="21"/>
          <w:szCs w:val="21"/>
        </w:rPr>
        <w:t xml:space="preserve">　</w:t>
      </w:r>
      <w:r w:rsidRPr="00627DCE">
        <w:rPr>
          <w:rFonts w:hAnsi="ＭＳ 明朝" w:hint="eastAsia"/>
          <w:color w:val="auto"/>
          <w:sz w:val="21"/>
          <w:szCs w:val="21"/>
        </w:rPr>
        <w:t>・造付けロッカー（W450×D460×H1170程度、３段タイプ×</w:t>
      </w:r>
      <w:r w:rsidR="00A53DF8" w:rsidRPr="00627DCE">
        <w:rPr>
          <w:rFonts w:hAnsi="ＭＳ 明朝" w:hint="eastAsia"/>
          <w:color w:val="auto"/>
          <w:sz w:val="21"/>
          <w:szCs w:val="21"/>
        </w:rPr>
        <w:t>28</w:t>
      </w:r>
      <w:r w:rsidRPr="00627DCE">
        <w:rPr>
          <w:rFonts w:hAnsi="ＭＳ 明朝" w:hint="eastAsia"/>
          <w:color w:val="auto"/>
          <w:sz w:val="21"/>
          <w:szCs w:val="21"/>
        </w:rPr>
        <w:t>列（</w:t>
      </w:r>
      <w:r w:rsidR="00A53DF8" w:rsidRPr="00627DCE">
        <w:rPr>
          <w:rFonts w:hAnsi="ＭＳ 明朝" w:hint="eastAsia"/>
          <w:color w:val="auto"/>
          <w:sz w:val="21"/>
          <w:szCs w:val="21"/>
        </w:rPr>
        <w:t>84</w:t>
      </w:r>
      <w:r w:rsidRPr="00627DCE">
        <w:rPr>
          <w:rFonts w:hAnsi="ＭＳ 明朝" w:hint="eastAsia"/>
          <w:color w:val="auto"/>
          <w:sz w:val="21"/>
          <w:szCs w:val="21"/>
        </w:rPr>
        <w:t>人分））</w:t>
      </w:r>
      <w:r w:rsidR="00A53DF8" w:rsidRPr="00627DCE">
        <w:rPr>
          <w:rFonts w:hAnsi="ＭＳ 明朝" w:hint="eastAsia"/>
          <w:color w:val="auto"/>
          <w:sz w:val="21"/>
          <w:szCs w:val="21"/>
        </w:rPr>
        <w:t>※各部屋14列設置</w:t>
      </w:r>
    </w:p>
    <w:p w14:paraId="18BDB52C" w14:textId="2749F831" w:rsidR="00901826" w:rsidRPr="00627DCE" w:rsidRDefault="00901826" w:rsidP="00A7039A">
      <w:pPr>
        <w:pStyle w:val="Default"/>
        <w:ind w:firstLineChars="300" w:firstLine="630"/>
        <w:rPr>
          <w:rFonts w:hAnsi="ＭＳ 明朝"/>
          <w:color w:val="auto"/>
          <w:sz w:val="21"/>
          <w:szCs w:val="21"/>
        </w:rPr>
      </w:pPr>
      <w:r w:rsidRPr="00627DCE">
        <w:rPr>
          <w:rFonts w:hAnsi="ＭＳ 明朝" w:hint="eastAsia"/>
          <w:color w:val="auto"/>
          <w:sz w:val="21"/>
          <w:szCs w:val="21"/>
        </w:rPr>
        <w:t>・ガラス</w:t>
      </w:r>
      <w:r w:rsidR="00433AE3" w:rsidRPr="00627DCE">
        <w:rPr>
          <w:rFonts w:hAnsi="ＭＳ 明朝" w:hint="eastAsia"/>
          <w:color w:val="auto"/>
          <w:sz w:val="21"/>
          <w:szCs w:val="21"/>
        </w:rPr>
        <w:t>は</w:t>
      </w:r>
      <w:r w:rsidRPr="00627DCE">
        <w:rPr>
          <w:rFonts w:hAnsi="ＭＳ 明朝" w:hint="eastAsia"/>
          <w:color w:val="auto"/>
          <w:sz w:val="21"/>
          <w:szCs w:val="21"/>
        </w:rPr>
        <w:t>飛散防止対策を講じること。</w:t>
      </w:r>
      <w:r w:rsidR="00433AE3" w:rsidRPr="00627DCE">
        <w:rPr>
          <w:rFonts w:hAnsi="ＭＳ 明朝" w:hint="eastAsia"/>
          <w:color w:val="auto"/>
          <w:sz w:val="21"/>
          <w:szCs w:val="21"/>
        </w:rPr>
        <w:t>また</w:t>
      </w:r>
      <w:r w:rsidR="00A97B5F" w:rsidRPr="00627DCE">
        <w:rPr>
          <w:rFonts w:hAnsi="ＭＳ 明朝" w:hint="eastAsia"/>
          <w:color w:val="auto"/>
          <w:sz w:val="21"/>
          <w:szCs w:val="21"/>
        </w:rPr>
        <w:t>網戸</w:t>
      </w:r>
      <w:r w:rsidR="00433AE3" w:rsidRPr="00627DCE">
        <w:rPr>
          <w:rFonts w:hAnsi="ＭＳ 明朝" w:hint="eastAsia"/>
          <w:color w:val="auto"/>
          <w:sz w:val="21"/>
          <w:szCs w:val="21"/>
        </w:rPr>
        <w:t>を</w:t>
      </w:r>
      <w:r w:rsidR="00A97B5F" w:rsidRPr="00627DCE">
        <w:rPr>
          <w:rFonts w:hAnsi="ＭＳ 明朝" w:hint="eastAsia"/>
          <w:color w:val="auto"/>
          <w:sz w:val="21"/>
          <w:szCs w:val="21"/>
        </w:rPr>
        <w:t>設置</w:t>
      </w:r>
      <w:r w:rsidR="00433AE3" w:rsidRPr="00627DCE">
        <w:rPr>
          <w:rFonts w:hAnsi="ＭＳ 明朝" w:hint="eastAsia"/>
          <w:color w:val="auto"/>
          <w:sz w:val="21"/>
          <w:szCs w:val="21"/>
        </w:rPr>
        <w:t>すること</w:t>
      </w:r>
      <w:r w:rsidR="00A97B5F" w:rsidRPr="00627DCE">
        <w:rPr>
          <w:rFonts w:hAnsi="ＭＳ 明朝" w:hint="eastAsia"/>
          <w:color w:val="auto"/>
          <w:sz w:val="21"/>
          <w:szCs w:val="21"/>
        </w:rPr>
        <w:t>。</w:t>
      </w:r>
    </w:p>
    <w:p w14:paraId="4DCC2863" w14:textId="3CF90BFE" w:rsidR="005D75E4" w:rsidRPr="00627DCE" w:rsidRDefault="00710BA7" w:rsidP="005F323E">
      <w:pPr>
        <w:pStyle w:val="Default"/>
        <w:ind w:leftChars="-50" w:left="315" w:hangingChars="200" w:hanging="420"/>
        <w:rPr>
          <w:rFonts w:hAnsi="ＭＳ 明朝"/>
          <w:color w:val="auto"/>
          <w:sz w:val="21"/>
          <w:szCs w:val="21"/>
        </w:rPr>
      </w:pPr>
      <w:r w:rsidRPr="00627DCE">
        <w:rPr>
          <w:rFonts w:hAnsi="ＭＳ 明朝" w:hint="eastAsia"/>
          <w:color w:val="auto"/>
          <w:sz w:val="21"/>
          <w:szCs w:val="21"/>
        </w:rPr>
        <w:t xml:space="preserve">　</w:t>
      </w:r>
      <w:r w:rsidR="00A7039A" w:rsidRPr="00627DCE">
        <w:rPr>
          <w:rFonts w:hAnsi="ＭＳ 明朝" w:hint="eastAsia"/>
          <w:color w:val="auto"/>
          <w:sz w:val="21"/>
          <w:szCs w:val="21"/>
        </w:rPr>
        <w:t xml:space="preserve">　　</w:t>
      </w:r>
      <w:r w:rsidR="001B087E" w:rsidRPr="00627DCE">
        <w:rPr>
          <w:rFonts w:hAnsi="ＭＳ 明朝" w:hint="eastAsia"/>
          <w:color w:val="auto"/>
          <w:sz w:val="21"/>
          <w:szCs w:val="21"/>
        </w:rPr>
        <w:t>エ</w:t>
      </w:r>
      <w:r w:rsidR="00532CF8" w:rsidRPr="00627DCE">
        <w:rPr>
          <w:rFonts w:hAnsi="ＭＳ 明朝" w:hint="eastAsia"/>
          <w:color w:val="auto"/>
          <w:sz w:val="21"/>
          <w:szCs w:val="21"/>
        </w:rPr>
        <w:t xml:space="preserve">　</w:t>
      </w:r>
      <w:r w:rsidR="00975655" w:rsidRPr="00627DCE">
        <w:rPr>
          <w:rFonts w:hAnsi="ＭＳ 明朝" w:hint="eastAsia"/>
          <w:color w:val="auto"/>
          <w:sz w:val="21"/>
          <w:szCs w:val="21"/>
        </w:rPr>
        <w:t>玄関の外には庇</w:t>
      </w:r>
      <w:r w:rsidR="00245682" w:rsidRPr="00627DCE">
        <w:rPr>
          <w:rFonts w:hAnsi="ＭＳ 明朝" w:hint="eastAsia"/>
          <w:color w:val="auto"/>
          <w:sz w:val="21"/>
          <w:szCs w:val="21"/>
        </w:rPr>
        <w:t>及び照明</w:t>
      </w:r>
      <w:r w:rsidR="00A470DF" w:rsidRPr="00627DCE">
        <w:rPr>
          <w:rFonts w:hAnsi="ＭＳ 明朝" w:hint="eastAsia"/>
          <w:color w:val="auto"/>
          <w:sz w:val="21"/>
          <w:szCs w:val="21"/>
        </w:rPr>
        <w:t>（２箇所以上）</w:t>
      </w:r>
      <w:r w:rsidR="00975655" w:rsidRPr="00627DCE">
        <w:rPr>
          <w:rFonts w:hAnsi="ＭＳ 明朝" w:hint="eastAsia"/>
          <w:color w:val="auto"/>
          <w:sz w:val="21"/>
          <w:szCs w:val="21"/>
        </w:rPr>
        <w:t>を設けること。</w:t>
      </w:r>
    </w:p>
    <w:p w14:paraId="6558D096" w14:textId="723A9DFF" w:rsidR="00901826" w:rsidRPr="00627DCE" w:rsidRDefault="00901826" w:rsidP="00A7039A">
      <w:pPr>
        <w:pStyle w:val="Default"/>
        <w:ind w:leftChars="150" w:left="315"/>
        <w:rPr>
          <w:rFonts w:hAnsi="ＭＳ 明朝"/>
          <w:color w:val="auto"/>
          <w:sz w:val="21"/>
          <w:szCs w:val="21"/>
        </w:rPr>
      </w:pPr>
      <w:r w:rsidRPr="00627DCE">
        <w:rPr>
          <w:rFonts w:hAnsi="ＭＳ 明朝" w:hint="eastAsia"/>
          <w:color w:val="auto"/>
          <w:sz w:val="21"/>
          <w:szCs w:val="21"/>
        </w:rPr>
        <w:t>(環境測定)</w:t>
      </w:r>
    </w:p>
    <w:p w14:paraId="1B46FE2F" w14:textId="4BC489B6" w:rsidR="00901826" w:rsidRPr="00627DCE" w:rsidRDefault="005D75E4" w:rsidP="00A7039A">
      <w:pPr>
        <w:pStyle w:val="Default"/>
        <w:ind w:firstLineChars="250" w:firstLine="525"/>
        <w:rPr>
          <w:rFonts w:hAnsi="ＭＳ 明朝"/>
          <w:color w:val="auto"/>
          <w:sz w:val="21"/>
          <w:szCs w:val="21"/>
        </w:rPr>
      </w:pPr>
      <w:r w:rsidRPr="00627DCE">
        <w:rPr>
          <w:rFonts w:hAnsi="ＭＳ 明朝" w:hint="eastAsia"/>
          <w:color w:val="auto"/>
          <w:sz w:val="21"/>
          <w:szCs w:val="21"/>
        </w:rPr>
        <w:t>オ</w:t>
      </w:r>
      <w:r w:rsidR="00901826" w:rsidRPr="00627DCE">
        <w:rPr>
          <w:rFonts w:hAnsi="ＭＳ 明朝" w:hint="eastAsia"/>
          <w:color w:val="auto"/>
          <w:sz w:val="21"/>
          <w:szCs w:val="21"/>
        </w:rPr>
        <w:t xml:space="preserve">　</w:t>
      </w:r>
      <w:r w:rsidR="00901826" w:rsidRPr="00627DCE">
        <w:rPr>
          <w:rFonts w:hAnsi="ＭＳ 明朝"/>
          <w:color w:val="auto"/>
          <w:sz w:val="21"/>
          <w:szCs w:val="21"/>
        </w:rPr>
        <w:t>ホルムアルデヒド</w:t>
      </w:r>
      <w:r w:rsidR="00901826" w:rsidRPr="00627DCE">
        <w:rPr>
          <w:rFonts w:hAnsi="ＭＳ 明朝" w:hint="eastAsia"/>
          <w:color w:val="auto"/>
          <w:sz w:val="21"/>
          <w:szCs w:val="21"/>
        </w:rPr>
        <w:t>、</w:t>
      </w:r>
      <w:r w:rsidR="00901826" w:rsidRPr="00627DCE">
        <w:rPr>
          <w:rFonts w:hAnsi="ＭＳ 明朝"/>
          <w:color w:val="auto"/>
          <w:sz w:val="21"/>
          <w:szCs w:val="21"/>
        </w:rPr>
        <w:t>トルエン</w:t>
      </w:r>
      <w:r w:rsidR="00901826" w:rsidRPr="00627DCE">
        <w:rPr>
          <w:rFonts w:hAnsi="ＭＳ 明朝" w:hint="eastAsia"/>
          <w:color w:val="auto"/>
          <w:sz w:val="21"/>
          <w:szCs w:val="21"/>
        </w:rPr>
        <w:t>、</w:t>
      </w:r>
      <w:r w:rsidR="00901826" w:rsidRPr="00627DCE">
        <w:rPr>
          <w:rFonts w:hAnsi="ＭＳ 明朝"/>
          <w:color w:val="auto"/>
          <w:sz w:val="21"/>
          <w:szCs w:val="21"/>
        </w:rPr>
        <w:t>キシレン</w:t>
      </w:r>
      <w:r w:rsidR="00901826" w:rsidRPr="00627DCE">
        <w:rPr>
          <w:rFonts w:hAnsi="ＭＳ 明朝" w:hint="eastAsia"/>
          <w:color w:val="auto"/>
          <w:sz w:val="21"/>
          <w:szCs w:val="21"/>
        </w:rPr>
        <w:t>、</w:t>
      </w:r>
      <w:r w:rsidR="00901826" w:rsidRPr="00627DCE">
        <w:rPr>
          <w:rFonts w:hAnsi="ＭＳ 明朝"/>
          <w:color w:val="auto"/>
          <w:sz w:val="21"/>
          <w:szCs w:val="21"/>
        </w:rPr>
        <w:t>パラジクロロベンゼン</w:t>
      </w:r>
      <w:r w:rsidR="00901826" w:rsidRPr="00627DCE">
        <w:rPr>
          <w:rFonts w:hAnsi="ＭＳ 明朝" w:hint="eastAsia"/>
          <w:color w:val="auto"/>
          <w:sz w:val="21"/>
          <w:szCs w:val="21"/>
        </w:rPr>
        <w:t>の濃度測定を行うこと。</w:t>
      </w:r>
    </w:p>
    <w:p w14:paraId="0D9215F0" w14:textId="77777777" w:rsidR="00901826" w:rsidRPr="00627DCE" w:rsidRDefault="00901826" w:rsidP="00A7039A">
      <w:pPr>
        <w:pStyle w:val="Default"/>
        <w:ind w:firstLineChars="150" w:firstLine="315"/>
        <w:rPr>
          <w:rFonts w:hAnsi="ＭＳ 明朝"/>
          <w:color w:val="auto"/>
          <w:sz w:val="21"/>
          <w:szCs w:val="21"/>
        </w:rPr>
      </w:pPr>
      <w:r w:rsidRPr="00627DCE">
        <w:rPr>
          <w:rFonts w:hAnsi="ＭＳ 明朝" w:hint="eastAsia"/>
          <w:color w:val="auto"/>
          <w:sz w:val="21"/>
          <w:szCs w:val="21"/>
        </w:rPr>
        <w:t>(構造)</w:t>
      </w:r>
    </w:p>
    <w:p w14:paraId="386048E4" w14:textId="66E8856B" w:rsidR="00901826" w:rsidRPr="00627DCE" w:rsidRDefault="005D75E4" w:rsidP="00A7039A">
      <w:pPr>
        <w:pStyle w:val="Default"/>
        <w:ind w:firstLineChars="250" w:firstLine="525"/>
        <w:rPr>
          <w:rFonts w:hAnsi="ＭＳ 明朝"/>
          <w:color w:val="auto"/>
          <w:sz w:val="21"/>
          <w:szCs w:val="21"/>
        </w:rPr>
      </w:pPr>
      <w:r w:rsidRPr="00627DCE">
        <w:rPr>
          <w:rFonts w:hAnsi="ＭＳ 明朝" w:hint="eastAsia"/>
          <w:color w:val="auto"/>
          <w:sz w:val="21"/>
          <w:szCs w:val="21"/>
        </w:rPr>
        <w:t>カ</w:t>
      </w:r>
      <w:r w:rsidR="00901826" w:rsidRPr="00627DCE">
        <w:rPr>
          <w:rFonts w:hAnsi="ＭＳ 明朝" w:hint="eastAsia"/>
          <w:color w:val="auto"/>
          <w:sz w:val="21"/>
          <w:szCs w:val="21"/>
        </w:rPr>
        <w:t xml:space="preserve">　地震地域係数1.2　用途係数1.</w:t>
      </w:r>
      <w:r w:rsidR="002A7B41" w:rsidRPr="00627DCE">
        <w:rPr>
          <w:rFonts w:hAnsi="ＭＳ 明朝" w:hint="eastAsia"/>
          <w:color w:val="auto"/>
          <w:sz w:val="21"/>
          <w:szCs w:val="21"/>
        </w:rPr>
        <w:t>0</w:t>
      </w:r>
      <w:r w:rsidR="00901826" w:rsidRPr="00627DCE">
        <w:rPr>
          <w:rFonts w:hAnsi="ＭＳ 明朝" w:hint="eastAsia"/>
          <w:color w:val="auto"/>
          <w:sz w:val="21"/>
          <w:szCs w:val="21"/>
        </w:rPr>
        <w:t>とする。</w:t>
      </w:r>
    </w:p>
    <w:p w14:paraId="3A8609D2" w14:textId="5981FA89" w:rsidR="005A2CFB" w:rsidRPr="00627DCE" w:rsidRDefault="000046EF" w:rsidP="007217B7">
      <w:pPr>
        <w:pStyle w:val="Default"/>
        <w:rPr>
          <w:rFonts w:hAnsi="ＭＳ 明朝"/>
          <w:color w:val="auto"/>
          <w:sz w:val="21"/>
          <w:szCs w:val="21"/>
        </w:rPr>
      </w:pPr>
      <w:r w:rsidRPr="00627DCE">
        <w:rPr>
          <w:rFonts w:hAnsi="ＭＳ 明朝" w:hint="eastAsia"/>
          <w:color w:val="auto"/>
          <w:sz w:val="21"/>
          <w:szCs w:val="21"/>
        </w:rPr>
        <w:t xml:space="preserve"> </w:t>
      </w:r>
      <w:r w:rsidR="00A7039A" w:rsidRPr="00627DCE">
        <w:rPr>
          <w:rFonts w:hAnsi="ＭＳ 明朝" w:hint="eastAsia"/>
          <w:color w:val="auto"/>
          <w:sz w:val="21"/>
          <w:szCs w:val="21"/>
        </w:rPr>
        <w:t xml:space="preserve">　</w:t>
      </w:r>
      <w:r w:rsidR="006C3D5E" w:rsidRPr="00627DCE">
        <w:rPr>
          <w:rFonts w:hAnsi="ＭＳ 明朝" w:hint="eastAsia"/>
          <w:color w:val="auto"/>
          <w:sz w:val="21"/>
          <w:szCs w:val="21"/>
        </w:rPr>
        <w:t>(設備)</w:t>
      </w:r>
    </w:p>
    <w:p w14:paraId="06F52966" w14:textId="5F0594D2" w:rsidR="00901826" w:rsidRPr="00627DCE" w:rsidRDefault="005D75E4" w:rsidP="00A7039A">
      <w:pPr>
        <w:pStyle w:val="Default"/>
        <w:ind w:firstLineChars="250" w:firstLine="525"/>
        <w:rPr>
          <w:rFonts w:hAnsi="ＭＳ 明朝"/>
          <w:color w:val="auto"/>
          <w:sz w:val="21"/>
          <w:szCs w:val="21"/>
        </w:rPr>
      </w:pPr>
      <w:r w:rsidRPr="00627DCE">
        <w:rPr>
          <w:rFonts w:hAnsi="ＭＳ 明朝" w:hint="eastAsia"/>
          <w:color w:val="auto"/>
          <w:sz w:val="21"/>
          <w:szCs w:val="21"/>
        </w:rPr>
        <w:t>キ</w:t>
      </w:r>
      <w:r w:rsidR="00FF20DE" w:rsidRPr="00627DCE">
        <w:rPr>
          <w:rFonts w:hAnsi="ＭＳ 明朝" w:hint="eastAsia"/>
          <w:color w:val="auto"/>
          <w:sz w:val="21"/>
          <w:szCs w:val="21"/>
        </w:rPr>
        <w:t xml:space="preserve">　</w:t>
      </w:r>
      <w:r w:rsidR="00901826" w:rsidRPr="00627DCE">
        <w:rPr>
          <w:rFonts w:hAnsi="ＭＳ 明朝" w:hint="eastAsia"/>
          <w:color w:val="auto"/>
          <w:sz w:val="21"/>
          <w:szCs w:val="21"/>
        </w:rPr>
        <w:t>電話、テレビ受信</w:t>
      </w:r>
      <w:r w:rsidR="00975655" w:rsidRPr="00627DCE">
        <w:rPr>
          <w:rFonts w:hAnsi="ＭＳ 明朝" w:hint="eastAsia"/>
          <w:color w:val="auto"/>
          <w:sz w:val="21"/>
          <w:szCs w:val="21"/>
        </w:rPr>
        <w:t>、インターホン</w:t>
      </w:r>
      <w:r w:rsidR="00A470DF" w:rsidRPr="00627DCE">
        <w:rPr>
          <w:rFonts w:hAnsi="ＭＳ 明朝" w:hint="eastAsia"/>
          <w:color w:val="auto"/>
          <w:sz w:val="21"/>
          <w:szCs w:val="21"/>
        </w:rPr>
        <w:t>（モニター付き）</w:t>
      </w:r>
    </w:p>
    <w:p w14:paraId="0641EE6C" w14:textId="4CC0CA11" w:rsidR="006C3D5E" w:rsidRPr="00627DCE" w:rsidRDefault="005D75E4" w:rsidP="00A7039A">
      <w:pPr>
        <w:pStyle w:val="Default"/>
        <w:ind w:leftChars="150" w:left="315" w:firstLineChars="100" w:firstLine="210"/>
        <w:rPr>
          <w:rFonts w:hAnsi="ＭＳ 明朝"/>
          <w:color w:val="auto"/>
          <w:sz w:val="21"/>
          <w:szCs w:val="21"/>
        </w:rPr>
      </w:pPr>
      <w:r w:rsidRPr="00627DCE">
        <w:rPr>
          <w:rFonts w:hAnsi="ＭＳ 明朝" w:hint="eastAsia"/>
          <w:color w:val="auto"/>
          <w:sz w:val="21"/>
          <w:szCs w:val="21"/>
        </w:rPr>
        <w:t>ク</w:t>
      </w:r>
      <w:r w:rsidR="006C3D5E" w:rsidRPr="00627DCE">
        <w:rPr>
          <w:rFonts w:hAnsi="ＭＳ 明朝" w:hint="eastAsia"/>
          <w:color w:val="auto"/>
          <w:sz w:val="21"/>
          <w:szCs w:val="21"/>
        </w:rPr>
        <w:t xml:space="preserve">　</w:t>
      </w:r>
      <w:r w:rsidR="00975655" w:rsidRPr="00627DCE">
        <w:rPr>
          <w:rFonts w:hAnsi="ＭＳ 明朝" w:hint="eastAsia"/>
          <w:color w:val="auto"/>
          <w:sz w:val="21"/>
          <w:szCs w:val="21"/>
        </w:rPr>
        <w:t>浄化槽</w:t>
      </w:r>
    </w:p>
    <w:p w14:paraId="2A6459D6" w14:textId="4D982E8D" w:rsidR="006C3D5E" w:rsidRPr="00627DCE" w:rsidRDefault="005D75E4" w:rsidP="00A7039A">
      <w:pPr>
        <w:pStyle w:val="Default"/>
        <w:ind w:leftChars="150" w:left="315" w:firstLineChars="100" w:firstLine="210"/>
        <w:rPr>
          <w:rFonts w:hAnsi="ＭＳ 明朝"/>
          <w:color w:val="auto"/>
          <w:sz w:val="21"/>
          <w:szCs w:val="21"/>
        </w:rPr>
      </w:pPr>
      <w:r w:rsidRPr="00627DCE">
        <w:rPr>
          <w:rFonts w:hAnsi="ＭＳ 明朝" w:hint="eastAsia"/>
          <w:color w:val="auto"/>
          <w:sz w:val="21"/>
          <w:szCs w:val="21"/>
        </w:rPr>
        <w:t>ケ</w:t>
      </w:r>
      <w:r w:rsidR="006C3D5E" w:rsidRPr="00627DCE">
        <w:rPr>
          <w:rFonts w:hAnsi="ＭＳ 明朝" w:hint="eastAsia"/>
          <w:color w:val="auto"/>
          <w:sz w:val="21"/>
          <w:szCs w:val="21"/>
        </w:rPr>
        <w:t xml:space="preserve">　エアコン、</w:t>
      </w:r>
      <w:r w:rsidR="00A470DF" w:rsidRPr="00627DCE">
        <w:rPr>
          <w:rFonts w:hAnsi="ＭＳ 明朝" w:hint="eastAsia"/>
          <w:color w:val="auto"/>
          <w:sz w:val="21"/>
          <w:szCs w:val="21"/>
        </w:rPr>
        <w:t>換気</w:t>
      </w:r>
      <w:r w:rsidR="006C3D5E" w:rsidRPr="00627DCE">
        <w:rPr>
          <w:rFonts w:hAnsi="ＭＳ 明朝" w:hint="eastAsia"/>
          <w:color w:val="auto"/>
          <w:sz w:val="21"/>
          <w:szCs w:val="21"/>
        </w:rPr>
        <w:t>扇</w:t>
      </w:r>
      <w:r w:rsidR="000954ED" w:rsidRPr="00627DCE">
        <w:rPr>
          <w:rFonts w:hAnsi="ＭＳ 明朝" w:hint="eastAsia"/>
          <w:color w:val="auto"/>
          <w:sz w:val="21"/>
          <w:szCs w:val="21"/>
        </w:rPr>
        <w:t>、</w:t>
      </w:r>
      <w:r w:rsidR="00A470DF" w:rsidRPr="00627DCE">
        <w:rPr>
          <w:rFonts w:hAnsi="ＭＳ 明朝" w:hint="eastAsia"/>
          <w:color w:val="auto"/>
          <w:sz w:val="21"/>
          <w:szCs w:val="21"/>
        </w:rPr>
        <w:t>壁掛け</w:t>
      </w:r>
      <w:r w:rsidR="000954ED" w:rsidRPr="00627DCE">
        <w:rPr>
          <w:rFonts w:hAnsi="ＭＳ 明朝" w:hint="eastAsia"/>
          <w:color w:val="auto"/>
          <w:sz w:val="21"/>
          <w:szCs w:val="21"/>
        </w:rPr>
        <w:t>扇風機</w:t>
      </w:r>
      <w:r w:rsidR="00A470DF" w:rsidRPr="00627DCE">
        <w:rPr>
          <w:rFonts w:hAnsi="ＭＳ 明朝" w:hint="eastAsia"/>
          <w:color w:val="auto"/>
          <w:sz w:val="21"/>
          <w:szCs w:val="21"/>
        </w:rPr>
        <w:t>（各部屋２台）</w:t>
      </w:r>
    </w:p>
    <w:p w14:paraId="1B7A34B6" w14:textId="4F4991CE" w:rsidR="00A470DF" w:rsidRPr="00627DCE" w:rsidRDefault="00A470DF" w:rsidP="00A7039A">
      <w:pPr>
        <w:pStyle w:val="Default"/>
        <w:ind w:leftChars="150" w:left="315" w:firstLineChars="100" w:firstLine="210"/>
        <w:rPr>
          <w:rFonts w:hAnsi="ＭＳ 明朝"/>
          <w:color w:val="auto"/>
          <w:sz w:val="21"/>
          <w:szCs w:val="21"/>
        </w:rPr>
      </w:pPr>
      <w:r w:rsidRPr="00627DCE">
        <w:rPr>
          <w:rFonts w:hAnsi="ＭＳ 明朝" w:hint="eastAsia"/>
          <w:color w:val="auto"/>
          <w:sz w:val="21"/>
          <w:szCs w:val="21"/>
        </w:rPr>
        <w:t>コ　足洗い場（勝手口付近に設置）</w:t>
      </w:r>
    </w:p>
    <w:p w14:paraId="449F3970" w14:textId="5CF838E0" w:rsidR="005A2CFB" w:rsidRPr="00627DCE" w:rsidRDefault="00D73934" w:rsidP="00D73934">
      <w:pPr>
        <w:pStyle w:val="Default"/>
        <w:ind w:firstLineChars="250" w:firstLine="525"/>
        <w:rPr>
          <w:rFonts w:hAnsi="ＭＳ 明朝"/>
          <w:color w:val="auto"/>
          <w:sz w:val="21"/>
          <w:szCs w:val="21"/>
        </w:rPr>
      </w:pPr>
      <w:r w:rsidRPr="00627DCE">
        <w:rPr>
          <w:rFonts w:hAnsi="ＭＳ 明朝" w:hint="eastAsia"/>
          <w:color w:val="auto"/>
          <w:sz w:val="21"/>
          <w:szCs w:val="21"/>
        </w:rPr>
        <w:t xml:space="preserve">サ　</w:t>
      </w:r>
      <w:r w:rsidR="005A2CFB" w:rsidRPr="00627DCE">
        <w:rPr>
          <w:rFonts w:hAnsi="ＭＳ 明朝" w:hint="eastAsia"/>
          <w:color w:val="auto"/>
          <w:sz w:val="21"/>
          <w:szCs w:val="21"/>
        </w:rPr>
        <w:t>電気</w:t>
      </w:r>
      <w:r w:rsidR="007F48EB" w:rsidRPr="00627DCE">
        <w:rPr>
          <w:rFonts w:hAnsi="ＭＳ 明朝" w:hint="eastAsia"/>
          <w:color w:val="auto"/>
          <w:sz w:val="21"/>
          <w:szCs w:val="21"/>
        </w:rPr>
        <w:t>（低圧）</w:t>
      </w:r>
      <w:r w:rsidR="005A2CFB" w:rsidRPr="00627DCE">
        <w:rPr>
          <w:rFonts w:hAnsi="ＭＳ 明朝" w:hint="eastAsia"/>
          <w:color w:val="auto"/>
          <w:sz w:val="21"/>
          <w:szCs w:val="21"/>
        </w:rPr>
        <w:t>は最寄りの中電柱からとし、電力会社と</w:t>
      </w:r>
      <w:r w:rsidR="0079304E" w:rsidRPr="00627DCE">
        <w:rPr>
          <w:rFonts w:hAnsi="ＭＳ 明朝" w:hint="eastAsia"/>
          <w:color w:val="auto"/>
          <w:sz w:val="21"/>
          <w:szCs w:val="21"/>
        </w:rPr>
        <w:t>協議・</w:t>
      </w:r>
      <w:r w:rsidR="005A2CFB" w:rsidRPr="00627DCE">
        <w:rPr>
          <w:rFonts w:hAnsi="ＭＳ 明朝" w:hint="eastAsia"/>
          <w:color w:val="auto"/>
          <w:sz w:val="21"/>
          <w:szCs w:val="21"/>
        </w:rPr>
        <w:t>調整すること。</w:t>
      </w:r>
    </w:p>
    <w:p w14:paraId="1FF9E796" w14:textId="6195C33F" w:rsidR="00D73934" w:rsidRPr="00627DCE" w:rsidRDefault="00D73934" w:rsidP="00D73934">
      <w:pPr>
        <w:pStyle w:val="Default"/>
        <w:ind w:firstLineChars="250" w:firstLine="525"/>
        <w:rPr>
          <w:rFonts w:hAnsi="ＭＳ 明朝"/>
          <w:color w:val="auto"/>
          <w:sz w:val="21"/>
          <w:szCs w:val="21"/>
        </w:rPr>
      </w:pPr>
      <w:r w:rsidRPr="00627DCE">
        <w:rPr>
          <w:rFonts w:hAnsi="ＭＳ 明朝" w:hint="eastAsia"/>
          <w:color w:val="auto"/>
          <w:sz w:val="21"/>
          <w:szCs w:val="21"/>
        </w:rPr>
        <w:t xml:space="preserve">シ　</w:t>
      </w:r>
      <w:r w:rsidR="00CC6AF1" w:rsidRPr="00627DCE">
        <w:rPr>
          <w:rFonts w:hAnsi="ＭＳ 明朝" w:hint="eastAsia"/>
          <w:color w:val="auto"/>
          <w:sz w:val="21"/>
          <w:szCs w:val="21"/>
        </w:rPr>
        <w:t>上水道は前面道路水道本管から</w:t>
      </w:r>
      <w:r w:rsidR="00E728C6" w:rsidRPr="00627DCE">
        <w:rPr>
          <w:rFonts w:hAnsi="ＭＳ 明朝" w:hint="eastAsia"/>
          <w:color w:val="auto"/>
          <w:sz w:val="21"/>
          <w:szCs w:val="21"/>
        </w:rPr>
        <w:t>引き込むもの</w:t>
      </w:r>
      <w:r w:rsidR="00CC6AF1" w:rsidRPr="00627DCE">
        <w:rPr>
          <w:rFonts w:hAnsi="ＭＳ 明朝" w:hint="eastAsia"/>
          <w:color w:val="auto"/>
          <w:sz w:val="21"/>
          <w:szCs w:val="21"/>
        </w:rPr>
        <w:t>とし、水道事業者と協議・調整すること。</w:t>
      </w:r>
    </w:p>
    <w:p w14:paraId="1B23C13C" w14:textId="03F0DF60" w:rsidR="005A2CFB" w:rsidRPr="00627DCE" w:rsidRDefault="00A03A59" w:rsidP="00A03A59">
      <w:pPr>
        <w:pStyle w:val="Default"/>
        <w:ind w:leftChars="250" w:left="945" w:hangingChars="200" w:hanging="420"/>
        <w:rPr>
          <w:rFonts w:hAnsi="ＭＳ 明朝"/>
          <w:color w:val="auto"/>
          <w:sz w:val="21"/>
          <w:szCs w:val="21"/>
        </w:rPr>
      </w:pPr>
      <w:r w:rsidRPr="00627DCE">
        <w:rPr>
          <w:rFonts w:hAnsi="ＭＳ 明朝" w:hint="eastAsia"/>
          <w:color w:val="auto"/>
          <w:sz w:val="21"/>
          <w:szCs w:val="21"/>
        </w:rPr>
        <w:t>ス　浄化槽にて処理した排水は</w:t>
      </w:r>
      <w:r w:rsidR="00C65F63" w:rsidRPr="00627DCE">
        <w:rPr>
          <w:rFonts w:hAnsi="ＭＳ 明朝" w:hint="eastAsia"/>
          <w:color w:val="auto"/>
          <w:sz w:val="21"/>
          <w:szCs w:val="21"/>
        </w:rPr>
        <w:t>、敷地外</w:t>
      </w:r>
      <w:r w:rsidRPr="00627DCE">
        <w:rPr>
          <w:rFonts w:hAnsi="ＭＳ 明朝" w:hint="eastAsia"/>
          <w:color w:val="auto"/>
          <w:sz w:val="21"/>
          <w:szCs w:val="21"/>
        </w:rPr>
        <w:t>へ</w:t>
      </w:r>
      <w:r w:rsidR="00AA6D50" w:rsidRPr="00627DCE">
        <w:rPr>
          <w:rFonts w:hAnsi="ＭＳ 明朝" w:hint="eastAsia"/>
          <w:color w:val="auto"/>
          <w:sz w:val="21"/>
          <w:szCs w:val="21"/>
        </w:rPr>
        <w:t>適切に</w:t>
      </w:r>
      <w:r w:rsidRPr="00627DCE">
        <w:rPr>
          <w:rFonts w:hAnsi="ＭＳ 明朝" w:hint="eastAsia"/>
          <w:color w:val="auto"/>
          <w:sz w:val="21"/>
          <w:szCs w:val="21"/>
        </w:rPr>
        <w:t>排水する</w:t>
      </w:r>
      <w:r w:rsidR="00C65F63" w:rsidRPr="00627DCE">
        <w:rPr>
          <w:rFonts w:hAnsi="ＭＳ 明朝" w:hint="eastAsia"/>
          <w:color w:val="auto"/>
          <w:sz w:val="21"/>
          <w:szCs w:val="21"/>
        </w:rPr>
        <w:t>こと。</w:t>
      </w:r>
    </w:p>
    <w:p w14:paraId="62EF1F86" w14:textId="481FEE51" w:rsidR="005D75E4" w:rsidRPr="00627DCE" w:rsidRDefault="000046EF" w:rsidP="00A7039A">
      <w:pPr>
        <w:pStyle w:val="Default"/>
        <w:ind w:leftChars="100" w:left="210" w:firstLineChars="50" w:firstLine="105"/>
        <w:rPr>
          <w:rFonts w:hAnsi="ＭＳ 明朝"/>
          <w:color w:val="auto"/>
          <w:sz w:val="21"/>
          <w:szCs w:val="21"/>
        </w:rPr>
      </w:pPr>
      <w:r w:rsidRPr="00627DCE">
        <w:rPr>
          <w:rFonts w:hAnsi="ＭＳ 明朝" w:hint="eastAsia"/>
          <w:color w:val="auto"/>
          <w:sz w:val="21"/>
          <w:szCs w:val="21"/>
        </w:rPr>
        <w:t>(外構)</w:t>
      </w:r>
    </w:p>
    <w:p w14:paraId="6CDD5DD9" w14:textId="2CAA0BF2" w:rsidR="00D526B1" w:rsidRPr="00627DCE" w:rsidRDefault="00E0673D" w:rsidP="00A7039A">
      <w:pPr>
        <w:pStyle w:val="Default"/>
        <w:ind w:leftChars="250" w:left="525"/>
        <w:rPr>
          <w:rFonts w:hAnsi="ＭＳ 明朝"/>
          <w:color w:val="auto"/>
          <w:sz w:val="21"/>
          <w:szCs w:val="21"/>
        </w:rPr>
      </w:pPr>
      <w:r w:rsidRPr="00627DCE">
        <w:rPr>
          <w:rFonts w:hAnsi="ＭＳ 明朝" w:hint="eastAsia"/>
          <w:color w:val="auto"/>
          <w:sz w:val="21"/>
          <w:szCs w:val="21"/>
        </w:rPr>
        <w:t>セ</w:t>
      </w:r>
      <w:r w:rsidR="00D526B1" w:rsidRPr="00627DCE">
        <w:rPr>
          <w:rFonts w:hAnsi="ＭＳ 明朝" w:hint="eastAsia"/>
          <w:color w:val="auto"/>
          <w:sz w:val="21"/>
          <w:szCs w:val="21"/>
        </w:rPr>
        <w:t xml:space="preserve">　</w:t>
      </w:r>
      <w:r w:rsidR="005D75E4" w:rsidRPr="00627DCE">
        <w:rPr>
          <w:rFonts w:hAnsi="ＭＳ 明朝" w:hint="eastAsia"/>
          <w:color w:val="auto"/>
          <w:sz w:val="21"/>
          <w:szCs w:val="21"/>
        </w:rPr>
        <w:t>玄関アプローチの階段及びスロープを設けること。</w:t>
      </w:r>
    </w:p>
    <w:p w14:paraId="6EEB2496" w14:textId="0A472BA2" w:rsidR="005D75E4" w:rsidRPr="00627DCE" w:rsidRDefault="00E0673D" w:rsidP="00A7039A">
      <w:pPr>
        <w:pStyle w:val="Default"/>
        <w:ind w:leftChars="250" w:left="525"/>
        <w:rPr>
          <w:rFonts w:hAnsi="ＭＳ 明朝"/>
          <w:color w:val="auto"/>
          <w:sz w:val="21"/>
          <w:szCs w:val="21"/>
        </w:rPr>
      </w:pPr>
      <w:r w:rsidRPr="00627DCE">
        <w:rPr>
          <w:rFonts w:hAnsi="ＭＳ 明朝" w:hint="eastAsia"/>
          <w:color w:val="auto"/>
          <w:sz w:val="21"/>
          <w:szCs w:val="21"/>
        </w:rPr>
        <w:t>ソ</w:t>
      </w:r>
      <w:r w:rsidR="005D75E4" w:rsidRPr="00627DCE">
        <w:rPr>
          <w:rFonts w:hAnsi="ＭＳ 明朝" w:hint="eastAsia"/>
          <w:color w:val="auto"/>
          <w:sz w:val="21"/>
          <w:szCs w:val="21"/>
        </w:rPr>
        <w:t xml:space="preserve">　敷地内はアスファルト舗装をすること。</w:t>
      </w:r>
      <w:r w:rsidR="002050D2" w:rsidRPr="00627DCE">
        <w:rPr>
          <w:rFonts w:hAnsi="ＭＳ 明朝" w:hint="eastAsia"/>
          <w:color w:val="auto"/>
          <w:sz w:val="21"/>
          <w:szCs w:val="21"/>
        </w:rPr>
        <w:t>（</w:t>
      </w:r>
      <w:r w:rsidR="00B53039" w:rsidRPr="00627DCE">
        <w:rPr>
          <w:rFonts w:hAnsi="ＭＳ 明朝" w:hint="eastAsia"/>
          <w:color w:val="auto"/>
          <w:sz w:val="21"/>
          <w:szCs w:val="21"/>
        </w:rPr>
        <w:t>透水性アスファルト舗装 t=50、砕石 t=150</w:t>
      </w:r>
      <w:r w:rsidR="00D3671A" w:rsidRPr="00627DCE">
        <w:rPr>
          <w:rFonts w:hAnsi="ＭＳ 明朝" w:hint="eastAsia"/>
          <w:color w:val="auto"/>
          <w:sz w:val="21"/>
          <w:szCs w:val="21"/>
        </w:rPr>
        <w:t>程度</w:t>
      </w:r>
      <w:r w:rsidR="002050D2" w:rsidRPr="00627DCE">
        <w:rPr>
          <w:rFonts w:hAnsi="ＭＳ 明朝" w:hint="eastAsia"/>
          <w:color w:val="auto"/>
          <w:sz w:val="21"/>
          <w:szCs w:val="21"/>
        </w:rPr>
        <w:t>）</w:t>
      </w:r>
    </w:p>
    <w:p w14:paraId="702FDCD3" w14:textId="71DEB34F" w:rsidR="00A470DF" w:rsidRPr="00627DCE" w:rsidRDefault="00E0673D" w:rsidP="00D73934">
      <w:pPr>
        <w:pStyle w:val="Default"/>
        <w:ind w:leftChars="250" w:left="945" w:hangingChars="200" w:hanging="420"/>
        <w:rPr>
          <w:rFonts w:hAnsi="ＭＳ 明朝"/>
          <w:color w:val="auto"/>
          <w:sz w:val="21"/>
          <w:szCs w:val="21"/>
        </w:rPr>
      </w:pPr>
      <w:r w:rsidRPr="00627DCE">
        <w:rPr>
          <w:rFonts w:hAnsi="ＭＳ 明朝" w:hint="eastAsia"/>
          <w:color w:val="auto"/>
          <w:sz w:val="21"/>
          <w:szCs w:val="21"/>
        </w:rPr>
        <w:t>タ</w:t>
      </w:r>
      <w:r w:rsidR="00D526B1" w:rsidRPr="00627DCE">
        <w:rPr>
          <w:rFonts w:hAnsi="ＭＳ 明朝" w:hint="eastAsia"/>
          <w:color w:val="auto"/>
          <w:sz w:val="21"/>
          <w:szCs w:val="21"/>
        </w:rPr>
        <w:t xml:space="preserve">　隣地境界にメッシュフェンス</w:t>
      </w:r>
      <w:r w:rsidR="00A470DF" w:rsidRPr="00627DCE">
        <w:rPr>
          <w:rFonts w:hAnsi="ＭＳ 明朝" w:hint="eastAsia"/>
          <w:color w:val="auto"/>
          <w:sz w:val="21"/>
          <w:szCs w:val="21"/>
        </w:rPr>
        <w:t>（</w:t>
      </w:r>
      <w:r w:rsidR="005D75E4" w:rsidRPr="00627DCE">
        <w:rPr>
          <w:rFonts w:hAnsi="ＭＳ 明朝" w:hint="eastAsia"/>
          <w:color w:val="auto"/>
          <w:sz w:val="21"/>
          <w:szCs w:val="21"/>
        </w:rPr>
        <w:t>H</w:t>
      </w:r>
      <w:r w:rsidR="00A470DF" w:rsidRPr="00627DCE">
        <w:rPr>
          <w:rFonts w:hAnsi="ＭＳ 明朝" w:hint="eastAsia"/>
          <w:color w:val="auto"/>
          <w:sz w:val="21"/>
          <w:szCs w:val="21"/>
        </w:rPr>
        <w:t>1200程度）</w:t>
      </w:r>
      <w:r w:rsidR="00D526B1" w:rsidRPr="00627DCE">
        <w:rPr>
          <w:rFonts w:hAnsi="ＭＳ 明朝" w:hint="eastAsia"/>
          <w:color w:val="auto"/>
          <w:sz w:val="21"/>
          <w:szCs w:val="21"/>
        </w:rPr>
        <w:t>を設け、敷地北側に１か所出入口</w:t>
      </w:r>
      <w:r w:rsidR="002050D2" w:rsidRPr="00627DCE">
        <w:rPr>
          <w:rFonts w:hAnsi="ＭＳ 明朝" w:hint="eastAsia"/>
          <w:color w:val="auto"/>
          <w:sz w:val="21"/>
          <w:szCs w:val="21"/>
        </w:rPr>
        <w:t>（W</w:t>
      </w:r>
      <w:r w:rsidR="00FA53BE" w:rsidRPr="00627DCE">
        <w:rPr>
          <w:rFonts w:hAnsi="ＭＳ 明朝" w:hint="eastAsia"/>
          <w:color w:val="auto"/>
          <w:sz w:val="21"/>
          <w:szCs w:val="21"/>
        </w:rPr>
        <w:t>700程度</w:t>
      </w:r>
      <w:r w:rsidR="002050D2" w:rsidRPr="00627DCE">
        <w:rPr>
          <w:rFonts w:hAnsi="ＭＳ 明朝" w:hint="eastAsia"/>
          <w:color w:val="auto"/>
          <w:sz w:val="21"/>
          <w:szCs w:val="21"/>
        </w:rPr>
        <w:t>）</w:t>
      </w:r>
      <w:r w:rsidR="00D526B1" w:rsidRPr="00627DCE">
        <w:rPr>
          <w:rFonts w:hAnsi="ＭＳ 明朝" w:hint="eastAsia"/>
          <w:color w:val="auto"/>
          <w:sz w:val="21"/>
          <w:szCs w:val="21"/>
        </w:rPr>
        <w:t>を設けること。</w:t>
      </w:r>
    </w:p>
    <w:p w14:paraId="53F36AA7" w14:textId="33C7661A" w:rsidR="00D526B1" w:rsidRPr="00627DCE" w:rsidRDefault="00E0673D" w:rsidP="008C1559">
      <w:pPr>
        <w:pStyle w:val="Default"/>
        <w:ind w:leftChars="250" w:left="945" w:hangingChars="200" w:hanging="420"/>
        <w:rPr>
          <w:rFonts w:hAnsi="ＭＳ 明朝"/>
          <w:color w:val="auto"/>
          <w:sz w:val="21"/>
          <w:szCs w:val="21"/>
        </w:rPr>
      </w:pPr>
      <w:r w:rsidRPr="00627DCE">
        <w:rPr>
          <w:rFonts w:hAnsi="ＭＳ 明朝" w:hint="eastAsia"/>
          <w:color w:val="auto"/>
          <w:sz w:val="21"/>
          <w:szCs w:val="21"/>
        </w:rPr>
        <w:t>チ</w:t>
      </w:r>
      <w:r w:rsidR="00D526B1" w:rsidRPr="00627DCE">
        <w:rPr>
          <w:rFonts w:hAnsi="ＭＳ 明朝" w:hint="eastAsia"/>
          <w:color w:val="auto"/>
          <w:sz w:val="21"/>
          <w:szCs w:val="21"/>
        </w:rPr>
        <w:t xml:space="preserve">　車両乗入れ部の歩道切り下げを行い、敷地</w:t>
      </w:r>
      <w:r w:rsidR="00445801" w:rsidRPr="00627DCE">
        <w:rPr>
          <w:rFonts w:hAnsi="ＭＳ 明朝" w:hint="eastAsia"/>
          <w:color w:val="auto"/>
          <w:sz w:val="21"/>
          <w:szCs w:val="21"/>
        </w:rPr>
        <w:t>南側</w:t>
      </w:r>
      <w:r w:rsidR="00D526B1" w:rsidRPr="00627DCE">
        <w:rPr>
          <w:rFonts w:hAnsi="ＭＳ 明朝" w:hint="eastAsia"/>
          <w:color w:val="auto"/>
          <w:sz w:val="21"/>
          <w:szCs w:val="21"/>
        </w:rPr>
        <w:t>入口部に門扉</w:t>
      </w:r>
      <w:r w:rsidR="008C1559" w:rsidRPr="00627DCE">
        <w:rPr>
          <w:rFonts w:hAnsi="ＭＳ 明朝" w:hint="eastAsia"/>
          <w:color w:val="auto"/>
          <w:sz w:val="21"/>
          <w:szCs w:val="21"/>
        </w:rPr>
        <w:t>（片引き、W2500程度）</w:t>
      </w:r>
      <w:r w:rsidR="00D526B1" w:rsidRPr="00627DCE">
        <w:rPr>
          <w:rFonts w:hAnsi="ＭＳ 明朝" w:hint="eastAsia"/>
          <w:color w:val="auto"/>
          <w:sz w:val="21"/>
          <w:szCs w:val="21"/>
        </w:rPr>
        <w:t>を設けること。</w:t>
      </w:r>
    </w:p>
    <w:p w14:paraId="7D2797BC" w14:textId="0BF36A79" w:rsidR="00D526B1" w:rsidRPr="00627DCE" w:rsidRDefault="00E0673D" w:rsidP="00A7039A">
      <w:pPr>
        <w:pStyle w:val="Default"/>
        <w:ind w:leftChars="250" w:left="945" w:hangingChars="200" w:hanging="420"/>
        <w:rPr>
          <w:rFonts w:hAnsi="ＭＳ 明朝"/>
          <w:color w:val="auto"/>
          <w:sz w:val="21"/>
          <w:szCs w:val="21"/>
        </w:rPr>
      </w:pPr>
      <w:r w:rsidRPr="00627DCE">
        <w:rPr>
          <w:rFonts w:hAnsi="ＭＳ 明朝" w:hint="eastAsia"/>
          <w:color w:val="auto"/>
          <w:sz w:val="21"/>
          <w:szCs w:val="21"/>
        </w:rPr>
        <w:t>ツ</w:t>
      </w:r>
      <w:r w:rsidR="00D526B1" w:rsidRPr="00627DCE">
        <w:rPr>
          <w:rFonts w:hAnsi="ＭＳ 明朝" w:hint="eastAsia"/>
          <w:color w:val="auto"/>
          <w:sz w:val="21"/>
          <w:szCs w:val="21"/>
        </w:rPr>
        <w:t xml:space="preserve">　敷地内クラブ室東側の樹木</w:t>
      </w:r>
      <w:r w:rsidR="00445801" w:rsidRPr="00627DCE">
        <w:rPr>
          <w:rFonts w:hAnsi="ＭＳ 明朝" w:hint="eastAsia"/>
          <w:color w:val="auto"/>
          <w:sz w:val="21"/>
          <w:szCs w:val="21"/>
        </w:rPr>
        <w:t>は</w:t>
      </w:r>
      <w:r w:rsidR="00D526B1" w:rsidRPr="00627DCE">
        <w:rPr>
          <w:rFonts w:hAnsi="ＭＳ 明朝" w:hint="eastAsia"/>
          <w:color w:val="auto"/>
          <w:sz w:val="21"/>
          <w:szCs w:val="21"/>
        </w:rPr>
        <w:t>撤去</w:t>
      </w:r>
      <w:r w:rsidR="00445801" w:rsidRPr="00627DCE">
        <w:rPr>
          <w:rFonts w:hAnsi="ＭＳ 明朝" w:hint="eastAsia"/>
          <w:color w:val="auto"/>
          <w:sz w:val="21"/>
          <w:szCs w:val="21"/>
        </w:rPr>
        <w:t>すること。</w:t>
      </w:r>
      <w:r w:rsidR="00D526B1" w:rsidRPr="00627DCE">
        <w:rPr>
          <w:rFonts w:hAnsi="ＭＳ 明朝" w:hint="eastAsia"/>
          <w:color w:val="auto"/>
          <w:sz w:val="21"/>
          <w:szCs w:val="21"/>
        </w:rPr>
        <w:t>その他</w:t>
      </w:r>
      <w:r w:rsidR="00445801" w:rsidRPr="00627DCE">
        <w:rPr>
          <w:rFonts w:hAnsi="ＭＳ 明朝" w:hint="eastAsia"/>
          <w:color w:val="auto"/>
          <w:sz w:val="21"/>
          <w:szCs w:val="21"/>
        </w:rPr>
        <w:t>敷地内の</w:t>
      </w:r>
      <w:r w:rsidR="00D526B1" w:rsidRPr="00627DCE">
        <w:rPr>
          <w:rFonts w:hAnsi="ＭＳ 明朝" w:hint="eastAsia"/>
          <w:color w:val="auto"/>
          <w:sz w:val="21"/>
          <w:szCs w:val="21"/>
        </w:rPr>
        <w:t>樹木</w:t>
      </w:r>
      <w:r w:rsidR="00445801" w:rsidRPr="00627DCE">
        <w:rPr>
          <w:rFonts w:hAnsi="ＭＳ 明朝" w:hint="eastAsia"/>
          <w:color w:val="auto"/>
          <w:sz w:val="21"/>
          <w:szCs w:val="21"/>
        </w:rPr>
        <w:t>は</w:t>
      </w:r>
      <w:r w:rsidR="00D526B1" w:rsidRPr="00627DCE">
        <w:rPr>
          <w:rFonts w:hAnsi="ＭＳ 明朝" w:hint="eastAsia"/>
          <w:color w:val="auto"/>
          <w:sz w:val="21"/>
          <w:szCs w:val="21"/>
        </w:rPr>
        <w:t>必要に応じて撤去</w:t>
      </w:r>
      <w:r w:rsidR="00445801" w:rsidRPr="00627DCE">
        <w:rPr>
          <w:rFonts w:hAnsi="ＭＳ 明朝" w:hint="eastAsia"/>
          <w:color w:val="auto"/>
          <w:sz w:val="21"/>
          <w:szCs w:val="21"/>
        </w:rPr>
        <w:t>を可と</w:t>
      </w:r>
      <w:r w:rsidR="00D526B1" w:rsidRPr="00627DCE">
        <w:rPr>
          <w:rFonts w:hAnsi="ＭＳ 明朝" w:hint="eastAsia"/>
          <w:color w:val="auto"/>
          <w:sz w:val="21"/>
          <w:szCs w:val="21"/>
        </w:rPr>
        <w:t>する。</w:t>
      </w:r>
    </w:p>
    <w:p w14:paraId="75886D16" w14:textId="20D10AC8" w:rsidR="00445801" w:rsidRPr="00627DCE" w:rsidRDefault="00E0673D" w:rsidP="00A7039A">
      <w:pPr>
        <w:pStyle w:val="Default"/>
        <w:ind w:leftChars="150" w:left="315" w:firstLineChars="100" w:firstLine="210"/>
        <w:rPr>
          <w:rFonts w:hAnsi="ＭＳ 明朝"/>
          <w:color w:val="auto"/>
          <w:sz w:val="21"/>
          <w:szCs w:val="21"/>
        </w:rPr>
      </w:pPr>
      <w:r w:rsidRPr="00627DCE">
        <w:rPr>
          <w:rFonts w:hAnsi="ＭＳ 明朝" w:hint="eastAsia"/>
          <w:color w:val="auto"/>
          <w:sz w:val="21"/>
          <w:szCs w:val="21"/>
        </w:rPr>
        <w:t>テ</w:t>
      </w:r>
      <w:r w:rsidR="00445801" w:rsidRPr="00627DCE">
        <w:rPr>
          <w:rFonts w:hAnsi="ＭＳ 明朝" w:hint="eastAsia"/>
          <w:color w:val="auto"/>
          <w:sz w:val="21"/>
          <w:szCs w:val="21"/>
        </w:rPr>
        <w:t xml:space="preserve">　敷地内の記念碑は必要に応じて移設を可とする。</w:t>
      </w:r>
    </w:p>
    <w:p w14:paraId="7B9ED288" w14:textId="446E7873" w:rsidR="00B6563E" w:rsidRPr="00627DCE" w:rsidRDefault="00E0673D" w:rsidP="00A7039A">
      <w:pPr>
        <w:pStyle w:val="Default"/>
        <w:ind w:leftChars="150" w:left="315" w:firstLineChars="100" w:firstLine="210"/>
        <w:rPr>
          <w:rFonts w:hAnsi="ＭＳ 明朝"/>
          <w:color w:val="auto"/>
          <w:sz w:val="21"/>
          <w:szCs w:val="21"/>
        </w:rPr>
      </w:pPr>
      <w:r w:rsidRPr="00627DCE">
        <w:rPr>
          <w:rFonts w:hAnsi="ＭＳ 明朝" w:hint="eastAsia"/>
          <w:color w:val="auto"/>
          <w:sz w:val="21"/>
          <w:szCs w:val="21"/>
        </w:rPr>
        <w:t>ト</w:t>
      </w:r>
      <w:r w:rsidR="00B6563E" w:rsidRPr="00627DCE">
        <w:rPr>
          <w:rFonts w:hAnsi="ＭＳ 明朝" w:hint="eastAsia"/>
          <w:color w:val="auto"/>
          <w:sz w:val="21"/>
          <w:szCs w:val="21"/>
        </w:rPr>
        <w:t xml:space="preserve">　倉庫（W1530×D750）を設置するスペースを確保すること。</w:t>
      </w:r>
    </w:p>
    <w:p w14:paraId="011E93D3" w14:textId="3B2E3001" w:rsidR="00A25A24" w:rsidRPr="00627DCE" w:rsidRDefault="00A25A24" w:rsidP="0002219D">
      <w:pPr>
        <w:pStyle w:val="Default"/>
        <w:ind w:leftChars="50" w:left="315" w:hangingChars="100" w:hanging="210"/>
        <w:rPr>
          <w:rFonts w:hAnsi="ＭＳ 明朝"/>
          <w:color w:val="auto"/>
          <w:sz w:val="21"/>
          <w:szCs w:val="21"/>
        </w:rPr>
      </w:pPr>
      <w:r w:rsidRPr="00627DCE">
        <w:rPr>
          <w:rFonts w:hAnsi="ＭＳ 明朝" w:hint="eastAsia"/>
          <w:color w:val="auto"/>
          <w:sz w:val="21"/>
          <w:szCs w:val="21"/>
        </w:rPr>
        <w:t>(</w:t>
      </w:r>
      <w:r w:rsidR="002C0D3B" w:rsidRPr="00627DCE">
        <w:rPr>
          <w:rFonts w:hAnsi="ＭＳ 明朝" w:hint="eastAsia"/>
          <w:color w:val="auto"/>
          <w:sz w:val="21"/>
          <w:szCs w:val="21"/>
        </w:rPr>
        <w:t>２</w:t>
      </w:r>
      <w:r w:rsidR="0002219D" w:rsidRPr="00627DCE">
        <w:rPr>
          <w:rFonts w:hAnsi="ＭＳ 明朝" w:hint="eastAsia"/>
          <w:color w:val="auto"/>
          <w:sz w:val="21"/>
          <w:szCs w:val="21"/>
        </w:rPr>
        <w:t>)</w:t>
      </w:r>
      <w:r w:rsidRPr="00627DCE">
        <w:rPr>
          <w:rFonts w:hAnsi="ＭＳ 明朝" w:hint="eastAsia"/>
          <w:color w:val="auto"/>
          <w:sz w:val="21"/>
          <w:szCs w:val="21"/>
        </w:rPr>
        <w:t>ランニングコストの</w:t>
      </w:r>
      <w:r w:rsidR="00B855C5" w:rsidRPr="00627DCE">
        <w:rPr>
          <w:rFonts w:hAnsi="ＭＳ 明朝" w:hint="eastAsia"/>
          <w:color w:val="auto"/>
          <w:sz w:val="21"/>
          <w:szCs w:val="21"/>
        </w:rPr>
        <w:t>縮減</w:t>
      </w:r>
      <w:r w:rsidRPr="00627DCE">
        <w:rPr>
          <w:rFonts w:hAnsi="ＭＳ 明朝" w:hint="eastAsia"/>
          <w:color w:val="auto"/>
          <w:sz w:val="21"/>
          <w:szCs w:val="21"/>
        </w:rPr>
        <w:t>及び防災・環境配慮に関する方針</w:t>
      </w:r>
    </w:p>
    <w:p w14:paraId="0D19A919" w14:textId="022A1171" w:rsidR="00A25A24" w:rsidRPr="00627DCE" w:rsidRDefault="00A25A24" w:rsidP="00A7039A">
      <w:pPr>
        <w:pStyle w:val="Default"/>
        <w:ind w:leftChars="-50" w:left="945" w:hangingChars="500" w:hanging="1050"/>
        <w:rPr>
          <w:rFonts w:hAnsi="ＭＳ 明朝"/>
          <w:color w:val="auto"/>
          <w:sz w:val="21"/>
          <w:szCs w:val="21"/>
        </w:rPr>
      </w:pPr>
      <w:r w:rsidRPr="00627DCE">
        <w:rPr>
          <w:rFonts w:hAnsi="ＭＳ 明朝" w:hint="eastAsia"/>
          <w:color w:val="auto"/>
          <w:sz w:val="21"/>
          <w:szCs w:val="21"/>
        </w:rPr>
        <w:t xml:space="preserve">　</w:t>
      </w:r>
      <w:r w:rsidR="00A7039A" w:rsidRPr="00627DCE">
        <w:rPr>
          <w:rFonts w:hAnsi="ＭＳ 明朝" w:hint="eastAsia"/>
          <w:color w:val="auto"/>
          <w:sz w:val="21"/>
          <w:szCs w:val="21"/>
        </w:rPr>
        <w:t xml:space="preserve">　　</w:t>
      </w:r>
      <w:r w:rsidRPr="00627DCE">
        <w:rPr>
          <w:rFonts w:hAnsi="ＭＳ 明朝" w:hint="eastAsia"/>
          <w:color w:val="auto"/>
          <w:sz w:val="21"/>
          <w:szCs w:val="21"/>
        </w:rPr>
        <w:t>ア　ランニングコストの縮減等に配慮し、</w:t>
      </w:r>
      <w:r w:rsidR="002708A6" w:rsidRPr="00627DCE">
        <w:rPr>
          <w:rFonts w:hAnsi="ＭＳ 明朝" w:hint="eastAsia"/>
          <w:color w:val="auto"/>
          <w:sz w:val="21"/>
          <w:szCs w:val="21"/>
        </w:rPr>
        <w:t>建物</w:t>
      </w:r>
      <w:r w:rsidRPr="00627DCE">
        <w:rPr>
          <w:rFonts w:hAnsi="ＭＳ 明朝" w:hint="eastAsia"/>
          <w:color w:val="auto"/>
          <w:sz w:val="21"/>
          <w:szCs w:val="21"/>
        </w:rPr>
        <w:t>補修や設備の交換などメンテナンスのしやすい施設とする。</w:t>
      </w:r>
    </w:p>
    <w:p w14:paraId="3276CBAF" w14:textId="22EBD66C" w:rsidR="002C0D3B" w:rsidRPr="00627DCE" w:rsidRDefault="00A25A24" w:rsidP="00A7039A">
      <w:pPr>
        <w:pStyle w:val="Default"/>
        <w:ind w:leftChars="-50" w:left="945" w:hangingChars="500" w:hanging="1050"/>
        <w:rPr>
          <w:rFonts w:hAnsi="ＭＳ 明朝"/>
          <w:color w:val="auto"/>
          <w:sz w:val="21"/>
          <w:szCs w:val="21"/>
        </w:rPr>
      </w:pPr>
      <w:r w:rsidRPr="00627DCE">
        <w:rPr>
          <w:rFonts w:hAnsi="ＭＳ 明朝" w:hint="eastAsia"/>
          <w:color w:val="auto"/>
          <w:sz w:val="21"/>
          <w:szCs w:val="21"/>
        </w:rPr>
        <w:t xml:space="preserve">　</w:t>
      </w:r>
      <w:r w:rsidR="00A7039A" w:rsidRPr="00627DCE">
        <w:rPr>
          <w:rFonts w:hAnsi="ＭＳ 明朝" w:hint="eastAsia"/>
          <w:color w:val="auto"/>
          <w:sz w:val="21"/>
          <w:szCs w:val="21"/>
        </w:rPr>
        <w:t xml:space="preserve">　　</w:t>
      </w:r>
      <w:r w:rsidRPr="00627DCE">
        <w:rPr>
          <w:rFonts w:hAnsi="ＭＳ 明朝" w:hint="eastAsia"/>
          <w:color w:val="auto"/>
          <w:sz w:val="21"/>
          <w:szCs w:val="21"/>
        </w:rPr>
        <w:t>イ　断熱性を確保し、省エネ化を図るとともに、</w:t>
      </w:r>
      <w:r w:rsidR="008106B5" w:rsidRPr="00627DCE">
        <w:rPr>
          <w:rFonts w:hAnsi="ＭＳ 明朝" w:hint="eastAsia"/>
          <w:color w:val="auto"/>
          <w:sz w:val="21"/>
          <w:szCs w:val="21"/>
        </w:rPr>
        <w:t>採光、通風等</w:t>
      </w:r>
      <w:r w:rsidRPr="00627DCE">
        <w:rPr>
          <w:rFonts w:hAnsi="ＭＳ 明朝" w:hint="eastAsia"/>
          <w:color w:val="auto"/>
          <w:sz w:val="21"/>
          <w:szCs w:val="21"/>
        </w:rPr>
        <w:t>自然エネルギーを活用するなど</w:t>
      </w:r>
      <w:r w:rsidR="008106B5" w:rsidRPr="00627DCE">
        <w:rPr>
          <w:rFonts w:hAnsi="ＭＳ 明朝" w:hint="eastAsia"/>
          <w:color w:val="auto"/>
          <w:sz w:val="21"/>
          <w:szCs w:val="21"/>
        </w:rPr>
        <w:t>快適な</w:t>
      </w:r>
      <w:r w:rsidRPr="00627DCE">
        <w:rPr>
          <w:rFonts w:hAnsi="ＭＳ 明朝" w:hint="eastAsia"/>
          <w:color w:val="auto"/>
          <w:sz w:val="21"/>
          <w:szCs w:val="21"/>
        </w:rPr>
        <w:t>施設とする。</w:t>
      </w:r>
    </w:p>
    <w:p w14:paraId="4337C76F" w14:textId="4C8DB3D2" w:rsidR="00195D6E" w:rsidRPr="00627DCE" w:rsidRDefault="00195D6E" w:rsidP="001A2A7E">
      <w:pPr>
        <w:pStyle w:val="Default"/>
        <w:ind w:leftChars="-50" w:left="315" w:hangingChars="200" w:hanging="420"/>
        <w:rPr>
          <w:rFonts w:hAnsi="ＭＳ 明朝"/>
          <w:color w:val="auto"/>
          <w:sz w:val="21"/>
          <w:szCs w:val="21"/>
        </w:rPr>
      </w:pPr>
      <w:r w:rsidRPr="00627DCE">
        <w:rPr>
          <w:rFonts w:hAnsi="ＭＳ 明朝" w:hint="eastAsia"/>
          <w:color w:val="auto"/>
          <w:sz w:val="21"/>
          <w:szCs w:val="21"/>
        </w:rPr>
        <w:t xml:space="preserve">　</w:t>
      </w:r>
      <w:r w:rsidR="00A7039A" w:rsidRPr="00627DCE">
        <w:rPr>
          <w:rFonts w:hAnsi="ＭＳ 明朝" w:hint="eastAsia"/>
          <w:color w:val="auto"/>
          <w:sz w:val="21"/>
          <w:szCs w:val="21"/>
        </w:rPr>
        <w:t xml:space="preserve">　　</w:t>
      </w:r>
      <w:r w:rsidRPr="00627DCE">
        <w:rPr>
          <w:rFonts w:hAnsi="ＭＳ 明朝" w:hint="eastAsia"/>
          <w:color w:val="auto"/>
          <w:sz w:val="21"/>
          <w:szCs w:val="21"/>
        </w:rPr>
        <w:t>ウ　ZEB Ready以上とするものとし、第三者認証</w:t>
      </w:r>
      <w:r w:rsidR="00D35367" w:rsidRPr="00627DCE">
        <w:rPr>
          <w:rFonts w:hAnsi="ＭＳ 明朝" w:hint="eastAsia"/>
          <w:color w:val="auto"/>
          <w:sz w:val="21"/>
          <w:szCs w:val="21"/>
        </w:rPr>
        <w:t>（BELS）</w:t>
      </w:r>
      <w:r w:rsidRPr="00627DCE">
        <w:rPr>
          <w:rFonts w:hAnsi="ＭＳ 明朝" w:hint="eastAsia"/>
          <w:color w:val="auto"/>
          <w:sz w:val="21"/>
          <w:szCs w:val="21"/>
        </w:rPr>
        <w:t>を取得する。</w:t>
      </w:r>
    </w:p>
    <w:p w14:paraId="40AAD01E" w14:textId="77777777" w:rsidR="0002219D" w:rsidRDefault="0002219D" w:rsidP="001A2A7E">
      <w:pPr>
        <w:pStyle w:val="Default"/>
        <w:ind w:leftChars="-50" w:left="315" w:hangingChars="200" w:hanging="420"/>
        <w:rPr>
          <w:rFonts w:hAnsi="ＭＳ 明朝"/>
          <w:color w:val="auto"/>
          <w:sz w:val="21"/>
          <w:szCs w:val="21"/>
        </w:rPr>
      </w:pPr>
    </w:p>
    <w:p w14:paraId="0560F528" w14:textId="77777777" w:rsidR="00873D90" w:rsidRPr="00627DCE" w:rsidRDefault="00873D90" w:rsidP="001A2A7E">
      <w:pPr>
        <w:pStyle w:val="Default"/>
        <w:ind w:leftChars="-50" w:left="315" w:hangingChars="200" w:hanging="420"/>
        <w:rPr>
          <w:rFonts w:hAnsi="ＭＳ 明朝"/>
          <w:color w:val="auto"/>
          <w:sz w:val="21"/>
          <w:szCs w:val="21"/>
        </w:rPr>
      </w:pPr>
    </w:p>
    <w:p w14:paraId="1270D201" w14:textId="747FD4E5" w:rsidR="002C0D3B" w:rsidRPr="00627DCE" w:rsidRDefault="0002219D" w:rsidP="0002219D">
      <w:pPr>
        <w:pStyle w:val="Default"/>
        <w:rPr>
          <w:rFonts w:hAnsi="ＭＳ 明朝"/>
          <w:color w:val="auto"/>
          <w:sz w:val="21"/>
          <w:szCs w:val="21"/>
        </w:rPr>
      </w:pPr>
      <w:r w:rsidRPr="00627DCE">
        <w:rPr>
          <w:rFonts w:hAnsi="ＭＳ 明朝" w:hint="eastAsia"/>
          <w:color w:val="auto"/>
          <w:sz w:val="21"/>
          <w:szCs w:val="21"/>
        </w:rPr>
        <w:lastRenderedPageBreak/>
        <w:t xml:space="preserve">３　</w:t>
      </w:r>
      <w:r w:rsidR="002C0D3B" w:rsidRPr="00627DCE">
        <w:rPr>
          <w:rFonts w:hAnsi="ＭＳ 明朝" w:hint="eastAsia"/>
          <w:color w:val="auto"/>
          <w:sz w:val="21"/>
          <w:szCs w:val="21"/>
        </w:rPr>
        <w:t>工期短縮、安全確保、品質管理に関すること</w:t>
      </w:r>
    </w:p>
    <w:p w14:paraId="0D352EE5" w14:textId="23D45E73" w:rsidR="002C0D3B" w:rsidRPr="00627DCE" w:rsidRDefault="002C0D3B" w:rsidP="00A7039A">
      <w:pPr>
        <w:pStyle w:val="Default"/>
        <w:ind w:leftChars="-50" w:left="945" w:hangingChars="500" w:hanging="1050"/>
        <w:rPr>
          <w:rFonts w:hAnsi="ＭＳ 明朝"/>
          <w:color w:val="auto"/>
          <w:sz w:val="21"/>
          <w:szCs w:val="21"/>
        </w:rPr>
      </w:pPr>
      <w:r w:rsidRPr="00627DCE">
        <w:rPr>
          <w:rFonts w:hAnsi="ＭＳ 明朝" w:hint="eastAsia"/>
          <w:color w:val="auto"/>
          <w:sz w:val="21"/>
          <w:szCs w:val="21"/>
        </w:rPr>
        <w:t xml:space="preserve">　</w:t>
      </w:r>
      <w:r w:rsidR="0002219D" w:rsidRPr="00627DCE">
        <w:rPr>
          <w:rFonts w:hAnsi="ＭＳ 明朝" w:hint="eastAsia"/>
          <w:color w:val="auto"/>
          <w:sz w:val="21"/>
          <w:szCs w:val="21"/>
        </w:rPr>
        <w:t>（１）</w:t>
      </w:r>
      <w:r w:rsidRPr="00627DCE">
        <w:rPr>
          <w:rFonts w:hAnsi="ＭＳ 明朝" w:hint="eastAsia"/>
          <w:color w:val="auto"/>
          <w:sz w:val="21"/>
          <w:szCs w:val="21"/>
        </w:rPr>
        <w:t>設計・施工一括発注方式による工期の短縮及び工期中の安全確保や騒音・振動対策、一般車両や緊急車両の動線確保に取り組む。</w:t>
      </w:r>
    </w:p>
    <w:p w14:paraId="4C54BDB4" w14:textId="04E4C33C" w:rsidR="002C0D3B" w:rsidRPr="00627DCE" w:rsidRDefault="002C0D3B" w:rsidP="002C0D3B">
      <w:pPr>
        <w:pStyle w:val="Default"/>
        <w:ind w:leftChars="-50" w:left="315" w:hangingChars="200" w:hanging="420"/>
        <w:rPr>
          <w:rFonts w:hAnsi="ＭＳ 明朝"/>
          <w:color w:val="auto"/>
          <w:sz w:val="21"/>
          <w:szCs w:val="21"/>
        </w:rPr>
      </w:pPr>
      <w:r w:rsidRPr="00627DCE">
        <w:rPr>
          <w:rFonts w:hAnsi="ＭＳ 明朝" w:hint="eastAsia"/>
          <w:color w:val="auto"/>
          <w:sz w:val="21"/>
          <w:szCs w:val="21"/>
        </w:rPr>
        <w:t xml:space="preserve">　</w:t>
      </w:r>
      <w:r w:rsidR="0002219D" w:rsidRPr="00627DCE">
        <w:rPr>
          <w:rFonts w:hAnsi="ＭＳ 明朝" w:hint="eastAsia"/>
          <w:color w:val="auto"/>
          <w:sz w:val="21"/>
          <w:szCs w:val="21"/>
        </w:rPr>
        <w:t>（２）</w:t>
      </w:r>
      <w:r w:rsidRPr="00627DCE">
        <w:rPr>
          <w:rFonts w:hAnsi="ＭＳ 明朝" w:hint="eastAsia"/>
          <w:color w:val="auto"/>
          <w:sz w:val="21"/>
          <w:szCs w:val="21"/>
        </w:rPr>
        <w:t>品質管理に関する厳格な実施体制をつくる。</w:t>
      </w:r>
    </w:p>
    <w:p w14:paraId="69FE6E8E" w14:textId="572291A3" w:rsidR="00F874C1" w:rsidRPr="00627DCE" w:rsidRDefault="00F874C1" w:rsidP="00F874C1">
      <w:pPr>
        <w:pStyle w:val="Default"/>
        <w:ind w:leftChars="-50" w:left="315" w:hangingChars="200" w:hanging="420"/>
        <w:rPr>
          <w:rFonts w:hAnsi="ＭＳ 明朝"/>
          <w:color w:val="auto"/>
          <w:sz w:val="21"/>
          <w:szCs w:val="21"/>
        </w:rPr>
      </w:pPr>
      <w:r w:rsidRPr="00627DCE">
        <w:rPr>
          <w:rFonts w:hAnsi="ＭＳ 明朝" w:hint="eastAsia"/>
          <w:color w:val="auto"/>
          <w:sz w:val="21"/>
          <w:szCs w:val="21"/>
        </w:rPr>
        <w:t xml:space="preserve">　</w:t>
      </w:r>
      <w:r w:rsidR="0002219D" w:rsidRPr="00627DCE">
        <w:rPr>
          <w:rFonts w:hAnsi="ＭＳ 明朝" w:hint="eastAsia"/>
          <w:color w:val="auto"/>
          <w:sz w:val="21"/>
          <w:szCs w:val="21"/>
        </w:rPr>
        <w:t>（３）</w:t>
      </w:r>
      <w:r w:rsidRPr="00627DCE">
        <w:rPr>
          <w:rFonts w:hAnsi="ＭＳ 明朝" w:hint="eastAsia"/>
          <w:color w:val="auto"/>
          <w:sz w:val="21"/>
          <w:szCs w:val="21"/>
        </w:rPr>
        <w:t>業務の実施に当たって関係法令のほか、遵守する図書等（最新版）は以下のとおり。</w:t>
      </w:r>
    </w:p>
    <w:p w14:paraId="2A2F9917" w14:textId="77777777" w:rsidR="00F874C1" w:rsidRPr="00627DCE" w:rsidRDefault="00F874C1" w:rsidP="0002219D">
      <w:pPr>
        <w:tabs>
          <w:tab w:val="left" w:pos="540"/>
        </w:tabs>
        <w:kinsoku w:val="0"/>
        <w:overflowPunct w:val="0"/>
        <w:ind w:firstLineChars="400" w:firstLine="840"/>
        <w:rPr>
          <w:rFonts w:ascii="ＭＳ 明朝" w:eastAsia="ＭＳ 明朝" w:hAnsi="ＭＳ 明朝"/>
          <w:szCs w:val="21"/>
        </w:rPr>
      </w:pPr>
      <w:r w:rsidRPr="00627DCE">
        <w:rPr>
          <w:rFonts w:ascii="ＭＳ 明朝" w:eastAsia="ＭＳ 明朝" w:hAnsi="ＭＳ 明朝" w:hint="eastAsia"/>
          <w:szCs w:val="21"/>
        </w:rPr>
        <w:t>・公共建築工事標準仕様書(建築工事編)及び監理指針</w:t>
      </w:r>
    </w:p>
    <w:p w14:paraId="7F10C8B0" w14:textId="2128EE2B" w:rsidR="00F874C1" w:rsidRPr="00627DCE" w:rsidRDefault="00F874C1" w:rsidP="00F874C1">
      <w:pPr>
        <w:tabs>
          <w:tab w:val="left" w:pos="540"/>
        </w:tabs>
        <w:kinsoku w:val="0"/>
        <w:overflowPunct w:val="0"/>
        <w:ind w:leftChars="85" w:left="342" w:hangingChars="78" w:hanging="164"/>
        <w:rPr>
          <w:rFonts w:ascii="ＭＳ 明朝" w:eastAsia="ＭＳ 明朝" w:hAnsi="ＭＳ 明朝"/>
          <w:szCs w:val="21"/>
        </w:rPr>
      </w:pPr>
      <w:r w:rsidRPr="00627DCE">
        <w:rPr>
          <w:rFonts w:ascii="ＭＳ 明朝" w:eastAsia="ＭＳ 明朝" w:hAnsi="ＭＳ 明朝" w:hint="eastAsia"/>
          <w:szCs w:val="21"/>
        </w:rPr>
        <w:t xml:space="preserve">　</w:t>
      </w:r>
      <w:r w:rsidR="00A7039A" w:rsidRPr="00627DCE">
        <w:rPr>
          <w:rFonts w:ascii="ＭＳ 明朝" w:eastAsia="ＭＳ 明朝" w:hAnsi="ＭＳ 明朝" w:hint="eastAsia"/>
          <w:szCs w:val="21"/>
        </w:rPr>
        <w:t xml:space="preserve">　　</w:t>
      </w:r>
      <w:r w:rsidRPr="00627DCE">
        <w:rPr>
          <w:rFonts w:ascii="ＭＳ 明朝" w:eastAsia="ＭＳ 明朝" w:hAnsi="ＭＳ 明朝" w:hint="eastAsia"/>
          <w:szCs w:val="21"/>
        </w:rPr>
        <w:t>・公共建築工事標準仕様書(電気設備工事編)及び監理指針</w:t>
      </w:r>
    </w:p>
    <w:p w14:paraId="41F01720" w14:textId="3A45BE50" w:rsidR="00F874C1" w:rsidRPr="00627DCE" w:rsidRDefault="00F874C1" w:rsidP="00F874C1">
      <w:pPr>
        <w:tabs>
          <w:tab w:val="left" w:pos="540"/>
        </w:tabs>
        <w:kinsoku w:val="0"/>
        <w:overflowPunct w:val="0"/>
        <w:ind w:leftChars="85" w:left="342" w:hangingChars="78" w:hanging="164"/>
        <w:rPr>
          <w:rFonts w:ascii="ＭＳ 明朝" w:eastAsia="ＭＳ 明朝" w:hAnsi="ＭＳ 明朝"/>
          <w:szCs w:val="21"/>
        </w:rPr>
      </w:pPr>
      <w:r w:rsidRPr="00627DCE">
        <w:rPr>
          <w:rFonts w:ascii="ＭＳ 明朝" w:eastAsia="ＭＳ 明朝" w:hAnsi="ＭＳ 明朝" w:hint="eastAsia"/>
          <w:szCs w:val="21"/>
        </w:rPr>
        <w:t xml:space="preserve">　</w:t>
      </w:r>
      <w:r w:rsidR="00A7039A" w:rsidRPr="00627DCE">
        <w:rPr>
          <w:rFonts w:ascii="ＭＳ 明朝" w:eastAsia="ＭＳ 明朝" w:hAnsi="ＭＳ 明朝" w:hint="eastAsia"/>
          <w:szCs w:val="21"/>
        </w:rPr>
        <w:t xml:space="preserve">　　</w:t>
      </w:r>
      <w:r w:rsidRPr="00627DCE">
        <w:rPr>
          <w:rFonts w:ascii="ＭＳ 明朝" w:eastAsia="ＭＳ 明朝" w:hAnsi="ＭＳ 明朝" w:hint="eastAsia"/>
          <w:szCs w:val="21"/>
        </w:rPr>
        <w:t>・公共建築工事標準仕様書(機械設備工事編)及び監理指針</w:t>
      </w:r>
    </w:p>
    <w:p w14:paraId="0DCA96C0" w14:textId="20A2E2F9" w:rsidR="0036406D" w:rsidRPr="00627DCE" w:rsidRDefault="00F874C1" w:rsidP="00343FA3">
      <w:pPr>
        <w:tabs>
          <w:tab w:val="left" w:pos="540"/>
        </w:tabs>
        <w:kinsoku w:val="0"/>
        <w:overflowPunct w:val="0"/>
        <w:ind w:leftChars="85" w:left="342" w:hangingChars="78" w:hanging="164"/>
        <w:rPr>
          <w:rFonts w:ascii="ＭＳ 明朝" w:eastAsia="ＭＳ 明朝" w:hAnsi="ＭＳ 明朝"/>
          <w:szCs w:val="21"/>
        </w:rPr>
      </w:pPr>
      <w:r w:rsidRPr="00627DCE">
        <w:rPr>
          <w:rFonts w:ascii="ＭＳ 明朝" w:eastAsia="ＭＳ 明朝" w:hAnsi="ＭＳ 明朝" w:hint="eastAsia"/>
          <w:szCs w:val="21"/>
        </w:rPr>
        <w:t xml:space="preserve">　</w:t>
      </w:r>
      <w:r w:rsidR="00A7039A" w:rsidRPr="00627DCE">
        <w:rPr>
          <w:rFonts w:ascii="ＭＳ 明朝" w:eastAsia="ＭＳ 明朝" w:hAnsi="ＭＳ 明朝" w:hint="eastAsia"/>
          <w:szCs w:val="21"/>
        </w:rPr>
        <w:t xml:space="preserve">　　</w:t>
      </w:r>
      <w:r w:rsidRPr="00627DCE">
        <w:rPr>
          <w:rFonts w:ascii="ＭＳ 明朝" w:eastAsia="ＭＳ 明朝" w:hAnsi="ＭＳ 明朝" w:hint="eastAsia"/>
          <w:szCs w:val="21"/>
        </w:rPr>
        <w:t>・その他、</w:t>
      </w:r>
      <w:r w:rsidR="00AF03C5" w:rsidRPr="00627DCE">
        <w:rPr>
          <w:rFonts w:ascii="ＭＳ 明朝" w:eastAsia="ＭＳ 明朝" w:hAnsi="ＭＳ 明朝" w:hint="eastAsia"/>
          <w:szCs w:val="21"/>
        </w:rPr>
        <w:t>静岡市</w:t>
      </w:r>
      <w:r w:rsidRPr="00627DCE">
        <w:rPr>
          <w:rFonts w:ascii="ＭＳ 明朝" w:eastAsia="ＭＳ 明朝" w:hAnsi="ＭＳ 明朝" w:hint="eastAsia"/>
          <w:szCs w:val="21"/>
        </w:rPr>
        <w:t>担当者が指示する基準、仕様書、指針等</w:t>
      </w:r>
    </w:p>
    <w:p w14:paraId="15AC26E7" w14:textId="77777777" w:rsidR="0002219D" w:rsidRPr="00627DCE" w:rsidRDefault="0002219D" w:rsidP="00343FA3">
      <w:pPr>
        <w:tabs>
          <w:tab w:val="left" w:pos="540"/>
        </w:tabs>
        <w:kinsoku w:val="0"/>
        <w:overflowPunct w:val="0"/>
        <w:ind w:leftChars="85" w:left="342" w:hangingChars="78" w:hanging="164"/>
        <w:rPr>
          <w:rFonts w:ascii="ＭＳ 明朝" w:eastAsia="ＭＳ 明朝" w:hAnsi="ＭＳ 明朝"/>
          <w:szCs w:val="21"/>
        </w:rPr>
      </w:pPr>
    </w:p>
    <w:p w14:paraId="6A6B0A63" w14:textId="2F08EB38" w:rsidR="0002219D" w:rsidRPr="00627DCE" w:rsidRDefault="0002219D" w:rsidP="00343FA3">
      <w:pPr>
        <w:tabs>
          <w:tab w:val="left" w:pos="540"/>
        </w:tabs>
        <w:kinsoku w:val="0"/>
        <w:overflowPunct w:val="0"/>
        <w:ind w:leftChars="85" w:left="342" w:hangingChars="78" w:hanging="164"/>
        <w:rPr>
          <w:rFonts w:ascii="ＭＳ 明朝" w:eastAsia="ＭＳ 明朝" w:hAnsi="ＭＳ 明朝"/>
          <w:szCs w:val="21"/>
        </w:rPr>
      </w:pPr>
      <w:r w:rsidRPr="00627DCE">
        <w:rPr>
          <w:rFonts w:ascii="ＭＳ 明朝" w:eastAsia="ＭＳ 明朝" w:hAnsi="ＭＳ 明朝" w:hint="eastAsia"/>
          <w:szCs w:val="21"/>
        </w:rPr>
        <w:t>４　その他</w:t>
      </w:r>
    </w:p>
    <w:p w14:paraId="620798CA" w14:textId="2D2E6E6E" w:rsidR="00E301D9" w:rsidRPr="00627DCE" w:rsidRDefault="0002219D" w:rsidP="00E301D9">
      <w:pPr>
        <w:tabs>
          <w:tab w:val="left" w:pos="540"/>
        </w:tabs>
        <w:kinsoku w:val="0"/>
        <w:overflowPunct w:val="0"/>
        <w:ind w:leftChars="85" w:left="552" w:hangingChars="178" w:hanging="374"/>
        <w:rPr>
          <w:rFonts w:ascii="ＭＳ 明朝" w:eastAsia="ＭＳ 明朝" w:hAnsi="ＭＳ 明朝"/>
          <w:szCs w:val="21"/>
        </w:rPr>
      </w:pPr>
      <w:r w:rsidRPr="00627DCE">
        <w:rPr>
          <w:rFonts w:ascii="ＭＳ 明朝" w:eastAsia="ＭＳ 明朝" w:hAnsi="ＭＳ 明朝" w:hint="eastAsia"/>
          <w:szCs w:val="21"/>
        </w:rPr>
        <w:t xml:space="preserve">　　</w:t>
      </w:r>
      <w:r w:rsidR="00E301D9" w:rsidRPr="00627DCE">
        <w:rPr>
          <w:rFonts w:ascii="ＭＳ 明朝" w:eastAsia="ＭＳ 明朝" w:hAnsi="ＭＳ 明朝" w:hint="eastAsia"/>
          <w:szCs w:val="21"/>
        </w:rPr>
        <w:t xml:space="preserve">　本事業は、厚生労働省の「子ども・子育て支援施設整備交付金」及び、県の「社会福祉施設等施設整備費補助金」を受け実施する事業であるため、会計実地検査を含めた交付金事務について協力すること。</w:t>
      </w:r>
    </w:p>
    <w:p w14:paraId="587D6F1F" w14:textId="47669AE1" w:rsidR="00E301D9" w:rsidRPr="00627DCE" w:rsidRDefault="00E301D9" w:rsidP="00E301D9">
      <w:pPr>
        <w:tabs>
          <w:tab w:val="left" w:pos="540"/>
        </w:tabs>
        <w:kinsoku w:val="0"/>
        <w:overflowPunct w:val="0"/>
        <w:ind w:leftChars="85" w:left="552" w:hangingChars="178" w:hanging="374"/>
        <w:rPr>
          <w:rFonts w:ascii="ＭＳ 明朝" w:eastAsia="ＭＳ 明朝" w:hAnsi="ＭＳ 明朝"/>
          <w:szCs w:val="21"/>
        </w:rPr>
      </w:pPr>
      <w:r w:rsidRPr="00627DCE">
        <w:rPr>
          <w:rFonts w:ascii="ＭＳ 明朝" w:eastAsia="ＭＳ 明朝" w:hAnsi="ＭＳ 明朝" w:hint="eastAsia"/>
          <w:szCs w:val="21"/>
        </w:rPr>
        <w:t xml:space="preserve">　　　工事の着手、施工、完成にあたり、関係官公署等への必要な届出の作成及び手続き等は遅滞なく行うこと（申請手数料は除く）。受注者において児童クラブ室設置工事着手までに静岡市みどり条例に基づく「緑化計画書」及び「計画通知</w:t>
      </w:r>
      <w:r w:rsidR="00DF6E76" w:rsidRPr="00627DCE">
        <w:rPr>
          <w:rFonts w:ascii="ＭＳ 明朝" w:eastAsia="ＭＳ 明朝" w:hAnsi="ＭＳ 明朝" w:hint="eastAsia"/>
          <w:szCs w:val="21"/>
        </w:rPr>
        <w:t>等</w:t>
      </w:r>
      <w:r w:rsidRPr="00627DCE">
        <w:rPr>
          <w:rFonts w:ascii="ＭＳ 明朝" w:eastAsia="ＭＳ 明朝" w:hAnsi="ＭＳ 明朝" w:hint="eastAsia"/>
          <w:szCs w:val="21"/>
        </w:rPr>
        <w:t>」の手続きを行い、確認済証の交付を受けること。また工事完了後は建築基準法に基づく「完了検査」を行い、検査済証の交付を受けること。</w:t>
      </w:r>
    </w:p>
    <w:p w14:paraId="70D54D60" w14:textId="5F1CEE1F" w:rsidR="0002219D" w:rsidRPr="00627DCE" w:rsidRDefault="0002219D" w:rsidP="0002219D">
      <w:pPr>
        <w:tabs>
          <w:tab w:val="left" w:pos="540"/>
        </w:tabs>
        <w:kinsoku w:val="0"/>
        <w:overflowPunct w:val="0"/>
        <w:ind w:leftChars="85" w:left="552" w:hangingChars="178" w:hanging="374"/>
        <w:rPr>
          <w:rFonts w:ascii="ＭＳ 明朝" w:eastAsia="ＭＳ 明朝" w:hAnsi="ＭＳ 明朝"/>
          <w:szCs w:val="21"/>
        </w:rPr>
      </w:pPr>
    </w:p>
    <w:sectPr w:rsidR="0002219D" w:rsidRPr="00627DCE" w:rsidSect="008539FA">
      <w:footerReference w:type="default" r:id="rId8"/>
      <w:type w:val="continuous"/>
      <w:pgSz w:w="11906" w:h="16838"/>
      <w:pgMar w:top="1440" w:right="1080" w:bottom="1440" w:left="1080"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37C58" w14:textId="77777777" w:rsidR="00E601D3" w:rsidRDefault="00E601D3" w:rsidP="006C2858">
      <w:r>
        <w:separator/>
      </w:r>
    </w:p>
  </w:endnote>
  <w:endnote w:type="continuationSeparator" w:id="0">
    <w:p w14:paraId="6F56E48F" w14:textId="77777777" w:rsidR="00E601D3" w:rsidRDefault="00E601D3" w:rsidP="006C2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5919990"/>
      <w:docPartObj>
        <w:docPartGallery w:val="Page Numbers (Bottom of Page)"/>
        <w:docPartUnique/>
      </w:docPartObj>
    </w:sdtPr>
    <w:sdtEndPr/>
    <w:sdtContent>
      <w:p w14:paraId="3577B08D" w14:textId="77777777" w:rsidR="00E211F8" w:rsidRDefault="00E211F8">
        <w:pPr>
          <w:pStyle w:val="a7"/>
          <w:jc w:val="center"/>
        </w:pPr>
        <w:r>
          <w:fldChar w:fldCharType="begin"/>
        </w:r>
        <w:r>
          <w:instrText>PAGE   \* MERGEFORMAT</w:instrText>
        </w:r>
        <w:r>
          <w:fldChar w:fldCharType="separate"/>
        </w:r>
        <w:r w:rsidR="00481609" w:rsidRPr="00481609">
          <w:rPr>
            <w:noProof/>
            <w:lang w:val="ja-JP"/>
          </w:rPr>
          <w:t>-</w:t>
        </w:r>
        <w:r w:rsidR="00481609">
          <w:rPr>
            <w:noProof/>
          </w:rPr>
          <w:t xml:space="preserve"> 8 -</w:t>
        </w:r>
        <w:r>
          <w:fldChar w:fldCharType="end"/>
        </w:r>
      </w:p>
    </w:sdtContent>
  </w:sdt>
  <w:p w14:paraId="4BBCF241" w14:textId="77777777" w:rsidR="00E211F8" w:rsidRDefault="00E211F8" w:rsidP="002832E8">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F3D69" w14:textId="77777777" w:rsidR="00E601D3" w:rsidRDefault="00E601D3" w:rsidP="006C2858">
      <w:r>
        <w:separator/>
      </w:r>
    </w:p>
  </w:footnote>
  <w:footnote w:type="continuationSeparator" w:id="0">
    <w:p w14:paraId="7163D67D" w14:textId="77777777" w:rsidR="00E601D3" w:rsidRDefault="00E601D3" w:rsidP="006C2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F648D"/>
    <w:multiLevelType w:val="hybridMultilevel"/>
    <w:tmpl w:val="30323E80"/>
    <w:lvl w:ilvl="0" w:tplc="762E5130">
      <w:start w:val="2"/>
      <w:numFmt w:val="decimalEnclosedCircle"/>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abstractNum w:abstractNumId="1" w15:restartNumberingAfterBreak="0">
    <w:nsid w:val="21655AA0"/>
    <w:multiLevelType w:val="hybridMultilevel"/>
    <w:tmpl w:val="DECCDC6C"/>
    <w:lvl w:ilvl="0" w:tplc="01B6E0A6">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28AF7DFC"/>
    <w:multiLevelType w:val="hybridMultilevel"/>
    <w:tmpl w:val="5D701008"/>
    <w:lvl w:ilvl="0" w:tplc="DDF0BB70">
      <w:start w:val="1"/>
      <w:numFmt w:val="decimalFullWidth"/>
      <w:lvlText w:val="（%1）"/>
      <w:lvlJc w:val="left"/>
      <w:pPr>
        <w:ind w:left="1350" w:hanging="7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ACA3205"/>
    <w:multiLevelType w:val="hybridMultilevel"/>
    <w:tmpl w:val="A64AF538"/>
    <w:lvl w:ilvl="0" w:tplc="59FC8ADC">
      <w:start w:val="1"/>
      <w:numFmt w:val="decimalEnclosedCircle"/>
      <w:lvlText w:val="%1"/>
      <w:lvlJc w:val="left"/>
      <w:pPr>
        <w:ind w:left="990" w:hanging="360"/>
      </w:pPr>
      <w:rPr>
        <w:rFonts w:cstheme="minorBidi"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 w15:restartNumberingAfterBreak="0">
    <w:nsid w:val="2FAA46E9"/>
    <w:multiLevelType w:val="hybridMultilevel"/>
    <w:tmpl w:val="D578DE80"/>
    <w:lvl w:ilvl="0" w:tplc="1806E684">
      <w:start w:val="2"/>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 w15:restartNumberingAfterBreak="0">
    <w:nsid w:val="3071268C"/>
    <w:multiLevelType w:val="hybridMultilevel"/>
    <w:tmpl w:val="A074EC5A"/>
    <w:lvl w:ilvl="0" w:tplc="5BB4A2EC">
      <w:start w:val="4"/>
      <w:numFmt w:val="bullet"/>
      <w:lvlText w:val="・"/>
      <w:lvlJc w:val="left"/>
      <w:pPr>
        <w:ind w:left="785" w:hanging="360"/>
      </w:pPr>
      <w:rPr>
        <w:rFonts w:ascii="ＭＳ 明朝" w:eastAsia="ＭＳ 明朝" w:hAnsi="ＭＳ 明朝" w:cs="ＭＳ 明朝" w:hint="eastAsia"/>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6" w15:restartNumberingAfterBreak="0">
    <w:nsid w:val="3AB90AB8"/>
    <w:multiLevelType w:val="hybridMultilevel"/>
    <w:tmpl w:val="E9027EEE"/>
    <w:lvl w:ilvl="0" w:tplc="168E8CCC">
      <w:start w:val="1"/>
      <w:numFmt w:val="decimalFullWidth"/>
      <w:lvlText w:val="(%1)"/>
      <w:lvlJc w:val="left"/>
      <w:pPr>
        <w:ind w:left="735" w:hanging="735"/>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680EC1"/>
    <w:multiLevelType w:val="hybridMultilevel"/>
    <w:tmpl w:val="F19215B6"/>
    <w:lvl w:ilvl="0" w:tplc="4F528E58">
      <w:start w:val="1"/>
      <w:numFmt w:val="decimalFullWidth"/>
      <w:lvlText w:val="(%1)"/>
      <w:lvlJc w:val="left"/>
      <w:pPr>
        <w:ind w:left="435" w:hanging="435"/>
      </w:pPr>
      <w:rPr>
        <w:rFonts w:asciiTheme="minorEastAsia" w:eastAsiaTheme="minorEastAsia" w:hAnsiTheme="minorEastAsia" w:cstheme="minorBidi"/>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542602"/>
    <w:multiLevelType w:val="hybridMultilevel"/>
    <w:tmpl w:val="0922CE2E"/>
    <w:lvl w:ilvl="0" w:tplc="BAF82F54">
      <w:start w:val="1"/>
      <w:numFmt w:val="decimal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49994962"/>
    <w:multiLevelType w:val="hybridMultilevel"/>
    <w:tmpl w:val="41F6C90A"/>
    <w:lvl w:ilvl="0" w:tplc="07189E14">
      <w:start w:val="1"/>
      <w:numFmt w:val="decimalEnclosedCircle"/>
      <w:lvlText w:val="%1"/>
      <w:lvlJc w:val="left"/>
      <w:pPr>
        <w:ind w:left="885" w:hanging="360"/>
      </w:pPr>
      <w:rPr>
        <w:rFonts w:asciiTheme="minorEastAsia" w:eastAsiaTheme="minorEastAsia" w:hAnsiTheme="minorEastAsia" w:cs="ＭＳ 明朝"/>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0" w15:restartNumberingAfterBreak="0">
    <w:nsid w:val="49AF71EC"/>
    <w:multiLevelType w:val="hybridMultilevel"/>
    <w:tmpl w:val="D6D66802"/>
    <w:lvl w:ilvl="0" w:tplc="806877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2467B5F"/>
    <w:multiLevelType w:val="hybridMultilevel"/>
    <w:tmpl w:val="466ACA06"/>
    <w:lvl w:ilvl="0" w:tplc="D52EFBA4">
      <w:start w:val="1"/>
      <w:numFmt w:val="decimalFullWidth"/>
      <w:lvlText w:val="(%1)"/>
      <w:lvlJc w:val="left"/>
      <w:pPr>
        <w:ind w:left="945" w:hanging="5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2EA1F5A"/>
    <w:multiLevelType w:val="hybridMultilevel"/>
    <w:tmpl w:val="8CFC1C24"/>
    <w:lvl w:ilvl="0" w:tplc="8AD48FB4">
      <w:start w:val="2"/>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3" w15:restartNumberingAfterBreak="0">
    <w:nsid w:val="55EB4EAB"/>
    <w:multiLevelType w:val="hybridMultilevel"/>
    <w:tmpl w:val="D620093E"/>
    <w:lvl w:ilvl="0" w:tplc="0504EE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EE52FFA"/>
    <w:multiLevelType w:val="hybridMultilevel"/>
    <w:tmpl w:val="678E475E"/>
    <w:lvl w:ilvl="0" w:tplc="3F10AF3E">
      <w:start w:val="1"/>
      <w:numFmt w:val="decimalFullWidth"/>
      <w:lvlText w:val="（%1）"/>
      <w:lvlJc w:val="left"/>
      <w:pPr>
        <w:ind w:left="720" w:hanging="720"/>
      </w:pPr>
      <w:rPr>
        <w:rFonts w:hint="default"/>
        <w:color w:val="0070C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A7262E3"/>
    <w:multiLevelType w:val="hybridMultilevel"/>
    <w:tmpl w:val="34620172"/>
    <w:lvl w:ilvl="0" w:tplc="BA1099E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A89698F"/>
    <w:multiLevelType w:val="hybridMultilevel"/>
    <w:tmpl w:val="33A6F954"/>
    <w:lvl w:ilvl="0" w:tplc="F7AAFECA">
      <w:start w:val="1"/>
      <w:numFmt w:val="decimal"/>
      <w:lvlText w:val="%1."/>
      <w:lvlJc w:val="left"/>
      <w:pPr>
        <w:ind w:left="360" w:hanging="36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66F54C4"/>
    <w:multiLevelType w:val="hybridMultilevel"/>
    <w:tmpl w:val="BBFE9A68"/>
    <w:lvl w:ilvl="0" w:tplc="0518C9E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76AB4BAD"/>
    <w:multiLevelType w:val="hybridMultilevel"/>
    <w:tmpl w:val="88246BBC"/>
    <w:lvl w:ilvl="0" w:tplc="E3BE8BFA">
      <w:start w:val="1"/>
      <w:numFmt w:val="decimalFullWidth"/>
      <w:lvlText w:val="(%1)"/>
      <w:lvlJc w:val="left"/>
      <w:pPr>
        <w:ind w:left="735" w:hanging="525"/>
      </w:pPr>
      <w:rPr>
        <w:rFonts w:asciiTheme="minorEastAsia" w:eastAsiaTheme="minorEastAsia" w:hAnsiTheme="minorEastAsia"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9B722A3"/>
    <w:multiLevelType w:val="hybridMultilevel"/>
    <w:tmpl w:val="5CFC9D02"/>
    <w:lvl w:ilvl="0" w:tplc="DD0CC5FE">
      <w:numFmt w:val="bullet"/>
      <w:lvlText w:val="・"/>
      <w:lvlJc w:val="left"/>
      <w:pPr>
        <w:ind w:left="885" w:hanging="360"/>
      </w:pPr>
      <w:rPr>
        <w:rFonts w:ascii="ＭＳ 明朝" w:eastAsia="ＭＳ 明朝" w:hAnsi="ＭＳ 明朝" w:cs="ＭＳ 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7F2A44B8"/>
    <w:multiLevelType w:val="hybridMultilevel"/>
    <w:tmpl w:val="D2E06DB4"/>
    <w:lvl w:ilvl="0" w:tplc="5466412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358576841">
    <w:abstractNumId w:val="10"/>
  </w:num>
  <w:num w:numId="2" w16cid:durableId="1702171373">
    <w:abstractNumId w:val="17"/>
  </w:num>
  <w:num w:numId="3" w16cid:durableId="64493435">
    <w:abstractNumId w:val="20"/>
  </w:num>
  <w:num w:numId="4" w16cid:durableId="1414468099">
    <w:abstractNumId w:val="7"/>
  </w:num>
  <w:num w:numId="5" w16cid:durableId="1887568361">
    <w:abstractNumId w:val="9"/>
  </w:num>
  <w:num w:numId="6" w16cid:durableId="914973745">
    <w:abstractNumId w:val="18"/>
  </w:num>
  <w:num w:numId="7" w16cid:durableId="1519614478">
    <w:abstractNumId w:val="6"/>
  </w:num>
  <w:num w:numId="8" w16cid:durableId="2027249422">
    <w:abstractNumId w:val="19"/>
  </w:num>
  <w:num w:numId="9" w16cid:durableId="1043560799">
    <w:abstractNumId w:val="2"/>
  </w:num>
  <w:num w:numId="10" w16cid:durableId="1474101597">
    <w:abstractNumId w:val="8"/>
  </w:num>
  <w:num w:numId="11" w16cid:durableId="615255354">
    <w:abstractNumId w:val="16"/>
  </w:num>
  <w:num w:numId="12" w16cid:durableId="239096657">
    <w:abstractNumId w:val="11"/>
  </w:num>
  <w:num w:numId="13" w16cid:durableId="1575427838">
    <w:abstractNumId w:val="5"/>
  </w:num>
  <w:num w:numId="14" w16cid:durableId="1124881041">
    <w:abstractNumId w:val="14"/>
  </w:num>
  <w:num w:numId="15" w16cid:durableId="830293678">
    <w:abstractNumId w:val="0"/>
  </w:num>
  <w:num w:numId="16" w16cid:durableId="295137921">
    <w:abstractNumId w:val="13"/>
  </w:num>
  <w:num w:numId="17" w16cid:durableId="808323681">
    <w:abstractNumId w:val="15"/>
  </w:num>
  <w:num w:numId="18" w16cid:durableId="315838779">
    <w:abstractNumId w:val="4"/>
  </w:num>
  <w:num w:numId="19" w16cid:durableId="219944809">
    <w:abstractNumId w:val="12"/>
  </w:num>
  <w:num w:numId="20" w16cid:durableId="16126229">
    <w:abstractNumId w:val="1"/>
  </w:num>
  <w:num w:numId="21" w16cid:durableId="29309640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03E8"/>
    <w:rsid w:val="0000074D"/>
    <w:rsid w:val="00000ACF"/>
    <w:rsid w:val="000046EF"/>
    <w:rsid w:val="00011A71"/>
    <w:rsid w:val="00011F25"/>
    <w:rsid w:val="00012C83"/>
    <w:rsid w:val="00012D98"/>
    <w:rsid w:val="000130DC"/>
    <w:rsid w:val="000138DA"/>
    <w:rsid w:val="000171C8"/>
    <w:rsid w:val="00020EEE"/>
    <w:rsid w:val="0002219D"/>
    <w:rsid w:val="00024AFD"/>
    <w:rsid w:val="000324C0"/>
    <w:rsid w:val="00035F6F"/>
    <w:rsid w:val="000373B9"/>
    <w:rsid w:val="00037570"/>
    <w:rsid w:val="000375E5"/>
    <w:rsid w:val="000400C7"/>
    <w:rsid w:val="00042350"/>
    <w:rsid w:val="00043592"/>
    <w:rsid w:val="000468D5"/>
    <w:rsid w:val="000548E6"/>
    <w:rsid w:val="00060283"/>
    <w:rsid w:val="000629D0"/>
    <w:rsid w:val="00064B8F"/>
    <w:rsid w:val="000675F0"/>
    <w:rsid w:val="000729B1"/>
    <w:rsid w:val="00075097"/>
    <w:rsid w:val="00076C30"/>
    <w:rsid w:val="00076CCD"/>
    <w:rsid w:val="0007728B"/>
    <w:rsid w:val="000837FD"/>
    <w:rsid w:val="00085B6D"/>
    <w:rsid w:val="000864F0"/>
    <w:rsid w:val="00090C7D"/>
    <w:rsid w:val="00093323"/>
    <w:rsid w:val="000954ED"/>
    <w:rsid w:val="000A14E6"/>
    <w:rsid w:val="000A1550"/>
    <w:rsid w:val="000A2D41"/>
    <w:rsid w:val="000C74AF"/>
    <w:rsid w:val="000D0877"/>
    <w:rsid w:val="000D494B"/>
    <w:rsid w:val="000E1C1C"/>
    <w:rsid w:val="000E2FF8"/>
    <w:rsid w:val="000E3DC1"/>
    <w:rsid w:val="000F2381"/>
    <w:rsid w:val="000F3FEF"/>
    <w:rsid w:val="000F74E3"/>
    <w:rsid w:val="0010383A"/>
    <w:rsid w:val="00114DEB"/>
    <w:rsid w:val="0011731F"/>
    <w:rsid w:val="00130C5D"/>
    <w:rsid w:val="00131405"/>
    <w:rsid w:val="00135201"/>
    <w:rsid w:val="0013653F"/>
    <w:rsid w:val="001417D8"/>
    <w:rsid w:val="00141CFD"/>
    <w:rsid w:val="00144358"/>
    <w:rsid w:val="00146506"/>
    <w:rsid w:val="00150EEF"/>
    <w:rsid w:val="00152DDF"/>
    <w:rsid w:val="00153F5C"/>
    <w:rsid w:val="00153F60"/>
    <w:rsid w:val="00160CBB"/>
    <w:rsid w:val="00162AD7"/>
    <w:rsid w:val="001654E2"/>
    <w:rsid w:val="00167CB0"/>
    <w:rsid w:val="00170DCC"/>
    <w:rsid w:val="00175FAB"/>
    <w:rsid w:val="00177551"/>
    <w:rsid w:val="00186D2E"/>
    <w:rsid w:val="001944EF"/>
    <w:rsid w:val="00194C52"/>
    <w:rsid w:val="00195D6E"/>
    <w:rsid w:val="00196DA1"/>
    <w:rsid w:val="001A23B8"/>
    <w:rsid w:val="001A2A7E"/>
    <w:rsid w:val="001A3620"/>
    <w:rsid w:val="001A5BD0"/>
    <w:rsid w:val="001A74A9"/>
    <w:rsid w:val="001B087E"/>
    <w:rsid w:val="001B42E3"/>
    <w:rsid w:val="001B6ABD"/>
    <w:rsid w:val="001B73EE"/>
    <w:rsid w:val="001C2422"/>
    <w:rsid w:val="001C6181"/>
    <w:rsid w:val="001D19B7"/>
    <w:rsid w:val="001E00F8"/>
    <w:rsid w:val="001F1E3F"/>
    <w:rsid w:val="001F4DB8"/>
    <w:rsid w:val="001F57CE"/>
    <w:rsid w:val="001F6931"/>
    <w:rsid w:val="001F72A5"/>
    <w:rsid w:val="0020227A"/>
    <w:rsid w:val="002022A8"/>
    <w:rsid w:val="0020287C"/>
    <w:rsid w:val="00204F06"/>
    <w:rsid w:val="002050D2"/>
    <w:rsid w:val="00206A42"/>
    <w:rsid w:val="002103DE"/>
    <w:rsid w:val="00214B5B"/>
    <w:rsid w:val="00217AEA"/>
    <w:rsid w:val="002206AD"/>
    <w:rsid w:val="00223602"/>
    <w:rsid w:val="00227767"/>
    <w:rsid w:val="00232EF8"/>
    <w:rsid w:val="00235765"/>
    <w:rsid w:val="00236DF3"/>
    <w:rsid w:val="00243C2B"/>
    <w:rsid w:val="00245682"/>
    <w:rsid w:val="0025162C"/>
    <w:rsid w:val="002603E8"/>
    <w:rsid w:val="00261E7A"/>
    <w:rsid w:val="002708A6"/>
    <w:rsid w:val="00271230"/>
    <w:rsid w:val="00271D77"/>
    <w:rsid w:val="002747E5"/>
    <w:rsid w:val="0027731B"/>
    <w:rsid w:val="00281341"/>
    <w:rsid w:val="002832E8"/>
    <w:rsid w:val="00283EEA"/>
    <w:rsid w:val="00284AC5"/>
    <w:rsid w:val="00286360"/>
    <w:rsid w:val="00291EC6"/>
    <w:rsid w:val="00294903"/>
    <w:rsid w:val="002A1C4B"/>
    <w:rsid w:val="002A521C"/>
    <w:rsid w:val="002A7B41"/>
    <w:rsid w:val="002B0253"/>
    <w:rsid w:val="002B10B3"/>
    <w:rsid w:val="002B213E"/>
    <w:rsid w:val="002B2459"/>
    <w:rsid w:val="002B61E2"/>
    <w:rsid w:val="002B736B"/>
    <w:rsid w:val="002C0D3B"/>
    <w:rsid w:val="002C27CE"/>
    <w:rsid w:val="002C4EA4"/>
    <w:rsid w:val="002C788A"/>
    <w:rsid w:val="002C7A35"/>
    <w:rsid w:val="002D2D37"/>
    <w:rsid w:val="002D37C2"/>
    <w:rsid w:val="002D5B4E"/>
    <w:rsid w:val="002D5C44"/>
    <w:rsid w:val="002E4805"/>
    <w:rsid w:val="002F5357"/>
    <w:rsid w:val="00300950"/>
    <w:rsid w:val="00304DD2"/>
    <w:rsid w:val="0030696F"/>
    <w:rsid w:val="003113EE"/>
    <w:rsid w:val="00313D57"/>
    <w:rsid w:val="00316BFB"/>
    <w:rsid w:val="00317112"/>
    <w:rsid w:val="00324EE4"/>
    <w:rsid w:val="00331277"/>
    <w:rsid w:val="00336D39"/>
    <w:rsid w:val="00336F7E"/>
    <w:rsid w:val="00341EE8"/>
    <w:rsid w:val="00343FA3"/>
    <w:rsid w:val="003543F4"/>
    <w:rsid w:val="003544F4"/>
    <w:rsid w:val="00356A9A"/>
    <w:rsid w:val="0036406D"/>
    <w:rsid w:val="00366D16"/>
    <w:rsid w:val="0036770E"/>
    <w:rsid w:val="003709E9"/>
    <w:rsid w:val="00370D19"/>
    <w:rsid w:val="003710CA"/>
    <w:rsid w:val="0037428B"/>
    <w:rsid w:val="003761DA"/>
    <w:rsid w:val="00377F33"/>
    <w:rsid w:val="00392300"/>
    <w:rsid w:val="0039431C"/>
    <w:rsid w:val="0039664E"/>
    <w:rsid w:val="003A3E98"/>
    <w:rsid w:val="003A4E74"/>
    <w:rsid w:val="003A5AA6"/>
    <w:rsid w:val="003B0946"/>
    <w:rsid w:val="003B2F98"/>
    <w:rsid w:val="003B3898"/>
    <w:rsid w:val="003C2A5B"/>
    <w:rsid w:val="003C486C"/>
    <w:rsid w:val="003C5320"/>
    <w:rsid w:val="003D0524"/>
    <w:rsid w:val="003D1CBE"/>
    <w:rsid w:val="003D3DCE"/>
    <w:rsid w:val="003D42D4"/>
    <w:rsid w:val="003E16FD"/>
    <w:rsid w:val="003E178E"/>
    <w:rsid w:val="003E1DCF"/>
    <w:rsid w:val="003E49BE"/>
    <w:rsid w:val="003E6AEC"/>
    <w:rsid w:val="003F0081"/>
    <w:rsid w:val="003F1447"/>
    <w:rsid w:val="003F16D8"/>
    <w:rsid w:val="003F2ABF"/>
    <w:rsid w:val="003F344F"/>
    <w:rsid w:val="003F5DC1"/>
    <w:rsid w:val="003F785D"/>
    <w:rsid w:val="004013BC"/>
    <w:rsid w:val="004060E6"/>
    <w:rsid w:val="004115E2"/>
    <w:rsid w:val="00411F99"/>
    <w:rsid w:val="00414DA1"/>
    <w:rsid w:val="0043149C"/>
    <w:rsid w:val="00433AE3"/>
    <w:rsid w:val="00436F62"/>
    <w:rsid w:val="004402EA"/>
    <w:rsid w:val="0044429E"/>
    <w:rsid w:val="004447DB"/>
    <w:rsid w:val="00445000"/>
    <w:rsid w:val="00445801"/>
    <w:rsid w:val="00446050"/>
    <w:rsid w:val="00447E61"/>
    <w:rsid w:val="0045424B"/>
    <w:rsid w:val="00455520"/>
    <w:rsid w:val="0047070A"/>
    <w:rsid w:val="004773E2"/>
    <w:rsid w:val="00481609"/>
    <w:rsid w:val="004824A9"/>
    <w:rsid w:val="00482685"/>
    <w:rsid w:val="00486B3B"/>
    <w:rsid w:val="00490639"/>
    <w:rsid w:val="00490AF9"/>
    <w:rsid w:val="00492A4D"/>
    <w:rsid w:val="00496183"/>
    <w:rsid w:val="004A357B"/>
    <w:rsid w:val="004A3E44"/>
    <w:rsid w:val="004C3BBC"/>
    <w:rsid w:val="004C43D0"/>
    <w:rsid w:val="004C5EE8"/>
    <w:rsid w:val="004C6C33"/>
    <w:rsid w:val="004D072E"/>
    <w:rsid w:val="004D0ABF"/>
    <w:rsid w:val="004D0B8C"/>
    <w:rsid w:val="004D32A9"/>
    <w:rsid w:val="004D68D6"/>
    <w:rsid w:val="004D6B43"/>
    <w:rsid w:val="004E0E80"/>
    <w:rsid w:val="004E5586"/>
    <w:rsid w:val="004E6EF6"/>
    <w:rsid w:val="004E77F1"/>
    <w:rsid w:val="004F2471"/>
    <w:rsid w:val="004F5962"/>
    <w:rsid w:val="004F6819"/>
    <w:rsid w:val="004F6830"/>
    <w:rsid w:val="00503346"/>
    <w:rsid w:val="00504F1B"/>
    <w:rsid w:val="005062DC"/>
    <w:rsid w:val="005130F3"/>
    <w:rsid w:val="00513C81"/>
    <w:rsid w:val="005145AB"/>
    <w:rsid w:val="005160EB"/>
    <w:rsid w:val="00516291"/>
    <w:rsid w:val="005222EF"/>
    <w:rsid w:val="00524113"/>
    <w:rsid w:val="00532866"/>
    <w:rsid w:val="00532CF8"/>
    <w:rsid w:val="00534164"/>
    <w:rsid w:val="00535B86"/>
    <w:rsid w:val="00536826"/>
    <w:rsid w:val="005371A4"/>
    <w:rsid w:val="00542452"/>
    <w:rsid w:val="00545B91"/>
    <w:rsid w:val="00545FEC"/>
    <w:rsid w:val="00547AD3"/>
    <w:rsid w:val="00551879"/>
    <w:rsid w:val="005550BF"/>
    <w:rsid w:val="0055629B"/>
    <w:rsid w:val="005626B2"/>
    <w:rsid w:val="00563F8B"/>
    <w:rsid w:val="005642E8"/>
    <w:rsid w:val="0056686F"/>
    <w:rsid w:val="005673D8"/>
    <w:rsid w:val="005674DB"/>
    <w:rsid w:val="0057587C"/>
    <w:rsid w:val="00582A3F"/>
    <w:rsid w:val="005857D3"/>
    <w:rsid w:val="00586E06"/>
    <w:rsid w:val="00591081"/>
    <w:rsid w:val="00593829"/>
    <w:rsid w:val="005A2CFB"/>
    <w:rsid w:val="005A316C"/>
    <w:rsid w:val="005A4418"/>
    <w:rsid w:val="005A77E1"/>
    <w:rsid w:val="005B58CA"/>
    <w:rsid w:val="005B6514"/>
    <w:rsid w:val="005B6C9F"/>
    <w:rsid w:val="005B7940"/>
    <w:rsid w:val="005C369E"/>
    <w:rsid w:val="005C552B"/>
    <w:rsid w:val="005C5BFB"/>
    <w:rsid w:val="005C6B28"/>
    <w:rsid w:val="005C728A"/>
    <w:rsid w:val="005D0FEA"/>
    <w:rsid w:val="005D1591"/>
    <w:rsid w:val="005D3974"/>
    <w:rsid w:val="005D61BA"/>
    <w:rsid w:val="005D75E4"/>
    <w:rsid w:val="005E1454"/>
    <w:rsid w:val="005E6B82"/>
    <w:rsid w:val="005F020C"/>
    <w:rsid w:val="005F28E8"/>
    <w:rsid w:val="005F323E"/>
    <w:rsid w:val="005F705E"/>
    <w:rsid w:val="00604969"/>
    <w:rsid w:val="00604CB0"/>
    <w:rsid w:val="00606B1E"/>
    <w:rsid w:val="0061093A"/>
    <w:rsid w:val="0061567A"/>
    <w:rsid w:val="00615F85"/>
    <w:rsid w:val="00617CDF"/>
    <w:rsid w:val="006207B6"/>
    <w:rsid w:val="0062627E"/>
    <w:rsid w:val="00627DCE"/>
    <w:rsid w:val="00631F27"/>
    <w:rsid w:val="00636B25"/>
    <w:rsid w:val="00640224"/>
    <w:rsid w:val="0064577B"/>
    <w:rsid w:val="00646D44"/>
    <w:rsid w:val="006473F4"/>
    <w:rsid w:val="00647A08"/>
    <w:rsid w:val="00651939"/>
    <w:rsid w:val="00655277"/>
    <w:rsid w:val="00655859"/>
    <w:rsid w:val="006638C0"/>
    <w:rsid w:val="00677C66"/>
    <w:rsid w:val="00686A70"/>
    <w:rsid w:val="006914F4"/>
    <w:rsid w:val="006923AA"/>
    <w:rsid w:val="006958C7"/>
    <w:rsid w:val="00697425"/>
    <w:rsid w:val="006A3803"/>
    <w:rsid w:val="006C2858"/>
    <w:rsid w:val="006C3D5E"/>
    <w:rsid w:val="006D1977"/>
    <w:rsid w:val="006D48F9"/>
    <w:rsid w:val="006D6864"/>
    <w:rsid w:val="006E66EE"/>
    <w:rsid w:val="006F2C74"/>
    <w:rsid w:val="006F2E9E"/>
    <w:rsid w:val="006F3AC4"/>
    <w:rsid w:val="006F51AA"/>
    <w:rsid w:val="006F725A"/>
    <w:rsid w:val="007001F7"/>
    <w:rsid w:val="007028E9"/>
    <w:rsid w:val="00705AEE"/>
    <w:rsid w:val="0070712C"/>
    <w:rsid w:val="00710BA7"/>
    <w:rsid w:val="00715525"/>
    <w:rsid w:val="00715A2B"/>
    <w:rsid w:val="007167B4"/>
    <w:rsid w:val="007204AB"/>
    <w:rsid w:val="007217B7"/>
    <w:rsid w:val="007342C6"/>
    <w:rsid w:val="00734373"/>
    <w:rsid w:val="007435FC"/>
    <w:rsid w:val="00743755"/>
    <w:rsid w:val="00745601"/>
    <w:rsid w:val="007457C7"/>
    <w:rsid w:val="00747229"/>
    <w:rsid w:val="0075205C"/>
    <w:rsid w:val="007537B0"/>
    <w:rsid w:val="00753E85"/>
    <w:rsid w:val="0076178B"/>
    <w:rsid w:val="007637EF"/>
    <w:rsid w:val="00767ADD"/>
    <w:rsid w:val="0077285C"/>
    <w:rsid w:val="00774128"/>
    <w:rsid w:val="00783F7A"/>
    <w:rsid w:val="00785764"/>
    <w:rsid w:val="007862B6"/>
    <w:rsid w:val="0079304E"/>
    <w:rsid w:val="0079311B"/>
    <w:rsid w:val="007A191B"/>
    <w:rsid w:val="007A4853"/>
    <w:rsid w:val="007B15DD"/>
    <w:rsid w:val="007B27D2"/>
    <w:rsid w:val="007C3932"/>
    <w:rsid w:val="007C56C7"/>
    <w:rsid w:val="007D1BD9"/>
    <w:rsid w:val="007D3DFB"/>
    <w:rsid w:val="007D5EFC"/>
    <w:rsid w:val="007D6548"/>
    <w:rsid w:val="007E0F2F"/>
    <w:rsid w:val="007E1463"/>
    <w:rsid w:val="007E41E6"/>
    <w:rsid w:val="007E46FB"/>
    <w:rsid w:val="007F1F39"/>
    <w:rsid w:val="007F32CB"/>
    <w:rsid w:val="007F48EB"/>
    <w:rsid w:val="007F61E5"/>
    <w:rsid w:val="00803C88"/>
    <w:rsid w:val="008106B5"/>
    <w:rsid w:val="0081262D"/>
    <w:rsid w:val="00817568"/>
    <w:rsid w:val="0082678E"/>
    <w:rsid w:val="0083033D"/>
    <w:rsid w:val="00832E67"/>
    <w:rsid w:val="00833BF7"/>
    <w:rsid w:val="008344EC"/>
    <w:rsid w:val="00834E55"/>
    <w:rsid w:val="00835895"/>
    <w:rsid w:val="00840201"/>
    <w:rsid w:val="00841BAA"/>
    <w:rsid w:val="008434C2"/>
    <w:rsid w:val="00843F6B"/>
    <w:rsid w:val="0084480D"/>
    <w:rsid w:val="008451BA"/>
    <w:rsid w:val="0084654D"/>
    <w:rsid w:val="00846EA8"/>
    <w:rsid w:val="008479D4"/>
    <w:rsid w:val="008506E8"/>
    <w:rsid w:val="008539FA"/>
    <w:rsid w:val="008566F0"/>
    <w:rsid w:val="00861E6E"/>
    <w:rsid w:val="00862160"/>
    <w:rsid w:val="00873D90"/>
    <w:rsid w:val="0087652B"/>
    <w:rsid w:val="00877747"/>
    <w:rsid w:val="00881EED"/>
    <w:rsid w:val="008828C9"/>
    <w:rsid w:val="00895A5C"/>
    <w:rsid w:val="008A0230"/>
    <w:rsid w:val="008A1180"/>
    <w:rsid w:val="008A2A38"/>
    <w:rsid w:val="008A3EC6"/>
    <w:rsid w:val="008B73A5"/>
    <w:rsid w:val="008B79E2"/>
    <w:rsid w:val="008C1559"/>
    <w:rsid w:val="008C17DA"/>
    <w:rsid w:val="008C254F"/>
    <w:rsid w:val="008C3295"/>
    <w:rsid w:val="008C6A2C"/>
    <w:rsid w:val="008D167A"/>
    <w:rsid w:val="008D2411"/>
    <w:rsid w:val="008D3252"/>
    <w:rsid w:val="008D77CD"/>
    <w:rsid w:val="008E2C82"/>
    <w:rsid w:val="008E2E77"/>
    <w:rsid w:val="008E38C6"/>
    <w:rsid w:val="008E55D1"/>
    <w:rsid w:val="008E7084"/>
    <w:rsid w:val="008F1C7E"/>
    <w:rsid w:val="008F6B11"/>
    <w:rsid w:val="00900599"/>
    <w:rsid w:val="00901826"/>
    <w:rsid w:val="00902AAC"/>
    <w:rsid w:val="00903284"/>
    <w:rsid w:val="0090331C"/>
    <w:rsid w:val="009033A0"/>
    <w:rsid w:val="00905E23"/>
    <w:rsid w:val="00910774"/>
    <w:rsid w:val="00910C7F"/>
    <w:rsid w:val="00911BD9"/>
    <w:rsid w:val="00912BBE"/>
    <w:rsid w:val="00914E0D"/>
    <w:rsid w:val="00920DAD"/>
    <w:rsid w:val="00921805"/>
    <w:rsid w:val="00927101"/>
    <w:rsid w:val="00933FAD"/>
    <w:rsid w:val="00936680"/>
    <w:rsid w:val="00937266"/>
    <w:rsid w:val="009375AA"/>
    <w:rsid w:val="0094077E"/>
    <w:rsid w:val="00943A8A"/>
    <w:rsid w:val="00943D21"/>
    <w:rsid w:val="00945892"/>
    <w:rsid w:val="0094690C"/>
    <w:rsid w:val="009606BE"/>
    <w:rsid w:val="00964330"/>
    <w:rsid w:val="0097187E"/>
    <w:rsid w:val="00971EA9"/>
    <w:rsid w:val="00975655"/>
    <w:rsid w:val="00977160"/>
    <w:rsid w:val="00977FC8"/>
    <w:rsid w:val="00981D81"/>
    <w:rsid w:val="00982E39"/>
    <w:rsid w:val="00984C3C"/>
    <w:rsid w:val="00985029"/>
    <w:rsid w:val="00986EB2"/>
    <w:rsid w:val="00987882"/>
    <w:rsid w:val="00991D4A"/>
    <w:rsid w:val="009926F2"/>
    <w:rsid w:val="009941E3"/>
    <w:rsid w:val="0099462E"/>
    <w:rsid w:val="009A1BE8"/>
    <w:rsid w:val="009A2076"/>
    <w:rsid w:val="009A3425"/>
    <w:rsid w:val="009A3D57"/>
    <w:rsid w:val="009A78AD"/>
    <w:rsid w:val="009B2B1B"/>
    <w:rsid w:val="009B48D3"/>
    <w:rsid w:val="009C2FA8"/>
    <w:rsid w:val="009C5680"/>
    <w:rsid w:val="009C7474"/>
    <w:rsid w:val="009D0E0D"/>
    <w:rsid w:val="009E036B"/>
    <w:rsid w:val="009E04F6"/>
    <w:rsid w:val="009E31A8"/>
    <w:rsid w:val="009E6AB7"/>
    <w:rsid w:val="009F0B72"/>
    <w:rsid w:val="009F64A0"/>
    <w:rsid w:val="00A003BA"/>
    <w:rsid w:val="00A036D4"/>
    <w:rsid w:val="00A03A59"/>
    <w:rsid w:val="00A03BBA"/>
    <w:rsid w:val="00A07CF3"/>
    <w:rsid w:val="00A102C3"/>
    <w:rsid w:val="00A12D1A"/>
    <w:rsid w:val="00A1590B"/>
    <w:rsid w:val="00A16141"/>
    <w:rsid w:val="00A16E2E"/>
    <w:rsid w:val="00A21C06"/>
    <w:rsid w:val="00A21E86"/>
    <w:rsid w:val="00A25A24"/>
    <w:rsid w:val="00A25AFD"/>
    <w:rsid w:val="00A33B14"/>
    <w:rsid w:val="00A40A3F"/>
    <w:rsid w:val="00A42664"/>
    <w:rsid w:val="00A470DF"/>
    <w:rsid w:val="00A470FA"/>
    <w:rsid w:val="00A52504"/>
    <w:rsid w:val="00A53DF8"/>
    <w:rsid w:val="00A5557C"/>
    <w:rsid w:val="00A570E2"/>
    <w:rsid w:val="00A57CF7"/>
    <w:rsid w:val="00A6610D"/>
    <w:rsid w:val="00A7039A"/>
    <w:rsid w:val="00A717D7"/>
    <w:rsid w:val="00A74E2D"/>
    <w:rsid w:val="00A750A7"/>
    <w:rsid w:val="00A75538"/>
    <w:rsid w:val="00A815FD"/>
    <w:rsid w:val="00A8261B"/>
    <w:rsid w:val="00A85308"/>
    <w:rsid w:val="00A87531"/>
    <w:rsid w:val="00A901E4"/>
    <w:rsid w:val="00A97B5F"/>
    <w:rsid w:val="00AA318E"/>
    <w:rsid w:val="00AA6AFC"/>
    <w:rsid w:val="00AA6D50"/>
    <w:rsid w:val="00AB0B42"/>
    <w:rsid w:val="00AB58F4"/>
    <w:rsid w:val="00AC18E2"/>
    <w:rsid w:val="00AC2193"/>
    <w:rsid w:val="00AC79BF"/>
    <w:rsid w:val="00AD08AA"/>
    <w:rsid w:val="00AD2412"/>
    <w:rsid w:val="00AD555E"/>
    <w:rsid w:val="00AE6066"/>
    <w:rsid w:val="00AF03C5"/>
    <w:rsid w:val="00AF191D"/>
    <w:rsid w:val="00AF5D89"/>
    <w:rsid w:val="00AF78D5"/>
    <w:rsid w:val="00B00467"/>
    <w:rsid w:val="00B00FA2"/>
    <w:rsid w:val="00B012E9"/>
    <w:rsid w:val="00B01DFC"/>
    <w:rsid w:val="00B0208C"/>
    <w:rsid w:val="00B02B2E"/>
    <w:rsid w:val="00B101CF"/>
    <w:rsid w:val="00B1115D"/>
    <w:rsid w:val="00B13AD6"/>
    <w:rsid w:val="00B13D73"/>
    <w:rsid w:val="00B319A2"/>
    <w:rsid w:val="00B37F8F"/>
    <w:rsid w:val="00B44CE5"/>
    <w:rsid w:val="00B51DE4"/>
    <w:rsid w:val="00B53039"/>
    <w:rsid w:val="00B53D21"/>
    <w:rsid w:val="00B55C35"/>
    <w:rsid w:val="00B60A0B"/>
    <w:rsid w:val="00B6563E"/>
    <w:rsid w:val="00B71597"/>
    <w:rsid w:val="00B74F8B"/>
    <w:rsid w:val="00B75087"/>
    <w:rsid w:val="00B75AC9"/>
    <w:rsid w:val="00B81C05"/>
    <w:rsid w:val="00B855C5"/>
    <w:rsid w:val="00B87279"/>
    <w:rsid w:val="00B95E42"/>
    <w:rsid w:val="00B96C69"/>
    <w:rsid w:val="00B9782E"/>
    <w:rsid w:val="00BA3D1F"/>
    <w:rsid w:val="00BA4B0C"/>
    <w:rsid w:val="00BA6C36"/>
    <w:rsid w:val="00BB0D90"/>
    <w:rsid w:val="00BB777E"/>
    <w:rsid w:val="00BC46EF"/>
    <w:rsid w:val="00BC51A7"/>
    <w:rsid w:val="00BD4155"/>
    <w:rsid w:val="00BD4A3B"/>
    <w:rsid w:val="00BE2D99"/>
    <w:rsid w:val="00BE7670"/>
    <w:rsid w:val="00BE7BFC"/>
    <w:rsid w:val="00BF047A"/>
    <w:rsid w:val="00BF1108"/>
    <w:rsid w:val="00BF4D64"/>
    <w:rsid w:val="00C01BCE"/>
    <w:rsid w:val="00C035F8"/>
    <w:rsid w:val="00C05A1B"/>
    <w:rsid w:val="00C0642D"/>
    <w:rsid w:val="00C072B8"/>
    <w:rsid w:val="00C20285"/>
    <w:rsid w:val="00C21532"/>
    <w:rsid w:val="00C23A93"/>
    <w:rsid w:val="00C31BF1"/>
    <w:rsid w:val="00C33566"/>
    <w:rsid w:val="00C34ACE"/>
    <w:rsid w:val="00C366FD"/>
    <w:rsid w:val="00C45FE2"/>
    <w:rsid w:val="00C51128"/>
    <w:rsid w:val="00C52BD9"/>
    <w:rsid w:val="00C54495"/>
    <w:rsid w:val="00C55DEE"/>
    <w:rsid w:val="00C578B1"/>
    <w:rsid w:val="00C6256F"/>
    <w:rsid w:val="00C629A6"/>
    <w:rsid w:val="00C65F63"/>
    <w:rsid w:val="00C7460E"/>
    <w:rsid w:val="00C757F7"/>
    <w:rsid w:val="00C81121"/>
    <w:rsid w:val="00C90983"/>
    <w:rsid w:val="00C912E3"/>
    <w:rsid w:val="00C92DF6"/>
    <w:rsid w:val="00C96A9D"/>
    <w:rsid w:val="00CA4786"/>
    <w:rsid w:val="00CB188A"/>
    <w:rsid w:val="00CB1D8F"/>
    <w:rsid w:val="00CB3248"/>
    <w:rsid w:val="00CB4EFF"/>
    <w:rsid w:val="00CC0FE6"/>
    <w:rsid w:val="00CC6AF1"/>
    <w:rsid w:val="00CD1403"/>
    <w:rsid w:val="00CD42A6"/>
    <w:rsid w:val="00CD451E"/>
    <w:rsid w:val="00CD4C84"/>
    <w:rsid w:val="00CE42CA"/>
    <w:rsid w:val="00CF0958"/>
    <w:rsid w:val="00CF3C24"/>
    <w:rsid w:val="00D0162B"/>
    <w:rsid w:val="00D048B6"/>
    <w:rsid w:val="00D0505C"/>
    <w:rsid w:val="00D053BA"/>
    <w:rsid w:val="00D0576D"/>
    <w:rsid w:val="00D07586"/>
    <w:rsid w:val="00D12560"/>
    <w:rsid w:val="00D1340B"/>
    <w:rsid w:val="00D25054"/>
    <w:rsid w:val="00D31386"/>
    <w:rsid w:val="00D3248B"/>
    <w:rsid w:val="00D34A54"/>
    <w:rsid w:val="00D35367"/>
    <w:rsid w:val="00D3671A"/>
    <w:rsid w:val="00D368BA"/>
    <w:rsid w:val="00D43DED"/>
    <w:rsid w:val="00D45D8B"/>
    <w:rsid w:val="00D526B1"/>
    <w:rsid w:val="00D54A41"/>
    <w:rsid w:val="00D60D11"/>
    <w:rsid w:val="00D60EC9"/>
    <w:rsid w:val="00D63089"/>
    <w:rsid w:val="00D6337D"/>
    <w:rsid w:val="00D64449"/>
    <w:rsid w:val="00D65024"/>
    <w:rsid w:val="00D7189A"/>
    <w:rsid w:val="00D71B73"/>
    <w:rsid w:val="00D73934"/>
    <w:rsid w:val="00D73A20"/>
    <w:rsid w:val="00D73FC5"/>
    <w:rsid w:val="00D764DC"/>
    <w:rsid w:val="00D77074"/>
    <w:rsid w:val="00D77892"/>
    <w:rsid w:val="00D8325D"/>
    <w:rsid w:val="00D83830"/>
    <w:rsid w:val="00D84C51"/>
    <w:rsid w:val="00D857DD"/>
    <w:rsid w:val="00D901B5"/>
    <w:rsid w:val="00D91738"/>
    <w:rsid w:val="00D92FEE"/>
    <w:rsid w:val="00D9722B"/>
    <w:rsid w:val="00D972AA"/>
    <w:rsid w:val="00DA5B5A"/>
    <w:rsid w:val="00DA70A2"/>
    <w:rsid w:val="00DB34C8"/>
    <w:rsid w:val="00DB3E87"/>
    <w:rsid w:val="00DB485B"/>
    <w:rsid w:val="00DB5B89"/>
    <w:rsid w:val="00DB786B"/>
    <w:rsid w:val="00DC27A6"/>
    <w:rsid w:val="00DD27DB"/>
    <w:rsid w:val="00DD423A"/>
    <w:rsid w:val="00DE32DA"/>
    <w:rsid w:val="00DE5E20"/>
    <w:rsid w:val="00DF15E8"/>
    <w:rsid w:val="00DF6E76"/>
    <w:rsid w:val="00E020EE"/>
    <w:rsid w:val="00E027B6"/>
    <w:rsid w:val="00E0673D"/>
    <w:rsid w:val="00E078CC"/>
    <w:rsid w:val="00E12AA5"/>
    <w:rsid w:val="00E12B2C"/>
    <w:rsid w:val="00E131C4"/>
    <w:rsid w:val="00E211F8"/>
    <w:rsid w:val="00E301D9"/>
    <w:rsid w:val="00E306F2"/>
    <w:rsid w:val="00E30FBC"/>
    <w:rsid w:val="00E33572"/>
    <w:rsid w:val="00E33EB6"/>
    <w:rsid w:val="00E346EC"/>
    <w:rsid w:val="00E348DA"/>
    <w:rsid w:val="00E35BE3"/>
    <w:rsid w:val="00E4125D"/>
    <w:rsid w:val="00E41B9F"/>
    <w:rsid w:val="00E44A89"/>
    <w:rsid w:val="00E46974"/>
    <w:rsid w:val="00E478B2"/>
    <w:rsid w:val="00E513D0"/>
    <w:rsid w:val="00E601D3"/>
    <w:rsid w:val="00E63C7E"/>
    <w:rsid w:val="00E70040"/>
    <w:rsid w:val="00E707ED"/>
    <w:rsid w:val="00E728C6"/>
    <w:rsid w:val="00E745E2"/>
    <w:rsid w:val="00E74ED8"/>
    <w:rsid w:val="00E83826"/>
    <w:rsid w:val="00E858C5"/>
    <w:rsid w:val="00E90FC1"/>
    <w:rsid w:val="00EA0B70"/>
    <w:rsid w:val="00EA1480"/>
    <w:rsid w:val="00EB0AC4"/>
    <w:rsid w:val="00EB18AD"/>
    <w:rsid w:val="00EB2AB8"/>
    <w:rsid w:val="00EB702E"/>
    <w:rsid w:val="00EB7E3E"/>
    <w:rsid w:val="00EC4602"/>
    <w:rsid w:val="00ED13A2"/>
    <w:rsid w:val="00ED4DCA"/>
    <w:rsid w:val="00ED7256"/>
    <w:rsid w:val="00ED73E9"/>
    <w:rsid w:val="00EE4E8E"/>
    <w:rsid w:val="00EE5118"/>
    <w:rsid w:val="00EE6AE6"/>
    <w:rsid w:val="00EF0950"/>
    <w:rsid w:val="00EF35AD"/>
    <w:rsid w:val="00EF6419"/>
    <w:rsid w:val="00EF70B4"/>
    <w:rsid w:val="00F0337D"/>
    <w:rsid w:val="00F10AE4"/>
    <w:rsid w:val="00F13427"/>
    <w:rsid w:val="00F20B7B"/>
    <w:rsid w:val="00F25DBB"/>
    <w:rsid w:val="00F316E4"/>
    <w:rsid w:val="00F3183E"/>
    <w:rsid w:val="00F349A4"/>
    <w:rsid w:val="00F404C7"/>
    <w:rsid w:val="00F44EB7"/>
    <w:rsid w:val="00F52881"/>
    <w:rsid w:val="00F55607"/>
    <w:rsid w:val="00F56655"/>
    <w:rsid w:val="00F622B7"/>
    <w:rsid w:val="00F7339A"/>
    <w:rsid w:val="00F8015C"/>
    <w:rsid w:val="00F80CC8"/>
    <w:rsid w:val="00F83489"/>
    <w:rsid w:val="00F874C1"/>
    <w:rsid w:val="00F91D78"/>
    <w:rsid w:val="00F91E03"/>
    <w:rsid w:val="00F92754"/>
    <w:rsid w:val="00F9571A"/>
    <w:rsid w:val="00F9686C"/>
    <w:rsid w:val="00F96DEC"/>
    <w:rsid w:val="00F9757F"/>
    <w:rsid w:val="00FA2E27"/>
    <w:rsid w:val="00FA53BE"/>
    <w:rsid w:val="00FA53FA"/>
    <w:rsid w:val="00FA6F2D"/>
    <w:rsid w:val="00FA7556"/>
    <w:rsid w:val="00FA7B01"/>
    <w:rsid w:val="00FA7D95"/>
    <w:rsid w:val="00FB093B"/>
    <w:rsid w:val="00FB51D9"/>
    <w:rsid w:val="00FB770B"/>
    <w:rsid w:val="00FC1EE0"/>
    <w:rsid w:val="00FD444D"/>
    <w:rsid w:val="00FE2882"/>
    <w:rsid w:val="00FE4354"/>
    <w:rsid w:val="00FE6DB5"/>
    <w:rsid w:val="00FE7B55"/>
    <w:rsid w:val="00FF0519"/>
    <w:rsid w:val="00FF20DE"/>
    <w:rsid w:val="00FF3D84"/>
    <w:rsid w:val="00FF7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746A2F"/>
  <w15:docId w15:val="{491CCA8F-CF30-42BD-8614-DB9BA7E0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03E8"/>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B1115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115D"/>
    <w:rPr>
      <w:rFonts w:asciiTheme="majorHAnsi" w:eastAsiaTheme="majorEastAsia" w:hAnsiTheme="majorHAnsi" w:cstheme="majorBidi"/>
      <w:sz w:val="18"/>
      <w:szCs w:val="18"/>
    </w:rPr>
  </w:style>
  <w:style w:type="paragraph" w:styleId="a5">
    <w:name w:val="header"/>
    <w:basedOn w:val="a"/>
    <w:link w:val="a6"/>
    <w:uiPriority w:val="99"/>
    <w:unhideWhenUsed/>
    <w:rsid w:val="006C2858"/>
    <w:pPr>
      <w:tabs>
        <w:tab w:val="center" w:pos="4252"/>
        <w:tab w:val="right" w:pos="8504"/>
      </w:tabs>
      <w:snapToGrid w:val="0"/>
    </w:pPr>
  </w:style>
  <w:style w:type="character" w:customStyle="1" w:styleId="a6">
    <w:name w:val="ヘッダー (文字)"/>
    <w:basedOn w:val="a0"/>
    <w:link w:val="a5"/>
    <w:uiPriority w:val="99"/>
    <w:rsid w:val="006C2858"/>
  </w:style>
  <w:style w:type="paragraph" w:styleId="a7">
    <w:name w:val="footer"/>
    <w:basedOn w:val="a"/>
    <w:link w:val="a8"/>
    <w:uiPriority w:val="99"/>
    <w:unhideWhenUsed/>
    <w:rsid w:val="006C2858"/>
    <w:pPr>
      <w:tabs>
        <w:tab w:val="center" w:pos="4252"/>
        <w:tab w:val="right" w:pos="8504"/>
      </w:tabs>
      <w:snapToGrid w:val="0"/>
    </w:pPr>
  </w:style>
  <w:style w:type="character" w:customStyle="1" w:styleId="a8">
    <w:name w:val="フッター (文字)"/>
    <w:basedOn w:val="a0"/>
    <w:link w:val="a7"/>
    <w:uiPriority w:val="99"/>
    <w:rsid w:val="006C2858"/>
  </w:style>
  <w:style w:type="table" w:styleId="a9">
    <w:name w:val="Table Grid"/>
    <w:basedOn w:val="a1"/>
    <w:uiPriority w:val="59"/>
    <w:rsid w:val="00A33B1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A33B14"/>
    <w:pPr>
      <w:ind w:leftChars="400" w:left="840"/>
    </w:pPr>
    <w:rPr>
      <w:rFonts w:ascii="Century" w:eastAsia="ＭＳ 明朝" w:hAnsi="Century" w:cs="Times New Roman"/>
    </w:rPr>
  </w:style>
  <w:style w:type="paragraph" w:customStyle="1" w:styleId="ab">
    <w:name w:val="１．"/>
    <w:next w:val="a"/>
    <w:rsid w:val="00985029"/>
    <w:rPr>
      <w:rFonts w:ascii="ＭＳ ゴシック" w:eastAsia="ＭＳ ゴシック" w:hAnsi="ＭＳ 明朝" w:cs="Times New Roman"/>
      <w:b/>
      <w:bCs/>
      <w:kern w:val="0"/>
      <w:sz w:val="24"/>
      <w:szCs w:val="20"/>
    </w:rPr>
  </w:style>
  <w:style w:type="paragraph" w:customStyle="1" w:styleId="1">
    <w:name w:val="(1)"/>
    <w:next w:val="a"/>
    <w:rsid w:val="00985029"/>
    <w:pPr>
      <w:ind w:firstLineChars="100" w:firstLine="212"/>
    </w:pPr>
    <w:rPr>
      <w:rFonts w:ascii="ＭＳ ゴシック" w:eastAsia="ＭＳ ゴシック" w:hAnsi="ＭＳ ゴシック" w:cs="Times New Roman"/>
      <w:b/>
      <w:bCs/>
      <w:kern w:val="0"/>
      <w:szCs w:val="20"/>
    </w:rPr>
  </w:style>
  <w:style w:type="paragraph" w:customStyle="1" w:styleId="10">
    <w:name w:val="(1)’"/>
    <w:rsid w:val="00985029"/>
    <w:pPr>
      <w:ind w:leftChars="200" w:left="424" w:firstLineChars="100" w:firstLine="212"/>
    </w:pPr>
    <w:rPr>
      <w:rFonts w:ascii="ＭＳ 明朝" w:eastAsia="ＭＳ 明朝" w:hAnsi="ＭＳ 明朝" w:cs="Times New Roman"/>
      <w:kern w:val="0"/>
      <w:szCs w:val="21"/>
    </w:rPr>
  </w:style>
  <w:style w:type="paragraph" w:customStyle="1" w:styleId="11">
    <w:name w:val="1）"/>
    <w:next w:val="a"/>
    <w:rsid w:val="00985029"/>
    <w:pPr>
      <w:ind w:firstLineChars="200" w:firstLine="424"/>
    </w:pPr>
    <w:rPr>
      <w:rFonts w:ascii="ＭＳ ゴシック" w:eastAsia="ＭＳ ゴシック" w:hAnsi="ＭＳ ゴシック"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47D28-04D2-4A08-933C-8C42A8151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2918</TotalTime>
  <Pages>3</Pages>
  <Words>378</Words>
  <Characters>2156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654</dc:creator>
  <cp:lastModifiedBy>坂地　剛政</cp:lastModifiedBy>
  <cp:revision>219</cp:revision>
  <cp:lastPrinted>2025-04-01T11:11:00Z</cp:lastPrinted>
  <dcterms:created xsi:type="dcterms:W3CDTF">2017-05-09T08:28:00Z</dcterms:created>
  <dcterms:modified xsi:type="dcterms:W3CDTF">2025-04-01T11:12:00Z</dcterms:modified>
</cp:coreProperties>
</file>