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政令第７条第７号・第８号の２　破砕施設</w:t>
      </w:r>
    </w:p>
    <w:tbl>
      <w:tblPr>
        <w:tblStyle w:val="18"/>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条第１号</w:t>
            </w:r>
          </w:p>
          <w:p>
            <w:pPr>
              <w:pStyle w:val="0"/>
              <w:rPr>
                <w:rFonts w:hint="eastAsia" w:ascii="ＭＳ 明朝" w:hAnsi="ＭＳ 明朝" w:eastAsia="ＭＳ 明朝"/>
              </w:rPr>
            </w:pPr>
            <w:r>
              <w:rPr>
                <w:rFonts w:hint="eastAsia" w:ascii="ＭＳ 明朝" w:hAnsi="ＭＳ 明朝" w:eastAsia="ＭＳ 明朝"/>
              </w:rPr>
              <w:t>自重、積載荷重その他の荷重、地震力及び温度応力に対して構造耐力上安全であること。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条第３号</w:t>
            </w:r>
          </w:p>
          <w:p>
            <w:pPr>
              <w:pStyle w:val="0"/>
              <w:rPr>
                <w:rFonts w:hint="eastAsia" w:ascii="ＭＳ 明朝" w:hAnsi="ＭＳ 明朝" w:eastAsia="ＭＳ 明朝"/>
              </w:rPr>
            </w:pPr>
            <w:r>
              <w:rPr>
                <w:rFonts w:hint="eastAsia" w:ascii="ＭＳ 明朝" w:hAnsi="ＭＳ 明朝" w:eastAsia="ＭＳ 明朝"/>
              </w:rPr>
              <w:t>産業廃棄物、産業廃棄物の処理に伴い生ずる排ガス及び排水、施設において使用する薬剤等による腐食を防止するために必要な措置が講じられていること。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条第４号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産業廃棄物の飛散及び流出並びに悪臭の発散を防止するために必要な構造のものであり、又は必要な設備が設けられていること。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条第５号</w:t>
            </w:r>
          </w:p>
          <w:p>
            <w:pPr>
              <w:pStyle w:val="0"/>
              <w:rPr>
                <w:rFonts w:hint="eastAsia" w:ascii="ＭＳ 明朝" w:hAnsi="ＭＳ 明朝" w:eastAsia="ＭＳ 明朝"/>
              </w:rPr>
            </w:pPr>
            <w:r>
              <w:rPr>
                <w:rFonts w:hint="eastAsia" w:ascii="ＭＳ 明朝" w:hAnsi="ＭＳ 明朝" w:eastAsia="ＭＳ 明朝"/>
              </w:rPr>
              <w:t>著しい騒音及び振動を発生し、周囲の生活環境を損なわないものであること。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条第６号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施設から排水を放流する場合は、その水質を生活環境保全上の支障が生じないものとするために必要な排水処理設備が設けられていること。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条第７号</w:t>
            </w:r>
          </w:p>
          <w:p>
            <w:pPr>
              <w:pStyle w:val="0"/>
              <w:rPr>
                <w:rFonts w:hint="eastAsia" w:ascii="ＭＳ 明朝" w:hAnsi="ＭＳ 明朝" w:eastAsia="ＭＳ 明朝"/>
              </w:rPr>
            </w:pPr>
            <w:r>
              <w:rPr>
                <w:rFonts w:hint="eastAsia" w:ascii="ＭＳ 明朝" w:hAnsi="ＭＳ 明朝" w:eastAsia="ＭＳ 明朝"/>
              </w:rPr>
              <w:t>産業廃棄物の受入設備及び処理された産業廃棄物の貯留設備は、施設の処理能力に応じ、十分な容量を有するものであること。</w:t>
            </w:r>
          </w:p>
        </w:tc>
        <w:tc>
          <w:tcPr>
            <w:tcW w:w="4309" w:type="dxa"/>
            <w:vAlign w:val="top"/>
          </w:tcPr>
          <w:p>
            <w:pPr>
              <w:pStyle w:val="0"/>
              <w:rPr>
                <w:rFonts w:hint="eastAsia" w:ascii="ＭＳ 明朝" w:hAnsi="ＭＳ 明朝" w:eastAsia="ＭＳ 明朝"/>
              </w:rPr>
            </w:pPr>
          </w:p>
        </w:tc>
      </w:tr>
      <w:tr>
        <w:trPr>
          <w:trHeight w:val="1700" w:hRule="atLeast"/>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条の２第９項第１項</w:t>
            </w:r>
          </w:p>
          <w:p>
            <w:pPr>
              <w:pStyle w:val="0"/>
              <w:rPr>
                <w:rFonts w:hint="eastAsia" w:ascii="ＭＳ 明朝" w:hAnsi="ＭＳ 明朝" w:eastAsia="ＭＳ 明朝"/>
              </w:rPr>
            </w:pPr>
            <w:r>
              <w:rPr>
                <w:rFonts w:hint="eastAsia" w:ascii="ＭＳ 明朝" w:hAnsi="ＭＳ 明朝" w:eastAsia="ＭＳ 明朝"/>
              </w:rPr>
              <w:t>破砕によつて生ずる粉じんの周囲への飛散を防止するために必要な集じん器、散水装置その他の必要な装置が設けられていること。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540" w:hRule="atLeast"/>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w:t>
            </w:r>
          </w:p>
          <w:p>
            <w:pPr>
              <w:pStyle w:val="0"/>
              <w:rPr>
                <w:rFonts w:hint="eastAsia" w:ascii="ＭＳ 明朝" w:hAnsi="ＭＳ 明朝" w:eastAsia="ＭＳ 明朝"/>
              </w:rPr>
            </w:pPr>
            <w:r>
              <w:rPr>
                <w:rFonts w:hint="eastAsia" w:ascii="ＭＳ 明朝" w:hAnsi="ＭＳ 明朝" w:eastAsia="ＭＳ 明朝"/>
              </w:rPr>
              <w:t>破砕した廃プラスチック類の圧縮固化</w:t>
            </w:r>
            <w:r>
              <w:rPr>
                <w:rFonts w:hint="eastAsia" w:ascii="ＭＳ 明朝" w:hAnsi="ＭＳ 明朝" w:eastAsia="ＭＳ 明朝"/>
              </w:rPr>
              <w:t>(</w:t>
            </w:r>
            <w:r>
              <w:rPr>
                <w:rFonts w:hint="eastAsia" w:ascii="ＭＳ 明朝" w:hAnsi="ＭＳ 明朝" w:eastAsia="ＭＳ 明朝"/>
              </w:rPr>
              <w:t>物を処分するために、圧縮し、押出しにより成形し、かつ密度を高めて固形化することをいう。以下同じ。</w:t>
            </w:r>
            <w:r>
              <w:rPr>
                <w:rFonts w:hint="eastAsia" w:ascii="ＭＳ 明朝" w:hAnsi="ＭＳ 明朝" w:eastAsia="ＭＳ 明朝"/>
              </w:rPr>
              <w:t>)</w:t>
            </w:r>
            <w:r>
              <w:rPr>
                <w:rFonts w:hint="eastAsia" w:ascii="ＭＳ 明朝" w:hAnsi="ＭＳ 明朝" w:eastAsia="ＭＳ 明朝"/>
              </w:rPr>
              <w:t>を行う場合</w:t>
            </w:r>
            <w:bookmarkStart w:id="0" w:name="_GoBack"/>
            <w:bookmarkEnd w:id="0"/>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1430" w:hRule="atLeast"/>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イ</w:t>
            </w:r>
          </w:p>
          <w:p>
            <w:pPr>
              <w:pStyle w:val="0"/>
              <w:rPr>
                <w:rFonts w:hint="eastAsia"/>
              </w:rPr>
            </w:pPr>
            <w:r>
              <w:rPr>
                <w:rFonts w:hint="eastAsia" w:ascii="ＭＳ 明朝" w:hAnsi="ＭＳ 明朝" w:eastAsia="ＭＳ 明朝"/>
              </w:rPr>
              <w:t>定量ずつ連続的に廃プラスチック類を成形設備に投入することができる供給設備が設けられていること。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ロ</w:t>
            </w:r>
          </w:p>
          <w:p>
            <w:pPr>
              <w:pStyle w:val="0"/>
              <w:rPr>
                <w:rFonts w:hint="eastAsia" w:ascii="ＭＳ 明朝" w:hAnsi="ＭＳ 明朝" w:eastAsia="ＭＳ 明朝"/>
              </w:rPr>
            </w:pPr>
            <w:r>
              <w:rPr>
                <w:rFonts w:hint="eastAsia" w:ascii="ＭＳ 明朝" w:hAnsi="ＭＳ 明朝" w:eastAsia="ＭＳ 明朝"/>
              </w:rPr>
              <w:t>設備内の温度又は設備の出口における温度若しくは一酸化炭素の濃度を連続的に測定するための装置が設けられた成形設備が設けられていること。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ハ</w:t>
            </w:r>
          </w:p>
          <w:p>
            <w:pPr>
              <w:pStyle w:val="0"/>
              <w:rPr>
                <w:rFonts w:hint="eastAsia" w:ascii="ＭＳ 明朝" w:hAnsi="ＭＳ 明朝" w:eastAsia="ＭＳ 明朝"/>
              </w:rPr>
            </w:pPr>
            <w:r>
              <w:rPr>
                <w:rFonts w:hint="eastAsia" w:ascii="ＭＳ 明朝" w:hAnsi="ＭＳ 明朝" w:eastAsia="ＭＳ 明朝"/>
              </w:rPr>
              <w:t>次の要件を備えた冷却設備が設けられていること。ただし、圧縮固化した廃プラスチック類の温度が、保管設備へ搬入するまでに外気温度を大きく上回らない程度となる場合は、この限りでない。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圧縮固化した廃プラスチック類の温度を外気温度を大きく上回らない程度に冷却できるものであること。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冷却設備の入口及び出口における温度を連続的に測定するための装置が設けられていること。ただし、水に浸して圧縮固化した廃プラスチック類を冷却する場合は、この限りでない。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冷却設備内の温度又は一酸化炭素の濃度を連続的に測定するための装置が設けられていること。ただし、水に浸して圧縮固化した廃プラスチック類を冷却する場合は、この限りでない。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ニ</w:t>
            </w:r>
          </w:p>
          <w:p>
            <w:pPr>
              <w:pStyle w:val="0"/>
              <w:rPr>
                <w:rFonts w:hint="eastAsia" w:ascii="ＭＳ 明朝" w:hAnsi="ＭＳ 明朝" w:eastAsia="ＭＳ 明朝"/>
              </w:rPr>
            </w:pPr>
            <w:r>
              <w:rPr>
                <w:rFonts w:hint="eastAsia" w:ascii="ＭＳ 明朝" w:hAnsi="ＭＳ 明朝" w:eastAsia="ＭＳ 明朝"/>
              </w:rPr>
              <w:t>圧縮固化した廃プラスチック類を保管する場合にあつては、次の要件を備えた保管設備が設けられていること。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常時換気することができる構造であること。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散水装置、消火栓その他の消火設備が設けられていること。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ホ</w:t>
            </w:r>
          </w:p>
          <w:p>
            <w:pPr>
              <w:pStyle w:val="0"/>
              <w:rPr>
                <w:rFonts w:hint="eastAsia" w:ascii="ＭＳ 明朝" w:hAnsi="ＭＳ 明朝" w:eastAsia="ＭＳ 明朝"/>
              </w:rPr>
            </w:pPr>
            <w:r>
              <w:rPr>
                <w:rFonts w:hint="eastAsia" w:ascii="ＭＳ 明朝" w:hAnsi="ＭＳ 明朝" w:eastAsia="ＭＳ 明朝"/>
              </w:rPr>
              <w:t>圧縮固化した廃プラスチック類をサイロその他の閉鎖された場所に保管する場合</w:t>
            </w:r>
            <w:r>
              <w:rPr>
                <w:rFonts w:hint="eastAsia" w:ascii="ＭＳ 明朝" w:hAnsi="ＭＳ 明朝" w:eastAsia="ＭＳ 明朝"/>
              </w:rPr>
              <w:t>(</w:t>
            </w:r>
            <w:r>
              <w:rPr>
                <w:rFonts w:hint="eastAsia" w:ascii="ＭＳ 明朝" w:hAnsi="ＭＳ 明朝" w:eastAsia="ＭＳ 明朝"/>
              </w:rPr>
              <w:t>トに掲げる場合を除く。</w:t>
            </w:r>
            <w:r>
              <w:rPr>
                <w:rFonts w:hint="eastAsia" w:ascii="ＭＳ 明朝" w:hAnsi="ＭＳ 明朝" w:eastAsia="ＭＳ 明朝"/>
              </w:rPr>
              <w:t>)</w:t>
            </w:r>
            <w:r>
              <w:rPr>
                <w:rFonts w:hint="eastAsia" w:ascii="ＭＳ 明朝" w:hAnsi="ＭＳ 明朝" w:eastAsia="ＭＳ 明朝"/>
              </w:rPr>
              <w:t>にあつては、次の要件を備えた保管設備が設けられていること。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保管設備内の温度及び一酸化炭素の濃度を連続的に測定し、かつ、記録するための装置が設けられていること。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異常な温度の上昇その他の異常な事態が生じた場合に、圧縮固化した廃プラスチック類を速やかに取り出すことができる構造であること又は不活性ガスを封入するための装置その他の発火を防止する設備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へ</w:t>
            </w:r>
          </w:p>
          <w:p>
            <w:pPr>
              <w:pStyle w:val="0"/>
              <w:rPr>
                <w:rFonts w:hint="eastAsia" w:ascii="ＭＳ 明朝" w:hAnsi="ＭＳ 明朝" w:eastAsia="ＭＳ 明朝"/>
              </w:rPr>
            </w:pPr>
            <w:r>
              <w:rPr>
                <w:rFonts w:hint="eastAsia" w:ascii="ＭＳ 明朝" w:hAnsi="ＭＳ 明朝" w:eastAsia="ＭＳ 明朝"/>
              </w:rPr>
              <w:t>圧縮固化した廃プラスチック類をピットその他の外気に開放された場所に容器を用いないで保管する場合であつて、当該保管の期間が七日を超えるとき、又は保管することのできる圧縮固化した廃プラスチック類の数量が、圧縮固化を行う設備の一日当たりの処理能力に相当する数量に七を乗じて得られる数量を超えるときは、次の要件を備えた保管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圧縮固化した廃プラスチック類の表面温度を連続的に監視するための装置が設けられていること。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保管設備内の温度を連続的に測定し、かつ、記録するための装置が設けられていること。ただし、圧縮固化した廃プラスチック類を外気に開放されていることにより通風が良好である場所に保管する場合に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条の２第９項第２項　ト</w:t>
            </w:r>
          </w:p>
          <w:p>
            <w:pPr>
              <w:pStyle w:val="0"/>
              <w:rPr>
                <w:rFonts w:hint="eastAsia" w:ascii="ＭＳ 明朝" w:hAnsi="ＭＳ 明朝" w:eastAsia="ＭＳ 明朝"/>
              </w:rPr>
            </w:pPr>
            <w:r>
              <w:rPr>
                <w:rFonts w:hint="eastAsia" w:ascii="ＭＳ 明朝" w:hAnsi="ＭＳ 明朝" w:eastAsia="ＭＳ 明朝"/>
              </w:rPr>
              <w:t>圧縮固化した廃プラスチック類をサイロその他の閉鎖された場所に保管する場合であつて、当該保管の期間が七日を超えるとき、又は保管することのできる圧縮固化した廃プラスチック類の数量が、圧縮固化を行う設備の一日当たりの処理能力に相当する数量に七を乗じて得られる数量を超えるときは、ニの規定にかかわらず、次の要件を備えた保管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圧縮固化した廃プラスチック類の酸化による発熱又は発生した熱の蓄積を防止するために必要な措置が講じられていること。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圧縮固化した廃プラスチック類を連続的に保管設備に搬入する場合は、当該圧縮固化した廃プラスチック類の表面温度を連続的に監視するための装置が設けられていること。ただし、他の保管設備において保管していた圧縮固化した廃プラスチック類を搬入する場合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保管設備内の温度、一酸化炭素の濃度その他保管設備を適切に管理するために必要な項目を連続的に測定し、かつ、記録するための装置が設けられていること。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異常な温度の上昇その他の異常な事態が生じた場合に、不活性ガスを封入するための装置その他の発火を防止する設備が設けられていること。</w:t>
            </w:r>
          </w:p>
        </w:tc>
        <w:tc>
          <w:tcPr>
            <w:tcW w:w="4309" w:type="dxa"/>
            <w:tcBorders>
              <w:top w:val="dashSmallGap"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286</TotalTime>
  <Pages>5</Pages>
  <Words>15</Words>
  <Characters>2259</Characters>
  <Application>JUST Note</Application>
  <Lines>173</Lines>
  <Paragraphs>47</Paragraphs>
  <CharactersWithSpaces>2280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2024-05-01T01:05:00Z</dcterms:created>
  <dcterms:modified xsi:type="dcterms:W3CDTF">2024-05-16T04:03:25Z</dcterms:modified>
  <cp:revision>5</cp:revision>
</cp:coreProperties>
</file>