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F68A" w14:textId="77777777" w:rsidR="00837F59" w:rsidRDefault="00885D39" w:rsidP="00837F59">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A4BBED3" wp14:editId="16E44925">
                <wp:simplePos x="0" y="0"/>
                <wp:positionH relativeFrom="margin">
                  <wp:posOffset>605790</wp:posOffset>
                </wp:positionH>
                <wp:positionV relativeFrom="margin">
                  <wp:posOffset>73025</wp:posOffset>
                </wp:positionV>
                <wp:extent cx="4810125" cy="4000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4810125" cy="400050"/>
                        </a:xfrm>
                        <a:prstGeom prst="roundRect">
                          <a:avLst/>
                        </a:prstGeom>
                      </wps:spPr>
                      <wps:style>
                        <a:lnRef idx="2">
                          <a:schemeClr val="dk1"/>
                        </a:lnRef>
                        <a:fillRef idx="1">
                          <a:schemeClr val="lt1"/>
                        </a:fillRef>
                        <a:effectRef idx="0">
                          <a:schemeClr val="dk1"/>
                        </a:effectRef>
                        <a:fontRef idx="minor">
                          <a:schemeClr val="dk1"/>
                        </a:fontRef>
                      </wps:style>
                      <wps:txbx>
                        <w:txbxContent>
                          <w:p w14:paraId="491113B1" w14:textId="77777777" w:rsidR="00837F59" w:rsidRPr="00837F59" w:rsidRDefault="00837F59" w:rsidP="00837F59">
                            <w:pPr>
                              <w:jc w:val="center"/>
                              <w:rPr>
                                <w:rFonts w:ascii="ＭＳ 明朝" w:eastAsia="ＭＳ 明朝" w:hAnsi="ＭＳ 明朝"/>
                              </w:rPr>
                            </w:pPr>
                            <w:r w:rsidRPr="00837F59">
                              <w:rPr>
                                <w:rFonts w:ascii="ＭＳ 明朝" w:eastAsia="ＭＳ 明朝" w:hAnsi="ＭＳ 明朝" w:hint="eastAsia"/>
                              </w:rPr>
                              <w:t>規則等</w:t>
                            </w:r>
                            <w:r w:rsidRPr="00837F59">
                              <w:rPr>
                                <w:rFonts w:ascii="ＭＳ 明朝" w:eastAsia="ＭＳ 明朝" w:hAnsi="ＭＳ 明朝"/>
                              </w:rPr>
                              <w:t>の案の概要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BBED3" id="角丸四角形 2" o:spid="_x0000_s1026" style="position:absolute;left:0;text-align:left;margin-left:47.7pt;margin-top:5.75pt;width:378.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" fillcolor="white [3201]" strokecolor="black [3200]" strokeweight="1pt">
                <v:stroke joinstyle="miter"/>
                <v:textbox>
                  <w:txbxContent>
                    <w:p w14:paraId="491113B1" w14:textId="77777777" w:rsidR="00837F59" w:rsidRPr="00837F59" w:rsidRDefault="00837F59" w:rsidP="00837F59">
                      <w:pPr>
                        <w:jc w:val="center"/>
                        <w:rPr>
                          <w:rFonts w:ascii="ＭＳ 明朝" w:eastAsia="ＭＳ 明朝" w:hAnsi="ＭＳ 明朝"/>
                        </w:rPr>
                      </w:pPr>
                      <w:r w:rsidRPr="00837F59">
                        <w:rPr>
                          <w:rFonts w:ascii="ＭＳ 明朝" w:eastAsia="ＭＳ 明朝" w:hAnsi="ＭＳ 明朝" w:hint="eastAsia"/>
                        </w:rPr>
                        <w:t>規則等</w:t>
                      </w:r>
                      <w:r w:rsidRPr="00837F59">
                        <w:rPr>
                          <w:rFonts w:ascii="ＭＳ 明朝" w:eastAsia="ＭＳ 明朝" w:hAnsi="ＭＳ 明朝"/>
                        </w:rPr>
                        <w:t>の案の概要</w:t>
                      </w:r>
                    </w:p>
                  </w:txbxContent>
                </v:textbox>
                <w10:wrap anchorx="margin" anchory="margin"/>
              </v:roundrect>
            </w:pict>
          </mc:Fallback>
        </mc:AlternateContent>
      </w:r>
    </w:p>
    <w:p w14:paraId="7159DAA8" w14:textId="77777777" w:rsidR="00885D39" w:rsidRDefault="00885D39" w:rsidP="00837F59">
      <w:pPr>
        <w:rPr>
          <w:rFonts w:ascii="ＭＳ 明朝" w:eastAsia="ＭＳ 明朝" w:hAnsi="ＭＳ 明朝"/>
        </w:rPr>
      </w:pPr>
    </w:p>
    <w:p w14:paraId="1F2646A9" w14:textId="77777777" w:rsidR="00885D39" w:rsidRDefault="00885D39" w:rsidP="00837F59">
      <w:pPr>
        <w:rPr>
          <w:rFonts w:ascii="ＭＳ 明朝" w:eastAsia="ＭＳ 明朝" w:hAnsi="ＭＳ 明朝"/>
        </w:rPr>
      </w:pPr>
    </w:p>
    <w:p w14:paraId="3F9A225A" w14:textId="77777777" w:rsidR="00E127FD" w:rsidRDefault="00E127FD" w:rsidP="00837F59">
      <w:pPr>
        <w:rPr>
          <w:rFonts w:ascii="ＭＳ 明朝" w:eastAsia="ＭＳ 明朝" w:hAnsi="ＭＳ 明朝"/>
        </w:rPr>
      </w:pPr>
    </w:p>
    <w:p w14:paraId="1A717CF7" w14:textId="584DE6BF" w:rsidR="00837F59" w:rsidRDefault="00837F59" w:rsidP="00837F59">
      <w:pPr>
        <w:rPr>
          <w:rFonts w:ascii="ＭＳ 明朝" w:eastAsia="ＭＳ 明朝" w:hAnsi="ＭＳ 明朝"/>
        </w:rPr>
      </w:pPr>
      <w:r>
        <w:rPr>
          <w:rFonts w:ascii="ＭＳ 明朝" w:eastAsia="ＭＳ 明朝" w:hAnsi="ＭＳ 明朝" w:hint="eastAsia"/>
        </w:rPr>
        <w:t>１　規則等の案の題名</w:t>
      </w:r>
    </w:p>
    <w:p w14:paraId="6F479F27" w14:textId="64E10997" w:rsidR="00837F59" w:rsidRDefault="00837F59" w:rsidP="00837F59">
      <w:pPr>
        <w:ind w:left="210" w:hangingChars="100" w:hanging="210"/>
        <w:rPr>
          <w:rFonts w:ascii="ＭＳ 明朝" w:eastAsia="ＭＳ 明朝" w:hAnsi="ＭＳ 明朝" w:cs="ＭＳ 明朝"/>
        </w:rPr>
      </w:pPr>
      <w:r>
        <w:rPr>
          <w:rFonts w:ascii="ＭＳ 明朝" w:eastAsia="ＭＳ 明朝" w:hAnsi="ＭＳ 明朝" w:hint="eastAsia"/>
        </w:rPr>
        <w:t xml:space="preserve">　　</w:t>
      </w:r>
      <w:r w:rsidR="00DB7D9B" w:rsidRPr="00DB7D9B">
        <w:rPr>
          <w:rFonts w:ascii="ＭＳ 明朝" w:eastAsia="ＭＳ 明朝" w:hAnsi="ＭＳ 明朝" w:cs="ＭＳ 明朝" w:hint="eastAsia"/>
        </w:rPr>
        <w:t>児童福祉法第</w:t>
      </w:r>
      <w:r w:rsidR="00DB7D9B" w:rsidRPr="00DB7D9B">
        <w:rPr>
          <w:rFonts w:ascii="ＭＳ 明朝" w:eastAsia="ＭＳ 明朝" w:hAnsi="ＭＳ 明朝" w:cs="ＭＳ 明朝"/>
        </w:rPr>
        <w:t>22条第1項に規定する助産の実施、同法第23条第1項に規定する母子保護の実施、同法第27条第1項第3号に規定する措置、同条第2項に規定する委託措置及び同法第33条の6第1項に規定する児童自立生活援助の実施に関する静岡市児童福祉法等施行細則第33条第2項に規定する費用に係る徴収基準を定めた告示</w:t>
      </w:r>
    </w:p>
    <w:p w14:paraId="4AD21D75" w14:textId="77777777" w:rsidR="00DB7D9B" w:rsidRPr="002E0A5F" w:rsidRDefault="00DB7D9B" w:rsidP="00837F59">
      <w:pPr>
        <w:ind w:left="210" w:hangingChars="100" w:hanging="210"/>
        <w:rPr>
          <w:rFonts w:ascii="ＭＳ 明朝" w:eastAsia="ＭＳ 明朝" w:hAnsi="ＭＳ 明朝" w:cs="ＭＳ 明朝" w:hint="eastAsia"/>
        </w:rPr>
      </w:pPr>
    </w:p>
    <w:p w14:paraId="29B191DB" w14:textId="77777777" w:rsidR="00837F59" w:rsidRDefault="00837F59" w:rsidP="00837F59">
      <w:pPr>
        <w:ind w:left="210" w:hangingChars="100" w:hanging="210"/>
        <w:rPr>
          <w:rFonts w:ascii="ＭＳ 明朝" w:eastAsia="ＭＳ 明朝" w:hAnsi="ＭＳ 明朝" w:cs="ＭＳ 明朝"/>
        </w:rPr>
      </w:pPr>
      <w:r>
        <w:rPr>
          <w:rFonts w:ascii="ＭＳ 明朝" w:eastAsia="ＭＳ 明朝" w:hAnsi="ＭＳ 明朝" w:cs="ＭＳ 明朝" w:hint="eastAsia"/>
        </w:rPr>
        <w:t>２　規則等を定める根拠となる法令の条項</w:t>
      </w:r>
    </w:p>
    <w:p w14:paraId="1C354D9C" w14:textId="77777777" w:rsidR="00477FF3" w:rsidRDefault="003C4E8D" w:rsidP="003C4E8D">
      <w:pPr>
        <w:ind w:left="210" w:hangingChars="100" w:hanging="210"/>
        <w:rPr>
          <w:rFonts w:ascii="ＭＳ 明朝" w:eastAsia="ＭＳ 明朝" w:hAnsi="ＭＳ 明朝" w:cs="ＭＳ 明朝"/>
        </w:rPr>
      </w:pPr>
      <w:r>
        <w:rPr>
          <w:rFonts w:ascii="ＭＳ 明朝" w:eastAsia="ＭＳ 明朝" w:hAnsi="ＭＳ 明朝" w:cs="ＭＳ 明朝" w:hint="eastAsia"/>
        </w:rPr>
        <w:t xml:space="preserve">　　静</w:t>
      </w:r>
      <w:r w:rsidR="00477FF3">
        <w:rPr>
          <w:rFonts w:ascii="ＭＳ 明朝" w:eastAsia="ＭＳ 明朝" w:hAnsi="ＭＳ 明朝" w:cs="ＭＳ 明朝" w:hint="eastAsia"/>
        </w:rPr>
        <w:t>岡市児童福祉法等施行細則第33条第</w:t>
      </w:r>
      <w:r>
        <w:rPr>
          <w:rFonts w:ascii="ＭＳ 明朝" w:eastAsia="ＭＳ 明朝" w:hAnsi="ＭＳ 明朝" w:cs="ＭＳ 明朝" w:hint="eastAsia"/>
        </w:rPr>
        <w:t>２</w:t>
      </w:r>
      <w:r w:rsidR="00477FF3">
        <w:rPr>
          <w:rFonts w:ascii="ＭＳ 明朝" w:eastAsia="ＭＳ 明朝" w:hAnsi="ＭＳ 明朝" w:cs="ＭＳ 明朝" w:hint="eastAsia"/>
        </w:rPr>
        <w:t>項</w:t>
      </w:r>
    </w:p>
    <w:p w14:paraId="43EF2559" w14:textId="77777777" w:rsidR="00477FF3" w:rsidRDefault="003C4E8D" w:rsidP="00837F59">
      <w:pPr>
        <w:ind w:left="210" w:hangingChars="100" w:hanging="210"/>
        <w:rPr>
          <w:rFonts w:ascii="ＭＳ 明朝" w:eastAsia="ＭＳ 明朝" w:hAnsi="ＭＳ 明朝" w:cs="ＭＳ 明朝"/>
        </w:rPr>
      </w:pPr>
      <w:r>
        <w:rPr>
          <w:rFonts w:ascii="ＭＳ 明朝" w:eastAsia="ＭＳ 明朝" w:hAnsi="ＭＳ 明朝" w:cs="ＭＳ 明朝" w:hint="eastAsia"/>
        </w:rPr>
        <w:t xml:space="preserve">　　</w:t>
      </w:r>
    </w:p>
    <w:p w14:paraId="4878B2B4" w14:textId="77777777" w:rsidR="00040BE9" w:rsidRDefault="00A33A41" w:rsidP="00040BE9">
      <w:pPr>
        <w:ind w:left="210" w:hangingChars="100" w:hanging="210"/>
        <w:rPr>
          <w:rFonts w:ascii="ＭＳ 明朝" w:eastAsia="ＭＳ 明朝" w:hAnsi="ＭＳ 明朝" w:cs="ＭＳ 明朝"/>
        </w:rPr>
      </w:pPr>
      <w:r>
        <w:rPr>
          <w:rFonts w:ascii="ＭＳ 明朝" w:eastAsia="ＭＳ 明朝" w:hAnsi="ＭＳ 明朝" w:cs="ＭＳ 明朝" w:hint="eastAsia"/>
        </w:rPr>
        <w:t>３　改正</w:t>
      </w:r>
      <w:r w:rsidR="00477FF3">
        <w:rPr>
          <w:rFonts w:ascii="ＭＳ 明朝" w:eastAsia="ＭＳ 明朝" w:hAnsi="ＭＳ 明朝" w:cs="ＭＳ 明朝" w:hint="eastAsia"/>
        </w:rPr>
        <w:t>の趣旨</w:t>
      </w:r>
    </w:p>
    <w:p w14:paraId="7722FECE" w14:textId="0C13B6E4" w:rsidR="00DB7D9B" w:rsidRPr="00DB7D9B" w:rsidRDefault="00DB7D9B" w:rsidP="00DB7D9B">
      <w:pPr>
        <w:ind w:leftChars="100" w:left="210" w:firstLineChars="100" w:firstLine="210"/>
        <w:rPr>
          <w:rFonts w:ascii="ＭＳ 明朝" w:eastAsia="ＭＳ 明朝" w:hAnsi="ＭＳ 明朝" w:cs="ＭＳ 明朝"/>
        </w:rPr>
      </w:pPr>
      <w:r w:rsidRPr="00DB7D9B">
        <w:rPr>
          <w:rFonts w:ascii="ＭＳ 明朝" w:eastAsia="ＭＳ 明朝" w:hAnsi="ＭＳ 明朝" w:cs="ＭＳ 明朝" w:hint="eastAsia"/>
        </w:rPr>
        <w:t>障害者の日常生活及び社会生活を総合的に支援するための法律（以下「障害者総合支援法」という。）において、新たな障害福祉サービスである「就労選択支援」が第５条第</w:t>
      </w:r>
      <w:r w:rsidRPr="00DB7D9B">
        <w:rPr>
          <w:rFonts w:ascii="ＭＳ 明朝" w:eastAsia="ＭＳ 明朝" w:hAnsi="ＭＳ 明朝" w:cs="ＭＳ 明朝"/>
        </w:rPr>
        <w:t>13項として追加される法律が成立し</w:t>
      </w:r>
      <w:r>
        <w:rPr>
          <w:rFonts w:ascii="ＭＳ 明朝" w:eastAsia="ＭＳ 明朝" w:hAnsi="ＭＳ 明朝" w:cs="ＭＳ 明朝" w:hint="eastAsia"/>
        </w:rPr>
        <w:t>まし</w:t>
      </w:r>
      <w:r w:rsidRPr="00DB7D9B">
        <w:rPr>
          <w:rFonts w:ascii="ＭＳ 明朝" w:eastAsia="ＭＳ 明朝" w:hAnsi="ＭＳ 明朝" w:cs="ＭＳ 明朝"/>
        </w:rPr>
        <w:t>た。</w:t>
      </w:r>
    </w:p>
    <w:p w14:paraId="52446FE2" w14:textId="29913DCE" w:rsidR="00941D8E" w:rsidRDefault="00DB7D9B" w:rsidP="00DB7D9B">
      <w:pPr>
        <w:ind w:leftChars="100" w:left="210" w:firstLineChars="100" w:firstLine="210"/>
        <w:rPr>
          <w:rFonts w:ascii="ＭＳ 明朝" w:eastAsia="ＭＳ 明朝" w:hAnsi="ＭＳ 明朝" w:cs="ＭＳ 明朝"/>
        </w:rPr>
      </w:pPr>
      <w:r>
        <w:rPr>
          <w:rFonts w:ascii="ＭＳ 明朝" w:eastAsia="ＭＳ 明朝" w:hAnsi="ＭＳ 明朝" w:cs="ＭＳ 明朝" w:hint="eastAsia"/>
        </w:rPr>
        <w:t>本市では</w:t>
      </w:r>
      <w:r w:rsidRPr="00DB7D9B">
        <w:rPr>
          <w:rFonts w:ascii="ＭＳ 明朝" w:eastAsia="ＭＳ 明朝" w:hAnsi="ＭＳ 明朝" w:cs="ＭＳ 明朝" w:hint="eastAsia"/>
        </w:rPr>
        <w:t>、障害者総合支援法第５条で定められたサービスのうち、第６項、第７項、第</w:t>
      </w:r>
      <w:r w:rsidRPr="00DB7D9B">
        <w:rPr>
          <w:rFonts w:ascii="ＭＳ 明朝" w:eastAsia="ＭＳ 明朝" w:hAnsi="ＭＳ 明朝" w:cs="ＭＳ 明朝"/>
        </w:rPr>
        <w:t>12項から第14項までのサービスの受給者を減額の適用から除外することとして</w:t>
      </w:r>
      <w:r>
        <w:rPr>
          <w:rFonts w:ascii="ＭＳ 明朝" w:eastAsia="ＭＳ 明朝" w:hAnsi="ＭＳ 明朝" w:cs="ＭＳ 明朝" w:hint="eastAsia"/>
        </w:rPr>
        <w:t>います。今回、</w:t>
      </w:r>
      <w:r w:rsidRPr="00DB7D9B">
        <w:rPr>
          <w:rFonts w:ascii="ＭＳ 明朝" w:eastAsia="ＭＳ 明朝" w:hAnsi="ＭＳ 明朝" w:cs="ＭＳ 明朝"/>
        </w:rPr>
        <w:t>新たに加わった障害福祉サービスである</w:t>
      </w:r>
      <w:r w:rsidR="00E127FD">
        <w:rPr>
          <w:rFonts w:ascii="ＭＳ 明朝" w:eastAsia="ＭＳ 明朝" w:hAnsi="ＭＳ 明朝" w:cs="ＭＳ 明朝" w:hint="eastAsia"/>
        </w:rPr>
        <w:t>「</w:t>
      </w:r>
      <w:r w:rsidRPr="00DB7D9B">
        <w:rPr>
          <w:rFonts w:ascii="ＭＳ 明朝" w:eastAsia="ＭＳ 明朝" w:hAnsi="ＭＳ 明朝" w:cs="ＭＳ 明朝"/>
        </w:rPr>
        <w:t>就労選択支援</w:t>
      </w:r>
      <w:r w:rsidR="00E127FD">
        <w:rPr>
          <w:rFonts w:ascii="ＭＳ 明朝" w:eastAsia="ＭＳ 明朝" w:hAnsi="ＭＳ 明朝" w:cs="ＭＳ 明朝" w:hint="eastAsia"/>
        </w:rPr>
        <w:t>」</w:t>
      </w:r>
      <w:r w:rsidRPr="00DB7D9B">
        <w:rPr>
          <w:rFonts w:ascii="ＭＳ 明朝" w:eastAsia="ＭＳ 明朝" w:hAnsi="ＭＳ 明朝" w:cs="ＭＳ 明朝"/>
        </w:rPr>
        <w:t>に関しても、</w:t>
      </w:r>
      <w:r w:rsidR="00E127FD">
        <w:rPr>
          <w:rFonts w:ascii="ＭＳ 明朝" w:eastAsia="ＭＳ 明朝" w:hAnsi="ＭＳ 明朝" w:cs="ＭＳ 明朝" w:hint="eastAsia"/>
        </w:rPr>
        <w:t>サービスの趣旨から</w:t>
      </w:r>
      <w:r w:rsidRPr="00DB7D9B">
        <w:rPr>
          <w:rFonts w:ascii="ＭＳ 明朝" w:eastAsia="ＭＳ 明朝" w:hAnsi="ＭＳ 明朝" w:cs="ＭＳ 明朝"/>
        </w:rPr>
        <w:t>減額の適用除外の対象と</w:t>
      </w:r>
      <w:r>
        <w:rPr>
          <w:rFonts w:ascii="ＭＳ 明朝" w:eastAsia="ＭＳ 明朝" w:hAnsi="ＭＳ 明朝" w:cs="ＭＳ 明朝" w:hint="eastAsia"/>
        </w:rPr>
        <w:t>する</w:t>
      </w:r>
      <w:r w:rsidR="00E127FD">
        <w:rPr>
          <w:rFonts w:ascii="ＭＳ 明朝" w:eastAsia="ＭＳ 明朝" w:hAnsi="ＭＳ 明朝" w:cs="ＭＳ 明朝" w:hint="eastAsia"/>
        </w:rPr>
        <w:t>こととした</w:t>
      </w:r>
      <w:r>
        <w:rPr>
          <w:rFonts w:ascii="ＭＳ 明朝" w:eastAsia="ＭＳ 明朝" w:hAnsi="ＭＳ 明朝" w:cs="ＭＳ 明朝" w:hint="eastAsia"/>
        </w:rPr>
        <w:t>ため、</w:t>
      </w:r>
      <w:r w:rsidR="00E127FD">
        <w:rPr>
          <w:rFonts w:ascii="ＭＳ 明朝" w:eastAsia="ＭＳ 明朝" w:hAnsi="ＭＳ 明朝" w:cs="ＭＳ 明朝" w:hint="eastAsia"/>
        </w:rPr>
        <w:t>そのための</w:t>
      </w:r>
      <w:r>
        <w:rPr>
          <w:rFonts w:ascii="ＭＳ 明朝" w:eastAsia="ＭＳ 明朝" w:hAnsi="ＭＳ 明朝" w:cs="ＭＳ 明朝" w:hint="eastAsia"/>
        </w:rPr>
        <w:t>改正</w:t>
      </w:r>
      <w:r w:rsidR="00E127FD">
        <w:rPr>
          <w:rFonts w:ascii="ＭＳ 明朝" w:eastAsia="ＭＳ 明朝" w:hAnsi="ＭＳ 明朝" w:cs="ＭＳ 明朝" w:hint="eastAsia"/>
        </w:rPr>
        <w:t>を行います</w:t>
      </w:r>
      <w:r>
        <w:rPr>
          <w:rFonts w:ascii="ＭＳ 明朝" w:eastAsia="ＭＳ 明朝" w:hAnsi="ＭＳ 明朝" w:cs="ＭＳ 明朝" w:hint="eastAsia"/>
        </w:rPr>
        <w:t>。</w:t>
      </w:r>
    </w:p>
    <w:p w14:paraId="76781D12" w14:textId="77777777" w:rsidR="00DB7D9B" w:rsidRPr="00BD4A05" w:rsidRDefault="00DB7D9B" w:rsidP="00DB7D9B">
      <w:pPr>
        <w:ind w:left="210" w:hangingChars="100" w:hanging="210"/>
        <w:rPr>
          <w:rFonts w:ascii="ＭＳ 明朝" w:eastAsia="ＭＳ 明朝" w:hAnsi="ＭＳ 明朝" w:cs="ＭＳ 明朝" w:hint="eastAsia"/>
        </w:rPr>
      </w:pPr>
    </w:p>
    <w:p w14:paraId="3E2D73F7" w14:textId="03E3BD00" w:rsidR="00E167A5" w:rsidRDefault="00941D8E" w:rsidP="00BD4A05">
      <w:pPr>
        <w:ind w:left="210" w:hangingChars="100" w:hanging="210"/>
        <w:rPr>
          <w:rFonts w:ascii="ＭＳ 明朝" w:eastAsia="ＭＳ 明朝" w:hAnsi="ＭＳ 明朝" w:cs="ＭＳ 明朝"/>
        </w:rPr>
      </w:pPr>
      <w:r w:rsidRPr="00941D8E">
        <w:rPr>
          <w:rFonts w:ascii="ＭＳ 明朝" w:eastAsia="ＭＳ 明朝" w:hAnsi="ＭＳ 明朝" w:cs="ＭＳ 明朝" w:hint="eastAsia"/>
        </w:rPr>
        <w:t>４</w:t>
      </w:r>
      <w:r w:rsidR="002E0A5F">
        <w:rPr>
          <w:rFonts w:ascii="ＭＳ 明朝" w:eastAsia="ＭＳ 明朝" w:hAnsi="ＭＳ 明朝" w:cs="ＭＳ 明朝" w:hint="eastAsia"/>
        </w:rPr>
        <w:t xml:space="preserve">　</w:t>
      </w:r>
      <w:r w:rsidR="00D156BB">
        <w:rPr>
          <w:rFonts w:ascii="ＭＳ 明朝" w:eastAsia="ＭＳ 明朝" w:hAnsi="ＭＳ 明朝" w:cs="ＭＳ 明朝" w:hint="eastAsia"/>
        </w:rPr>
        <w:t>規則等の案の内容</w:t>
      </w:r>
    </w:p>
    <w:p w14:paraId="133F483C" w14:textId="77777777" w:rsidR="00E127FD" w:rsidRDefault="00DB7D9B" w:rsidP="00E127FD">
      <w:pPr>
        <w:ind w:leftChars="200" w:left="420"/>
        <w:rPr>
          <w:rFonts w:ascii="ＭＳ 明朝" w:eastAsia="ＭＳ 明朝" w:hAnsi="ＭＳ 明朝" w:cs="ＭＳ 明朝"/>
        </w:rPr>
      </w:pPr>
      <w:r w:rsidRPr="00DB7D9B">
        <w:rPr>
          <w:rFonts w:ascii="ＭＳ 明朝" w:eastAsia="ＭＳ 明朝" w:hAnsi="ＭＳ 明朝" w:cs="ＭＳ 明朝" w:hint="eastAsia"/>
        </w:rPr>
        <w:t>障害者総合支援法第５条第</w:t>
      </w:r>
      <w:r w:rsidRPr="00DB7D9B">
        <w:rPr>
          <w:rFonts w:ascii="ＭＳ 明朝" w:eastAsia="ＭＳ 明朝" w:hAnsi="ＭＳ 明朝" w:cs="ＭＳ 明朝"/>
        </w:rPr>
        <w:t>13項の新設に伴い、新たな適用除外の対象として、第13項を加える</w:t>
      </w:r>
      <w:r w:rsidR="00E127FD">
        <w:rPr>
          <w:rFonts w:ascii="ＭＳ 明朝" w:eastAsia="ＭＳ 明朝" w:hAnsi="ＭＳ 明朝" w:cs="ＭＳ 明朝" w:hint="eastAsia"/>
        </w:rPr>
        <w:t>こ</w:t>
      </w:r>
    </w:p>
    <w:p w14:paraId="02AF7BC4" w14:textId="157060D3" w:rsidR="00E93A3B" w:rsidRDefault="00E127FD" w:rsidP="00E127FD">
      <w:pPr>
        <w:ind w:firstLineChars="100" w:firstLine="210"/>
        <w:rPr>
          <w:rFonts w:ascii="ＭＳ 明朝" w:eastAsia="ＭＳ 明朝" w:hAnsi="ＭＳ 明朝" w:cs="ＭＳ 明朝" w:hint="eastAsia"/>
        </w:rPr>
      </w:pPr>
      <w:r>
        <w:rPr>
          <w:rFonts w:ascii="ＭＳ 明朝" w:eastAsia="ＭＳ 明朝" w:hAnsi="ＭＳ 明朝" w:cs="ＭＳ 明朝" w:hint="eastAsia"/>
        </w:rPr>
        <w:t>ととします。</w:t>
      </w:r>
    </w:p>
    <w:p w14:paraId="31488019" w14:textId="77777777" w:rsidR="00DB7D9B" w:rsidRPr="00E55453" w:rsidRDefault="00DB7D9B" w:rsidP="00DB7D9B">
      <w:pPr>
        <w:ind w:left="420" w:hangingChars="200" w:hanging="420"/>
        <w:rPr>
          <w:rFonts w:ascii="ＭＳ 明朝" w:eastAsia="ＭＳ 明朝" w:hAnsi="ＭＳ 明朝" w:cs="ＭＳ 明朝" w:hint="eastAsia"/>
        </w:rPr>
      </w:pPr>
    </w:p>
    <w:p w14:paraId="1575D59A" w14:textId="77777777" w:rsidR="00143B2C" w:rsidRDefault="00143B2C" w:rsidP="00143B2C">
      <w:pPr>
        <w:ind w:left="420" w:hangingChars="200" w:hanging="420"/>
        <w:rPr>
          <w:rFonts w:ascii="ＭＳ 明朝" w:eastAsia="ＭＳ 明朝" w:hAnsi="ＭＳ 明朝" w:cs="ＭＳ 明朝"/>
        </w:rPr>
      </w:pPr>
      <w:r>
        <w:rPr>
          <w:rFonts w:ascii="ＭＳ 明朝" w:eastAsia="ＭＳ 明朝" w:hAnsi="ＭＳ 明朝" w:cs="ＭＳ 明朝" w:hint="eastAsia"/>
        </w:rPr>
        <w:t xml:space="preserve">５　</w:t>
      </w:r>
      <w:r w:rsidR="00A33A41">
        <w:rPr>
          <w:rFonts w:ascii="ＭＳ 明朝" w:eastAsia="ＭＳ 明朝" w:hAnsi="ＭＳ 明朝" w:cs="ＭＳ 明朝" w:hint="eastAsia"/>
        </w:rPr>
        <w:t>規則等を施行する時期（予定）</w:t>
      </w:r>
    </w:p>
    <w:p w14:paraId="64902E43" w14:textId="0977E9B8" w:rsidR="00A33A41" w:rsidRPr="00E167A5" w:rsidRDefault="00310441" w:rsidP="00143B2C">
      <w:pPr>
        <w:ind w:left="420" w:hangingChars="200" w:hanging="420"/>
        <w:rPr>
          <w:rFonts w:ascii="ＭＳ 明朝" w:eastAsia="ＭＳ 明朝" w:hAnsi="ＭＳ 明朝" w:cs="ＭＳ 明朝"/>
        </w:rPr>
      </w:pPr>
      <w:r>
        <w:rPr>
          <w:rFonts w:ascii="ＭＳ 明朝" w:eastAsia="ＭＳ 明朝" w:hAnsi="ＭＳ 明朝" w:cs="ＭＳ 明朝" w:hint="eastAsia"/>
        </w:rPr>
        <w:t xml:space="preserve">　　令和</w:t>
      </w:r>
      <w:r w:rsidR="00E127FD">
        <w:rPr>
          <w:rFonts w:ascii="ＭＳ 明朝" w:eastAsia="ＭＳ 明朝" w:hAnsi="ＭＳ 明朝" w:cs="ＭＳ 明朝" w:hint="eastAsia"/>
        </w:rPr>
        <w:t>７</w:t>
      </w:r>
      <w:r w:rsidR="00A33A41">
        <w:rPr>
          <w:rFonts w:ascii="ＭＳ 明朝" w:eastAsia="ＭＳ 明朝" w:hAnsi="ＭＳ 明朝" w:cs="ＭＳ 明朝" w:hint="eastAsia"/>
        </w:rPr>
        <w:t>年</w:t>
      </w:r>
      <w:r w:rsidR="00E127FD">
        <w:rPr>
          <w:rFonts w:ascii="ＭＳ 明朝" w:eastAsia="ＭＳ 明朝" w:hAnsi="ＭＳ 明朝" w:cs="ＭＳ 明朝" w:hint="eastAsia"/>
        </w:rPr>
        <w:t>12</w:t>
      </w:r>
      <w:r w:rsidR="00A33A41">
        <w:rPr>
          <w:rFonts w:ascii="ＭＳ 明朝" w:eastAsia="ＭＳ 明朝" w:hAnsi="ＭＳ 明朝" w:cs="ＭＳ 明朝" w:hint="eastAsia"/>
        </w:rPr>
        <w:t>月１日</w:t>
      </w:r>
    </w:p>
    <w:sectPr w:rsidR="00A33A41" w:rsidRPr="00E167A5" w:rsidSect="000F29CB">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B2E4" w14:textId="77777777" w:rsidR="00906DCA" w:rsidRDefault="00906DCA" w:rsidP="00941D8E">
      <w:r>
        <w:separator/>
      </w:r>
    </w:p>
  </w:endnote>
  <w:endnote w:type="continuationSeparator" w:id="0">
    <w:p w14:paraId="07770851" w14:textId="77777777" w:rsidR="00906DCA" w:rsidRDefault="00906DCA" w:rsidP="0094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F5E9" w14:textId="77777777" w:rsidR="00906DCA" w:rsidRDefault="00906DCA" w:rsidP="00941D8E">
      <w:r>
        <w:separator/>
      </w:r>
    </w:p>
  </w:footnote>
  <w:footnote w:type="continuationSeparator" w:id="0">
    <w:p w14:paraId="089C232D" w14:textId="77777777" w:rsidR="00906DCA" w:rsidRDefault="00906DCA" w:rsidP="00941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59"/>
    <w:rsid w:val="00040BE9"/>
    <w:rsid w:val="0004320D"/>
    <w:rsid w:val="00057B57"/>
    <w:rsid w:val="000F29CB"/>
    <w:rsid w:val="00143B2C"/>
    <w:rsid w:val="001B1CE2"/>
    <w:rsid w:val="00200761"/>
    <w:rsid w:val="00205772"/>
    <w:rsid w:val="002E0A5F"/>
    <w:rsid w:val="00310441"/>
    <w:rsid w:val="003C4E8D"/>
    <w:rsid w:val="00477FF3"/>
    <w:rsid w:val="00605B3D"/>
    <w:rsid w:val="00626ADC"/>
    <w:rsid w:val="00752720"/>
    <w:rsid w:val="007E6A60"/>
    <w:rsid w:val="00837F59"/>
    <w:rsid w:val="00885D39"/>
    <w:rsid w:val="00887E91"/>
    <w:rsid w:val="00906DCA"/>
    <w:rsid w:val="00913414"/>
    <w:rsid w:val="00941D8E"/>
    <w:rsid w:val="00986161"/>
    <w:rsid w:val="00A33A41"/>
    <w:rsid w:val="00B46EA3"/>
    <w:rsid w:val="00BC2A89"/>
    <w:rsid w:val="00BD4A05"/>
    <w:rsid w:val="00BF44BD"/>
    <w:rsid w:val="00CD37D4"/>
    <w:rsid w:val="00CE32DB"/>
    <w:rsid w:val="00D156BB"/>
    <w:rsid w:val="00D8153A"/>
    <w:rsid w:val="00DB7D9B"/>
    <w:rsid w:val="00E127FD"/>
    <w:rsid w:val="00E167A5"/>
    <w:rsid w:val="00E46673"/>
    <w:rsid w:val="00E55453"/>
    <w:rsid w:val="00E63C7E"/>
    <w:rsid w:val="00E93A3B"/>
    <w:rsid w:val="00FB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E7E91"/>
  <w15:chartTrackingRefBased/>
  <w15:docId w15:val="{A05DFA28-AD0F-4872-A411-0FFE6A7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D8E"/>
    <w:pPr>
      <w:tabs>
        <w:tab w:val="center" w:pos="4252"/>
        <w:tab w:val="right" w:pos="8504"/>
      </w:tabs>
      <w:snapToGrid w:val="0"/>
    </w:pPr>
  </w:style>
  <w:style w:type="character" w:customStyle="1" w:styleId="a4">
    <w:name w:val="ヘッダー (文字)"/>
    <w:basedOn w:val="a0"/>
    <w:link w:val="a3"/>
    <w:uiPriority w:val="99"/>
    <w:rsid w:val="00941D8E"/>
  </w:style>
  <w:style w:type="paragraph" w:styleId="a5">
    <w:name w:val="footer"/>
    <w:basedOn w:val="a"/>
    <w:link w:val="a6"/>
    <w:uiPriority w:val="99"/>
    <w:unhideWhenUsed/>
    <w:rsid w:val="00941D8E"/>
    <w:pPr>
      <w:tabs>
        <w:tab w:val="center" w:pos="4252"/>
        <w:tab w:val="right" w:pos="8504"/>
      </w:tabs>
      <w:snapToGrid w:val="0"/>
    </w:pPr>
  </w:style>
  <w:style w:type="character" w:customStyle="1" w:styleId="a6">
    <w:name w:val="フッター (文字)"/>
    <w:basedOn w:val="a0"/>
    <w:link w:val="a5"/>
    <w:uiPriority w:val="99"/>
    <w:rsid w:val="00941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藤本　青</cp:lastModifiedBy>
  <cp:revision>16</cp:revision>
  <cp:lastPrinted>2021-05-06T07:40:00Z</cp:lastPrinted>
  <dcterms:created xsi:type="dcterms:W3CDTF">2020-03-10T02:05:00Z</dcterms:created>
  <dcterms:modified xsi:type="dcterms:W3CDTF">2025-09-29T06:49:00Z</dcterms:modified>
</cp:coreProperties>
</file>