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9A466" w14:textId="66FA3465" w:rsidR="000C2FA7" w:rsidRPr="00E54930" w:rsidRDefault="000C2FA7" w:rsidP="000C2FA7">
      <w:pPr>
        <w:widowControl/>
        <w:jc w:val="right"/>
        <w:rPr>
          <w:rFonts w:asciiTheme="minorEastAsia" w:eastAsiaTheme="minorEastAsia" w:hAnsiTheme="minorEastAsia"/>
          <w:color w:val="000000" w:themeColor="text1"/>
          <w:sz w:val="24"/>
          <w:szCs w:val="21"/>
        </w:rPr>
      </w:pPr>
      <w:r>
        <w:rPr>
          <w:noProof/>
        </w:rPr>
        <w:pict w14:anchorId="1690D901">
          <v:roundrect id="AutoShape 4" o:spid="_x0000_s1031" style="position:absolute;left:0;text-align:left;margin-left:385.35pt;margin-top:7.8pt;width:45pt;height:19.5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" filled="f">
            <v:textbox inset="5.85pt,.7pt,5.85pt,.7pt"/>
          </v:roundrect>
        </w:pict>
      </w:r>
      <w:r>
        <w:rPr>
          <w:rFonts w:asciiTheme="minorEastAsia" w:eastAsiaTheme="minorEastAsia" w:hAnsiTheme="minorEastAsia" w:hint="eastAsia"/>
          <w:color w:val="000000" w:themeColor="text1"/>
          <w:sz w:val="24"/>
          <w:szCs w:val="21"/>
        </w:rPr>
        <w:t>別紙１</w:t>
      </w:r>
    </w:p>
    <w:p w14:paraId="5D748CC8" w14:textId="77777777" w:rsidR="000C2FA7" w:rsidRDefault="000C2FA7" w:rsidP="000C2FA7">
      <w:pPr>
        <w:widowControl/>
        <w:rPr>
          <w:rFonts w:asciiTheme="minorEastAsia" w:eastAsiaTheme="minorEastAsia" w:hAnsiTheme="minorEastAsia"/>
          <w:color w:val="000000" w:themeColor="text1"/>
          <w:szCs w:val="21"/>
        </w:rPr>
      </w:pPr>
    </w:p>
    <w:p w14:paraId="5B49C98B" w14:textId="77777777" w:rsidR="000C2FA7" w:rsidRPr="00A5195E" w:rsidRDefault="000C2FA7" w:rsidP="000C2FA7">
      <w:pPr>
        <w:widowControl/>
        <w:jc w:val="center"/>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共同事業体協定書（例）</w:t>
      </w:r>
    </w:p>
    <w:p w14:paraId="38C5C11F" w14:textId="77777777" w:rsidR="000C2FA7" w:rsidRPr="00A5195E" w:rsidRDefault="000C2FA7" w:rsidP="000C2FA7">
      <w:pPr>
        <w:widowControl/>
        <w:jc w:val="left"/>
        <w:rPr>
          <w:rFonts w:asciiTheme="minorEastAsia" w:eastAsiaTheme="minorEastAsia" w:hAnsiTheme="minorEastAsia"/>
          <w:color w:val="000000" w:themeColor="text1"/>
          <w:szCs w:val="21"/>
        </w:rPr>
      </w:pPr>
    </w:p>
    <w:p w14:paraId="158EA41F"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（目的）</w:t>
      </w:r>
    </w:p>
    <w:p w14:paraId="1C3AF548"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第１条　当共同事業体は、</w:t>
      </w:r>
      <w:r w:rsidRPr="00863AEC">
        <w:rPr>
          <w:rFonts w:ascii="ＭＳ 明朝" w:hAnsi="ＭＳ 明朝" w:hint="eastAsia"/>
        </w:rPr>
        <w:t>静岡市南部体育館、静岡市長田体育館、静岡市東部体育館</w:t>
      </w:r>
      <w:r>
        <w:rPr>
          <w:rFonts w:ascii="ＭＳ 明朝" w:hAnsi="ＭＳ 明朝" w:hint="eastAsia"/>
        </w:rPr>
        <w:t>及び</w:t>
      </w:r>
      <w:r w:rsidRPr="00863AEC">
        <w:rPr>
          <w:rFonts w:ascii="ＭＳ 明朝" w:hAnsi="ＭＳ 明朝" w:hint="eastAsia"/>
        </w:rPr>
        <w:t>静岡市北部体育館</w:t>
      </w:r>
      <w:r w:rsidRPr="00A5195E">
        <w:rPr>
          <w:rFonts w:asciiTheme="minorEastAsia" w:eastAsiaTheme="minorEastAsia" w:hAnsiTheme="minorEastAsia" w:hint="eastAsia"/>
          <w:color w:val="000000" w:themeColor="text1"/>
          <w:szCs w:val="21"/>
        </w:rPr>
        <w:t>の管理運営業務（以下「当該業務」という。）を共同して営むことを目的とする。</w:t>
      </w:r>
    </w:p>
    <w:p w14:paraId="1CE09197"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（名称）</w:t>
      </w:r>
    </w:p>
    <w:p w14:paraId="6E3E1DCD"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第２条　当共同事業体は、○○○○事業体（以下「当事業体」という。）と称する。</w:t>
      </w:r>
    </w:p>
    <w:p w14:paraId="600A3A68"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（事務所の所在地）</w:t>
      </w:r>
    </w:p>
    <w:p w14:paraId="036F8838"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第３条　当事業体は、事務所を○○市○○区○○町○○番地に置く。</w:t>
      </w:r>
    </w:p>
    <w:p w14:paraId="68C9770D"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（成立の時期及び解散の時期）</w:t>
      </w:r>
    </w:p>
    <w:p w14:paraId="13E91C18"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第４条　当事業体は、令和</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年○○月</w:t>
      </w:r>
      <w:r>
        <w:rPr>
          <w:rFonts w:asciiTheme="minorEastAsia" w:eastAsiaTheme="minorEastAsia" w:hAnsiTheme="minorEastAsia" w:hint="eastAsia"/>
          <w:color w:val="000000" w:themeColor="text1"/>
          <w:szCs w:val="21"/>
        </w:rPr>
        <w:t>○○日に成立し、当該業務の指定期間の満了後○</w:t>
      </w:r>
      <w:r w:rsidRPr="00A5195E">
        <w:rPr>
          <w:rFonts w:asciiTheme="minorEastAsia" w:eastAsiaTheme="minorEastAsia" w:hAnsiTheme="minorEastAsia" w:hint="eastAsia"/>
          <w:color w:val="000000" w:themeColor="text1"/>
          <w:szCs w:val="21"/>
        </w:rPr>
        <w:t>箇月を経過するまでの間、解散することができない。</w:t>
      </w:r>
    </w:p>
    <w:p w14:paraId="70E78D8C"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２　当該業務の指定管理者として指定されなかった場合は、当事業体は、前項の規定にかかわらず、当該業務の指定管理者が指定された日に解散するものとする。</w:t>
      </w:r>
    </w:p>
    <w:p w14:paraId="7E2E22F9"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（構成員の所在地及び名称）</w:t>
      </w:r>
    </w:p>
    <w:p w14:paraId="4B00B90C"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第５条　当事業体の構成員は、次のとおりとする。</w:t>
      </w:r>
    </w:p>
    <w:p w14:paraId="75C7CE4F" w14:textId="47CB4E34" w:rsidR="000C2FA7" w:rsidRPr="00A5195E" w:rsidRDefault="000C2FA7" w:rsidP="000C2FA7">
      <w:pPr>
        <w:widowControl/>
        <w:jc w:val="left"/>
        <w:rPr>
          <w:rFonts w:asciiTheme="minorEastAsia" w:eastAsiaTheme="minorEastAsia" w:hAnsiTheme="minorEastAsia"/>
          <w:color w:val="000000" w:themeColor="text1"/>
          <w:szCs w:val="21"/>
        </w:rPr>
      </w:pPr>
      <w:r>
        <w:rPr>
          <w:noProof/>
        </w:rPr>
        <w:pict w14:anchorId="1B54BD13">
          <v:rect id="正方形/長方形 17" o:spid="_x0000_s1030" style="position:absolute;margin-left:2.95pt;margin-top:15.85pt;width:246.75pt;height:5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" filled="f" strokecolor="black [3213]" strokeweight=".5pt">
            <w10:wrap anchorx="margin"/>
          </v:rect>
        </w:pict>
      </w:r>
      <w:r>
        <w:rPr>
          <w:rFonts w:asciiTheme="minorEastAsia" w:eastAsiaTheme="minorEastAsia" w:hAnsiTheme="minorEastAsia" w:hint="eastAsia"/>
          <w:color w:val="000000" w:themeColor="text1"/>
          <w:szCs w:val="21"/>
        </w:rPr>
        <w:t>（１）○○</w:t>
      </w:r>
      <w:r w:rsidRPr="00A5195E">
        <w:rPr>
          <w:rFonts w:asciiTheme="minorEastAsia" w:eastAsiaTheme="minorEastAsia" w:hAnsiTheme="minorEastAsia" w:hint="eastAsia"/>
          <w:color w:val="000000" w:themeColor="text1"/>
          <w:szCs w:val="21"/>
        </w:rPr>
        <w:t>市</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区</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 xml:space="preserve">町○○番地　　</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株式会社</w:t>
      </w:r>
    </w:p>
    <w:p w14:paraId="0D429B72" w14:textId="663727FF" w:rsidR="000C2FA7" w:rsidRPr="00A5195E" w:rsidRDefault="000C2FA7" w:rsidP="000C2FA7">
      <w:pPr>
        <w:widowControl/>
        <w:jc w:val="left"/>
        <w:rPr>
          <w:rFonts w:asciiTheme="minorEastAsia" w:eastAsiaTheme="minorEastAsia" w:hAnsiTheme="minorEastAsia"/>
          <w:color w:val="000000" w:themeColor="text1"/>
          <w:szCs w:val="21"/>
        </w:rPr>
      </w:pPr>
      <w:r>
        <w:rPr>
          <w:noProof/>
        </w:rPr>
        <w:pict w14:anchorId="53A3B64D">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1029" type="#_x0000_t88" style="position:absolute;margin-left:29.25pt;margin-top:8.2pt;width:14.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" adj="684" strokecolor="black [3213]" strokeweight=".25pt">
            <v:stroke joinstyle="miter"/>
          </v:shape>
        </w:pict>
      </w:r>
      <w:r w:rsidRPr="00A5195E">
        <w:rPr>
          <w:rFonts w:asciiTheme="minorEastAsia" w:eastAsiaTheme="minorEastAsia" w:hAnsiTheme="minorEastAsia" w:hint="eastAsia"/>
          <w:color w:val="000000" w:themeColor="text1"/>
          <w:szCs w:val="21"/>
        </w:rPr>
        <w:t>（２）</w:t>
      </w:r>
    </w:p>
    <w:p w14:paraId="4F5229DF"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※構成員数に応じて適宜記載すること。</w:t>
      </w:r>
    </w:p>
    <w:p w14:paraId="1E1D3877"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（３）</w:t>
      </w:r>
    </w:p>
    <w:p w14:paraId="620BE8A6"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（代表者の名称）</w:t>
      </w:r>
    </w:p>
    <w:p w14:paraId="7DE903B7"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第６条　当事業体は、</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株式会社を代表者とする。</w:t>
      </w:r>
    </w:p>
    <w:p w14:paraId="6F407465"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（代表者の権限）</w:t>
      </w:r>
    </w:p>
    <w:p w14:paraId="16BE3CB5"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第７条　当事業体の代表者は、当該業務の履行に関し、当事業体を代表して当該業務の申請、発注者と折衝する権限並びに代金の請求、受領及び当事業体に属する財産を管理する権限を有するものとする。</w:t>
      </w:r>
    </w:p>
    <w:p w14:paraId="1B2BA287"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（構成員の出資の割合）</w:t>
      </w:r>
    </w:p>
    <w:p w14:paraId="7406E66A"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第８条　各構成員の出資の割合は、次のとおりとする。ただし、当該業務について発注者と契約内容の変更増減があっても、構成員の出資の割合は変わらないものとする。</w:t>
      </w:r>
    </w:p>
    <w:p w14:paraId="47C25463"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（１）○○株式会社　　</w:t>
      </w:r>
      <w:r>
        <w:rPr>
          <w:rFonts w:asciiTheme="minorEastAsia" w:eastAsiaTheme="minorEastAsia" w:hAnsiTheme="minorEastAsia" w:hint="eastAsia"/>
          <w:color w:val="000000" w:themeColor="text1"/>
          <w:szCs w:val="21"/>
        </w:rPr>
        <w:t>○％</w:t>
      </w:r>
    </w:p>
    <w:p w14:paraId="052C38C1" w14:textId="1E483F66" w:rsidR="000C2FA7" w:rsidRPr="00A5195E" w:rsidRDefault="000C2FA7" w:rsidP="000C2FA7">
      <w:pPr>
        <w:widowControl/>
        <w:jc w:val="left"/>
        <w:rPr>
          <w:rFonts w:asciiTheme="minorEastAsia" w:eastAsiaTheme="minorEastAsia" w:hAnsiTheme="minorEastAsia"/>
          <w:color w:val="000000" w:themeColor="text1"/>
          <w:szCs w:val="21"/>
        </w:rPr>
      </w:pPr>
      <w:r>
        <w:rPr>
          <w:noProof/>
        </w:rPr>
        <w:pict w14:anchorId="0E5EE27F">
          <v:rect id="正方形/長方形 19" o:spid="_x0000_s1028" style="position:absolute;margin-left:.45pt;margin-top:1.15pt;width:246.75pt;height:4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" filled="f" strokecolor="black [3213]" strokeweight=".5pt">
            <w10:wrap anchorx="margin"/>
          </v:rect>
        </w:pict>
      </w:r>
      <w:r>
        <w:rPr>
          <w:noProof/>
        </w:rPr>
        <w:pict w14:anchorId="41CF64ED">
          <v:shape id="右中かっこ 20" o:spid="_x0000_s1027" type="#_x0000_t88" style="position:absolute;margin-left:29.25pt;margin-top:8.2pt;width:14.2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" adj="684" strokecolor="black [3213]" strokeweight=".25pt">
            <v:stroke joinstyle="miter"/>
          </v:shape>
        </w:pict>
      </w:r>
      <w:r w:rsidRPr="00A5195E">
        <w:rPr>
          <w:rFonts w:asciiTheme="minorEastAsia" w:eastAsiaTheme="minorEastAsia" w:hAnsiTheme="minorEastAsia" w:hint="eastAsia"/>
          <w:color w:val="000000" w:themeColor="text1"/>
          <w:szCs w:val="21"/>
        </w:rPr>
        <w:t>（２）</w:t>
      </w:r>
    </w:p>
    <w:p w14:paraId="0C89EEFA"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構成員数に応じて適宜記載すること。</w:t>
      </w:r>
    </w:p>
    <w:p w14:paraId="22A19C67"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lastRenderedPageBreak/>
        <w:t>（３）</w:t>
      </w:r>
    </w:p>
    <w:p w14:paraId="2CF9DC02" w14:textId="77777777" w:rsidR="000C2FA7"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２　金銭以外のものによる出資については、時価を参酌のうえ構成員が協議して評価するものとする。</w:t>
      </w:r>
    </w:p>
    <w:p w14:paraId="087A023C" w14:textId="77777777" w:rsidR="000C2FA7" w:rsidRDefault="000C2FA7" w:rsidP="000C2FA7">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A5195E">
        <w:rPr>
          <w:rFonts w:asciiTheme="minorEastAsia" w:eastAsiaTheme="minorEastAsia" w:hAnsiTheme="minorEastAsia" w:hint="eastAsia"/>
          <w:color w:val="000000" w:themeColor="text1"/>
          <w:szCs w:val="21"/>
        </w:rPr>
        <w:t>（運営委員会）</w:t>
      </w:r>
    </w:p>
    <w:p w14:paraId="4BB4728A"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第９条　当事業体は、構成員の全員をもって運営委員会を設け、組織及び編成並びに資金管理方法、委託業者の決定その他の当事業体の運営に関する基本的かつ重要な事項について協議の上決定し、当該業務の履行に当たるものとする。</w:t>
      </w:r>
    </w:p>
    <w:p w14:paraId="649B018E"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（構成員の責任）</w:t>
      </w:r>
    </w:p>
    <w:p w14:paraId="2997943B"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第10条　各構成員は、当該業務の履行に伴い当事業体が負担する債務の履行に関し、連帯して責任を負うものとする。</w:t>
      </w:r>
    </w:p>
    <w:p w14:paraId="371E67A3"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（取引金融機関）</w:t>
      </w:r>
    </w:p>
    <w:p w14:paraId="247AA7A4"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第11条　当事業体の取引金融機関は、</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銀行○○支店とし、共同事業体の名称を冠した代表者名義の別口預金口座によって取引するものとする。</w:t>
      </w:r>
    </w:p>
    <w:p w14:paraId="107E06BD"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（決算）</w:t>
      </w:r>
    </w:p>
    <w:p w14:paraId="4DD53110"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第12条　当事業体は、当該業務について各年度終了後に決算するものとする。</w:t>
      </w:r>
    </w:p>
    <w:p w14:paraId="06C819B1"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（利益金の配当の割合）</w:t>
      </w:r>
    </w:p>
    <w:p w14:paraId="458E5DD6"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第13条　決算の結果利益を生じた場合には、第８条に規定する出資の割合により構成員に利益金を配当するものとする。</w:t>
      </w:r>
    </w:p>
    <w:p w14:paraId="01B2BFF9"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（欠損金の負担の割合）</w:t>
      </w:r>
    </w:p>
    <w:p w14:paraId="417B7625"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第14条　決算の結果欠損金を生じた場合には、第８条に規定する出資の割合により構成員が欠損金を負担するものとする。</w:t>
      </w:r>
    </w:p>
    <w:p w14:paraId="3870363F"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（権利義務の譲渡の制限）</w:t>
      </w:r>
    </w:p>
    <w:p w14:paraId="43DDE055"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第15条　本協定書に基づく権利義務は、他人に譲渡することができない。</w:t>
      </w:r>
    </w:p>
    <w:p w14:paraId="31F407BA"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（指定管理期間途中における構成員の脱退に対する措置）</w:t>
      </w:r>
    </w:p>
    <w:p w14:paraId="79D94528"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第16条　構成員は、発注者及び構成員全員の承認がなければ、当事業体が当該業務を完了する日までは脱退することができない。</w:t>
      </w:r>
    </w:p>
    <w:p w14:paraId="1F3F0087"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２　構成員のうち当該業務の履行途中において脱退した者がある場合においては、残存期間の業務履行について発注者の指示を受ける。</w:t>
      </w:r>
    </w:p>
    <w:p w14:paraId="4F03EB39"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6463BBAD"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４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6123D11C"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５　決算の結果利益を生じた場合において、脱退構成員には利益金の配当は行わない。</w:t>
      </w:r>
    </w:p>
    <w:p w14:paraId="361A0347"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（構成員の除名）</w:t>
      </w:r>
    </w:p>
    <w:p w14:paraId="1EFC880C"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lastRenderedPageBreak/>
        <w:t>第16条の２　当事業体は、構成員のうちいずれかが、当該業務途中において重要な義務の不履行その他の除名し得る正当な事由を生じた場合においては、他の構成員全員及び発注者の承認により当該構成員を除名することができるものとする。</w:t>
      </w:r>
    </w:p>
    <w:p w14:paraId="58FBF240"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２　前項の場合において、除名した構成員に対してその旨を通知しなければならない。</w:t>
      </w:r>
    </w:p>
    <w:p w14:paraId="54895C70" w14:textId="77777777" w:rsidR="000C2FA7"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３　前１項の規定により構成員が除名された場合においては、前条第２項から第５項までを準用するものとする。</w:t>
      </w:r>
    </w:p>
    <w:p w14:paraId="34AC10B3"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（業務履行途中における構成員の破産又は解散に対する処置）</w:t>
      </w:r>
    </w:p>
    <w:p w14:paraId="48097EF7"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第17条　</w:t>
      </w:r>
      <w:r>
        <w:rPr>
          <w:rFonts w:asciiTheme="minorEastAsia" w:eastAsiaTheme="minorEastAsia" w:hAnsiTheme="minorEastAsia" w:hint="eastAsia"/>
          <w:color w:val="000000" w:themeColor="text1"/>
          <w:szCs w:val="21"/>
        </w:rPr>
        <w:t>構成員</w:t>
      </w:r>
      <w:r w:rsidRPr="00A5195E">
        <w:rPr>
          <w:rFonts w:asciiTheme="minorEastAsia" w:eastAsiaTheme="minorEastAsia" w:hAnsiTheme="minorEastAsia" w:hint="eastAsia"/>
          <w:color w:val="000000" w:themeColor="text1"/>
          <w:szCs w:val="21"/>
        </w:rPr>
        <w:t>のうちいずれかが当該業務の履行途中において破産又は解散した場合においては、第16条第２項から第５項までの規定を準用するものとする。</w:t>
      </w:r>
    </w:p>
    <w:p w14:paraId="2F589EB3"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（解散後の契約不適合）</w:t>
      </w:r>
    </w:p>
    <w:p w14:paraId="75CD121D" w14:textId="77777777" w:rsidR="000C2FA7" w:rsidRDefault="000C2FA7" w:rsidP="000C2FA7">
      <w:pPr>
        <w:widowControl/>
        <w:ind w:left="210" w:hangingChars="100" w:hanging="210"/>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第18条　当事業体が解散した後においても、当該業務につき契約不適合があったときは、各構成員は共同連帯してその責めに任ずるものとする。</w:t>
      </w:r>
    </w:p>
    <w:p w14:paraId="573CE19D" w14:textId="77777777" w:rsidR="000C2FA7" w:rsidRPr="00A5195E" w:rsidRDefault="000C2FA7" w:rsidP="000C2FA7">
      <w:pPr>
        <w:widowControl/>
        <w:ind w:left="210" w:hangingChars="100" w:hanging="210"/>
        <w:jc w:val="left"/>
        <w:rPr>
          <w:rFonts w:asciiTheme="minorEastAsia" w:eastAsiaTheme="minorEastAsia" w:hAnsiTheme="minorEastAsia"/>
          <w:color w:val="000000" w:themeColor="text1"/>
          <w:szCs w:val="21"/>
        </w:rPr>
      </w:pPr>
    </w:p>
    <w:p w14:paraId="55A82045"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（協定書に定めのない事項）</w:t>
      </w:r>
    </w:p>
    <w:p w14:paraId="2DEAE7E9"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第19条　この協定書に定めのない事項については、運営委員会において定めるものとする。</w:t>
      </w:r>
    </w:p>
    <w:p w14:paraId="27CF9E40" w14:textId="77777777" w:rsidR="000C2FA7" w:rsidRPr="00A5195E" w:rsidRDefault="000C2FA7" w:rsidP="000C2FA7">
      <w:pPr>
        <w:widowControl/>
        <w:jc w:val="left"/>
        <w:rPr>
          <w:rFonts w:asciiTheme="minorEastAsia" w:eastAsiaTheme="minorEastAsia" w:hAnsiTheme="minorEastAsia"/>
          <w:color w:val="000000" w:themeColor="text1"/>
          <w:szCs w:val="21"/>
        </w:rPr>
      </w:pPr>
    </w:p>
    <w:p w14:paraId="62F6D776"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株式会社ほか</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社は、上記のとおり○○○○共同事業体協定を締結したので、その証拠としてこの協定書〇通を作成し、各通に構成員が記名押印し、各自所持するものとする。</w:t>
      </w:r>
    </w:p>
    <w:p w14:paraId="32B4BE62" w14:textId="77777777" w:rsidR="000C2FA7" w:rsidRPr="00A5195E" w:rsidRDefault="000C2FA7" w:rsidP="000C2FA7">
      <w:pPr>
        <w:widowControl/>
        <w:jc w:val="left"/>
        <w:rPr>
          <w:rFonts w:asciiTheme="minorEastAsia" w:eastAsiaTheme="minorEastAsia" w:hAnsiTheme="minorEastAsia"/>
          <w:color w:val="000000" w:themeColor="text1"/>
          <w:szCs w:val="21"/>
        </w:rPr>
      </w:pPr>
    </w:p>
    <w:p w14:paraId="5AF87A62"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令和</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年○○月○○日</w:t>
      </w:r>
    </w:p>
    <w:p w14:paraId="097BF811" w14:textId="77777777" w:rsidR="000C2FA7" w:rsidRPr="00A5195E" w:rsidRDefault="000C2FA7" w:rsidP="000C2FA7">
      <w:pPr>
        <w:widowControl/>
        <w:jc w:val="left"/>
        <w:rPr>
          <w:rFonts w:asciiTheme="minorEastAsia" w:eastAsiaTheme="minorEastAsia" w:hAnsiTheme="minorEastAsia"/>
          <w:color w:val="000000" w:themeColor="text1"/>
          <w:szCs w:val="21"/>
        </w:rPr>
      </w:pPr>
    </w:p>
    <w:p w14:paraId="73E85E51"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sidRPr="00A5195E">
        <w:rPr>
          <w:rFonts w:asciiTheme="minorEastAsia" w:eastAsiaTheme="minorEastAsia" w:hAnsiTheme="minorEastAsia" w:hint="eastAsia"/>
          <w:color w:val="000000" w:themeColor="text1"/>
          <w:szCs w:val="21"/>
        </w:rPr>
        <w:t xml:space="preserve">　　　　　（代表者）　　</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市</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区</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町○○番地</w:t>
      </w:r>
    </w:p>
    <w:p w14:paraId="347747D5"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sidRPr="00A519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株式会社</w:t>
      </w:r>
    </w:p>
    <w:p w14:paraId="5F0B7A56"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sidRPr="00A5195E">
        <w:rPr>
          <w:rFonts w:asciiTheme="minorEastAsia" w:eastAsiaTheme="minorEastAsia" w:hAnsiTheme="minorEastAsia" w:hint="eastAsia"/>
          <w:color w:val="000000" w:themeColor="text1"/>
          <w:szCs w:val="21"/>
        </w:rPr>
        <w:t xml:space="preserve">　　　　　　　　　代表取締役　</w:t>
      </w:r>
      <w:r>
        <w:rPr>
          <w:rFonts w:asciiTheme="minorEastAsia" w:eastAsiaTheme="minorEastAsia" w:hAnsiTheme="minorEastAsia" w:hint="eastAsia"/>
          <w:color w:val="000000" w:themeColor="text1"/>
          <w:szCs w:val="21"/>
        </w:rPr>
        <w:t>○○ ○○</w:t>
      </w:r>
      <w:r w:rsidRPr="00A5195E">
        <w:rPr>
          <w:rFonts w:asciiTheme="minorEastAsia" w:eastAsiaTheme="minorEastAsia" w:hAnsiTheme="minorEastAsia" w:hint="eastAsia"/>
          <w:color w:val="000000" w:themeColor="text1"/>
          <w:szCs w:val="21"/>
        </w:rPr>
        <w:t xml:space="preserve">　</w:t>
      </w:r>
      <w:r w:rsidRPr="00610920">
        <w:rPr>
          <w:rFonts w:asciiTheme="minorEastAsia" w:eastAsiaTheme="minorEastAsia" w:hAnsiTheme="minorEastAsia"/>
          <w:color w:val="000000" w:themeColor="text1"/>
        </w:rPr>
        <w:fldChar w:fldCharType="begin"/>
      </w:r>
      <w:r w:rsidRPr="00610920">
        <w:rPr>
          <w:rFonts w:asciiTheme="minorEastAsia" w:eastAsiaTheme="minorEastAsia" w:hAnsiTheme="minorEastAsia"/>
          <w:color w:val="000000" w:themeColor="text1"/>
        </w:rPr>
        <w:instrText xml:space="preserve"> </w:instrText>
      </w:r>
      <w:r w:rsidRPr="00610920">
        <w:rPr>
          <w:rFonts w:asciiTheme="minorEastAsia" w:eastAsiaTheme="minorEastAsia" w:hAnsiTheme="minorEastAsia" w:hint="eastAsia"/>
          <w:color w:val="000000" w:themeColor="text1"/>
        </w:rPr>
        <w:instrText>eq \o\ac(○,</w:instrText>
      </w:r>
      <w:r w:rsidRPr="00610920">
        <w:rPr>
          <w:rFonts w:asciiTheme="minorEastAsia" w:eastAsiaTheme="minorEastAsia" w:hAnsiTheme="minorEastAsia" w:hint="eastAsia"/>
          <w:color w:val="000000" w:themeColor="text1"/>
          <w:position w:val="1"/>
          <w:sz w:val="14"/>
        </w:rPr>
        <w:instrText>印</w:instrText>
      </w:r>
      <w:r w:rsidRPr="00610920">
        <w:rPr>
          <w:rFonts w:asciiTheme="minorEastAsia" w:eastAsiaTheme="minorEastAsia" w:hAnsiTheme="minorEastAsia" w:hint="eastAsia"/>
          <w:color w:val="000000" w:themeColor="text1"/>
        </w:rPr>
        <w:instrText>)</w:instrText>
      </w:r>
      <w:r w:rsidRPr="00610920">
        <w:rPr>
          <w:rFonts w:asciiTheme="minorEastAsia" w:eastAsiaTheme="minorEastAsia" w:hAnsiTheme="minorEastAsia"/>
          <w:color w:val="000000" w:themeColor="text1"/>
        </w:rPr>
        <w:fldChar w:fldCharType="end"/>
      </w:r>
    </w:p>
    <w:p w14:paraId="56612BC7" w14:textId="77777777" w:rsidR="000C2FA7" w:rsidRPr="005D2D4C" w:rsidRDefault="000C2FA7" w:rsidP="000C2FA7">
      <w:pPr>
        <w:widowControl/>
        <w:jc w:val="left"/>
        <w:rPr>
          <w:rFonts w:asciiTheme="minorEastAsia" w:eastAsiaTheme="minorEastAsia" w:hAnsiTheme="minorEastAsia"/>
          <w:color w:val="000000" w:themeColor="text1"/>
          <w:szCs w:val="21"/>
        </w:rPr>
      </w:pPr>
    </w:p>
    <w:p w14:paraId="68D958C4" w14:textId="77777777" w:rsidR="000C2FA7" w:rsidRPr="00A5195E" w:rsidRDefault="000C2FA7" w:rsidP="000C2FA7">
      <w:pPr>
        <w:widowControl/>
        <w:jc w:val="left"/>
        <w:rPr>
          <w:rFonts w:asciiTheme="minorEastAsia" w:eastAsiaTheme="minorEastAsia" w:hAnsiTheme="minorEastAsia"/>
          <w:color w:val="000000" w:themeColor="text1"/>
          <w:szCs w:val="21"/>
        </w:rPr>
      </w:pPr>
    </w:p>
    <w:p w14:paraId="752F517C"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sidRPr="00A519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市</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区</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町○○番地</w:t>
      </w:r>
    </w:p>
    <w:p w14:paraId="3355ECAC"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sidRPr="00A519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w:t>
      </w:r>
      <w:r w:rsidRPr="00A5195E">
        <w:rPr>
          <w:rFonts w:asciiTheme="minorEastAsia" w:eastAsiaTheme="minorEastAsia" w:hAnsiTheme="minorEastAsia" w:hint="eastAsia"/>
          <w:color w:val="000000" w:themeColor="text1"/>
          <w:szCs w:val="21"/>
        </w:rPr>
        <w:t>株式会社</w:t>
      </w:r>
    </w:p>
    <w:p w14:paraId="0265483F"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sidRPr="00A5195E">
        <w:rPr>
          <w:rFonts w:asciiTheme="minorEastAsia" w:eastAsiaTheme="minorEastAsia" w:hAnsiTheme="minorEastAsia" w:hint="eastAsia"/>
          <w:color w:val="000000" w:themeColor="text1"/>
          <w:szCs w:val="21"/>
        </w:rPr>
        <w:t xml:space="preserve">　　代表取締役　</w:t>
      </w:r>
      <w:r>
        <w:rPr>
          <w:rFonts w:asciiTheme="minorEastAsia" w:eastAsiaTheme="minorEastAsia" w:hAnsiTheme="minorEastAsia" w:hint="eastAsia"/>
          <w:color w:val="000000" w:themeColor="text1"/>
          <w:szCs w:val="21"/>
        </w:rPr>
        <w:t>○○ ○○</w:t>
      </w:r>
      <w:r w:rsidRPr="00A5195E">
        <w:rPr>
          <w:rFonts w:asciiTheme="minorEastAsia" w:eastAsiaTheme="minorEastAsia" w:hAnsiTheme="minorEastAsia" w:hint="eastAsia"/>
          <w:color w:val="000000" w:themeColor="text1"/>
          <w:szCs w:val="21"/>
        </w:rPr>
        <w:t xml:space="preserve">　</w:t>
      </w:r>
      <w:r w:rsidRPr="00610920">
        <w:rPr>
          <w:rFonts w:asciiTheme="minorEastAsia" w:eastAsiaTheme="minorEastAsia" w:hAnsiTheme="minorEastAsia"/>
          <w:color w:val="000000" w:themeColor="text1"/>
        </w:rPr>
        <w:fldChar w:fldCharType="begin"/>
      </w:r>
      <w:r w:rsidRPr="00610920">
        <w:rPr>
          <w:rFonts w:asciiTheme="minorEastAsia" w:eastAsiaTheme="minorEastAsia" w:hAnsiTheme="minorEastAsia"/>
          <w:color w:val="000000" w:themeColor="text1"/>
        </w:rPr>
        <w:instrText xml:space="preserve"> </w:instrText>
      </w:r>
      <w:r w:rsidRPr="00610920">
        <w:rPr>
          <w:rFonts w:asciiTheme="minorEastAsia" w:eastAsiaTheme="minorEastAsia" w:hAnsiTheme="minorEastAsia" w:hint="eastAsia"/>
          <w:color w:val="000000" w:themeColor="text1"/>
        </w:rPr>
        <w:instrText>eq \o\ac(○,</w:instrText>
      </w:r>
      <w:r w:rsidRPr="00610920">
        <w:rPr>
          <w:rFonts w:asciiTheme="minorEastAsia" w:eastAsiaTheme="minorEastAsia" w:hAnsiTheme="minorEastAsia" w:hint="eastAsia"/>
          <w:color w:val="000000" w:themeColor="text1"/>
          <w:position w:val="1"/>
          <w:sz w:val="14"/>
        </w:rPr>
        <w:instrText>印</w:instrText>
      </w:r>
      <w:r w:rsidRPr="00610920">
        <w:rPr>
          <w:rFonts w:asciiTheme="minorEastAsia" w:eastAsiaTheme="minorEastAsia" w:hAnsiTheme="minorEastAsia" w:hint="eastAsia"/>
          <w:color w:val="000000" w:themeColor="text1"/>
        </w:rPr>
        <w:instrText>)</w:instrText>
      </w:r>
      <w:r w:rsidRPr="00610920">
        <w:rPr>
          <w:rFonts w:asciiTheme="minorEastAsia" w:eastAsiaTheme="minorEastAsia" w:hAnsiTheme="minorEastAsia"/>
          <w:color w:val="000000" w:themeColor="text1"/>
        </w:rPr>
        <w:fldChar w:fldCharType="end"/>
      </w:r>
    </w:p>
    <w:p w14:paraId="0291507D"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w:t>
      </w:r>
    </w:p>
    <w:p w14:paraId="1BC97659" w14:textId="02B61AB3" w:rsidR="000C2FA7" w:rsidRPr="00A5195E" w:rsidRDefault="000C2FA7" w:rsidP="000C2FA7">
      <w:pPr>
        <w:widowControl/>
        <w:jc w:val="left"/>
        <w:rPr>
          <w:rFonts w:asciiTheme="minorEastAsia" w:eastAsiaTheme="minorEastAsia" w:hAnsiTheme="minorEastAsia"/>
          <w:color w:val="000000" w:themeColor="text1"/>
          <w:szCs w:val="21"/>
        </w:rPr>
      </w:pPr>
      <w:r>
        <w:rPr>
          <w:noProof/>
        </w:rPr>
        <w:pict w14:anchorId="4D81E624">
          <v:rect id="正方形/長方形 16" o:spid="_x0000_s1026" style="position:absolute;margin-left:217.1pt;margin-top:10.05pt;width:200.25pt;height:3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" filled="f" strokecolor="black [3213]" strokeweight=".5pt">
            <w10:wrap anchorx="margin"/>
          </v:rect>
        </w:pict>
      </w:r>
    </w:p>
    <w:p w14:paraId="1ACE01E1" w14:textId="77777777" w:rsidR="000C2FA7" w:rsidRPr="00A5195E" w:rsidRDefault="000C2FA7" w:rsidP="000C2FA7">
      <w:pPr>
        <w:widowControl/>
        <w:jc w:val="left"/>
        <w:rPr>
          <w:rFonts w:asciiTheme="minorEastAsia" w:eastAsiaTheme="minorEastAsia" w:hAnsiTheme="minorEastAsia"/>
          <w:color w:val="000000" w:themeColor="text1"/>
          <w:szCs w:val="21"/>
        </w:rPr>
      </w:pPr>
      <w:r w:rsidRPr="00A519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sidRPr="00A5195E">
        <w:rPr>
          <w:rFonts w:asciiTheme="minorEastAsia" w:eastAsiaTheme="minorEastAsia" w:hAnsiTheme="minorEastAsia" w:hint="eastAsia"/>
          <w:color w:val="000000" w:themeColor="text1"/>
          <w:szCs w:val="21"/>
        </w:rPr>
        <w:t>構成員数に応じて適宜記載すること。</w:t>
      </w:r>
    </w:p>
    <w:p w14:paraId="6C2AE6DB" w14:textId="77777777" w:rsidR="000C2FA7" w:rsidRPr="00A5195E" w:rsidRDefault="000C2FA7" w:rsidP="000C2FA7">
      <w:pPr>
        <w:widowControl/>
        <w:jc w:val="left"/>
        <w:rPr>
          <w:rFonts w:asciiTheme="minorEastAsia" w:eastAsiaTheme="minorEastAsia" w:hAnsiTheme="minorEastAsia"/>
          <w:color w:val="000000" w:themeColor="text1"/>
          <w:szCs w:val="21"/>
        </w:rPr>
      </w:pPr>
    </w:p>
    <w:p w14:paraId="51B28A7E" w14:textId="12CC7CDD" w:rsidR="00BE5858" w:rsidRPr="000C2FA7" w:rsidRDefault="00BE5858" w:rsidP="000C2FA7">
      <w:pPr>
        <w:widowControl/>
        <w:jc w:val="left"/>
        <w:rPr>
          <w:rFonts w:asciiTheme="minorEastAsia" w:eastAsiaTheme="minorEastAsia" w:hAnsiTheme="minorEastAsia" w:hint="eastAsia"/>
          <w:color w:val="000000" w:themeColor="text1"/>
          <w:szCs w:val="21"/>
        </w:rPr>
      </w:pPr>
    </w:p>
    <w:sectPr w:rsidR="00BE5858" w:rsidRPr="000C2FA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0C2FA7"/>
    <w:rsid w:val="000C2FA7"/>
    <w:rsid w:val="00B732FC"/>
    <w:rsid w:val="00BE5858"/>
    <w:rsid w:val="00C40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2">
      <v:textbox inset="5.85pt,.7pt,5.85pt,.7pt"/>
    </o:shapedefaults>
    <o:shapelayout v:ext="edit">
      <o:idmap v:ext="edit" data="1"/>
    </o:shapelayout>
  </w:shapeDefaults>
  <w:decimalSymbol w:val="."/>
  <w:listSeparator w:val=","/>
  <w14:docId w14:val="2DA4E82D"/>
  <w15:chartTrackingRefBased/>
  <w15:docId w15:val="{D150604D-1F60-4E99-B470-8ED4399E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FA7"/>
    <w:pPr>
      <w:widowControl w:val="0"/>
      <w:jc w:val="both"/>
    </w:pPr>
    <w:rPr>
      <w:rFonts w:ascii="Century" w:eastAsia="ＭＳ 明朝" w:hAnsi="Century" w:cs="Times New Roman"/>
    </w:rPr>
  </w:style>
  <w:style w:type="paragraph" w:styleId="1">
    <w:name w:val="heading 1"/>
    <w:basedOn w:val="a"/>
    <w:next w:val="a"/>
    <w:link w:val="10"/>
    <w:uiPriority w:val="9"/>
    <w:qFormat/>
    <w:rsid w:val="000C2F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2F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2FA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2F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2F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2F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2F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2F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2F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2F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2F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2FA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2F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2F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2F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2F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2F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2F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2F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2F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F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2F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FA7"/>
    <w:pPr>
      <w:spacing w:before="160" w:after="160"/>
      <w:jc w:val="center"/>
    </w:pPr>
    <w:rPr>
      <w:i/>
      <w:iCs/>
      <w:color w:val="404040" w:themeColor="text1" w:themeTint="BF"/>
    </w:rPr>
  </w:style>
  <w:style w:type="character" w:customStyle="1" w:styleId="a8">
    <w:name w:val="引用文 (文字)"/>
    <w:basedOn w:val="a0"/>
    <w:link w:val="a7"/>
    <w:uiPriority w:val="29"/>
    <w:rsid w:val="000C2FA7"/>
    <w:rPr>
      <w:i/>
      <w:iCs/>
      <w:color w:val="404040" w:themeColor="text1" w:themeTint="BF"/>
    </w:rPr>
  </w:style>
  <w:style w:type="paragraph" w:styleId="a9">
    <w:name w:val="List Paragraph"/>
    <w:basedOn w:val="a"/>
    <w:uiPriority w:val="34"/>
    <w:qFormat/>
    <w:rsid w:val="000C2FA7"/>
    <w:pPr>
      <w:ind w:left="720"/>
      <w:contextualSpacing/>
    </w:pPr>
  </w:style>
  <w:style w:type="character" w:styleId="21">
    <w:name w:val="Intense Emphasis"/>
    <w:basedOn w:val="a0"/>
    <w:uiPriority w:val="21"/>
    <w:qFormat/>
    <w:rsid w:val="000C2FA7"/>
    <w:rPr>
      <w:i/>
      <w:iCs/>
      <w:color w:val="0F4761" w:themeColor="accent1" w:themeShade="BF"/>
    </w:rPr>
  </w:style>
  <w:style w:type="paragraph" w:styleId="22">
    <w:name w:val="Intense Quote"/>
    <w:basedOn w:val="a"/>
    <w:next w:val="a"/>
    <w:link w:val="23"/>
    <w:uiPriority w:val="30"/>
    <w:qFormat/>
    <w:rsid w:val="000C2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2FA7"/>
    <w:rPr>
      <w:i/>
      <w:iCs/>
      <w:color w:val="0F4761" w:themeColor="accent1" w:themeShade="BF"/>
    </w:rPr>
  </w:style>
  <w:style w:type="character" w:styleId="24">
    <w:name w:val="Intense Reference"/>
    <w:basedOn w:val="a0"/>
    <w:uiPriority w:val="32"/>
    <w:qFormat/>
    <w:rsid w:val="000C2F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中目　絵理</dc:creator>
  <cp:keywords/>
  <dc:description/>
  <cp:lastModifiedBy>中目　絵理</cp:lastModifiedBy>
  <cp:revision>1</cp:revision>
  <dcterms:created xsi:type="dcterms:W3CDTF">2025-10-16T14:00:00Z</dcterms:created>
  <dcterms:modified xsi:type="dcterms:W3CDTF">2025-10-16T14:01:00Z</dcterms:modified>
</cp:coreProperties>
</file>