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C58F" w14:textId="77777777" w:rsidR="00612EF6" w:rsidRDefault="00612EF6" w:rsidP="00612EF6">
      <w:pPr>
        <w:jc w:val="center"/>
        <w:rPr>
          <w:rFonts w:ascii="ＭＳ 明朝" w:hAnsi="ＭＳ 明朝"/>
          <w:b/>
          <w:bCs/>
          <w:color w:val="000000"/>
          <w:sz w:val="40"/>
          <w:szCs w:val="40"/>
        </w:rPr>
      </w:pPr>
    </w:p>
    <w:p w14:paraId="53EFE4C7" w14:textId="77777777" w:rsidR="00612EF6" w:rsidRDefault="00612EF6" w:rsidP="00612EF6">
      <w:pPr>
        <w:jc w:val="center"/>
        <w:rPr>
          <w:rFonts w:ascii="ＭＳ 明朝" w:hAnsi="ＭＳ 明朝"/>
          <w:b/>
          <w:bCs/>
          <w:color w:val="000000"/>
          <w:sz w:val="40"/>
          <w:szCs w:val="40"/>
        </w:rPr>
      </w:pPr>
    </w:p>
    <w:p w14:paraId="35287A5D" w14:textId="77777777" w:rsidR="00612EF6" w:rsidRDefault="00612EF6" w:rsidP="00612EF6">
      <w:pPr>
        <w:jc w:val="center"/>
        <w:rPr>
          <w:rFonts w:ascii="ＭＳ 明朝" w:hAnsi="ＭＳ 明朝"/>
          <w:b/>
          <w:bCs/>
          <w:color w:val="000000"/>
          <w:sz w:val="40"/>
          <w:szCs w:val="40"/>
        </w:rPr>
      </w:pPr>
    </w:p>
    <w:p w14:paraId="6CEB13FB" w14:textId="77777777" w:rsidR="00612EF6" w:rsidRDefault="00612EF6" w:rsidP="00612EF6">
      <w:pPr>
        <w:jc w:val="center"/>
        <w:rPr>
          <w:rFonts w:ascii="ＭＳ 明朝" w:hAnsi="ＭＳ 明朝"/>
          <w:b/>
          <w:bCs/>
          <w:color w:val="000000"/>
          <w:sz w:val="40"/>
          <w:szCs w:val="40"/>
        </w:rPr>
      </w:pPr>
    </w:p>
    <w:p w14:paraId="116A67FE" w14:textId="77777777" w:rsidR="00612EF6" w:rsidRDefault="00612EF6" w:rsidP="00612EF6">
      <w:pPr>
        <w:jc w:val="center"/>
        <w:rPr>
          <w:rFonts w:ascii="ＭＳ 明朝" w:hAnsi="ＭＳ 明朝"/>
          <w:b/>
          <w:bCs/>
          <w:color w:val="000000"/>
          <w:sz w:val="40"/>
          <w:szCs w:val="40"/>
        </w:rPr>
      </w:pPr>
    </w:p>
    <w:p w14:paraId="3A242CA7" w14:textId="77777777" w:rsidR="00612EF6" w:rsidRDefault="00612EF6" w:rsidP="00612EF6">
      <w:pPr>
        <w:jc w:val="center"/>
        <w:rPr>
          <w:rFonts w:ascii="ＭＳ 明朝" w:hAnsi="ＭＳ 明朝"/>
          <w:b/>
          <w:bCs/>
          <w:color w:val="000000"/>
          <w:sz w:val="40"/>
          <w:szCs w:val="40"/>
        </w:rPr>
      </w:pPr>
    </w:p>
    <w:p w14:paraId="18D1D10C" w14:textId="77777777" w:rsidR="00612EF6" w:rsidRDefault="00612EF6" w:rsidP="00612EF6">
      <w:pPr>
        <w:jc w:val="center"/>
        <w:rPr>
          <w:rFonts w:ascii="ＭＳ 明朝" w:hAnsi="ＭＳ 明朝"/>
          <w:b/>
          <w:bCs/>
          <w:color w:val="000000"/>
          <w:sz w:val="40"/>
          <w:szCs w:val="40"/>
        </w:rPr>
      </w:pPr>
    </w:p>
    <w:p w14:paraId="694F5FAC" w14:textId="10053619" w:rsidR="00A15138" w:rsidRPr="00612EF6" w:rsidRDefault="00A15138" w:rsidP="00612EF6">
      <w:pPr>
        <w:jc w:val="center"/>
        <w:rPr>
          <w:rFonts w:ascii="ＭＳ 明朝" w:hAnsi="ＭＳ 明朝"/>
          <w:b/>
          <w:bCs/>
          <w:color w:val="000000"/>
          <w:sz w:val="40"/>
          <w:szCs w:val="40"/>
        </w:rPr>
      </w:pPr>
    </w:p>
    <w:p w14:paraId="25162B1E" w14:textId="6D7DD383" w:rsidR="00A15138" w:rsidRPr="00612EF6" w:rsidRDefault="00270567" w:rsidP="00612EF6">
      <w:pPr>
        <w:jc w:val="center"/>
        <w:rPr>
          <w:rFonts w:ascii="ＭＳ 明朝" w:hAnsi="ＭＳ 明朝"/>
          <w:b/>
          <w:bCs/>
          <w:color w:val="000000"/>
          <w:sz w:val="40"/>
          <w:szCs w:val="40"/>
        </w:rPr>
      </w:pPr>
      <w:r w:rsidRPr="00612EF6">
        <w:rPr>
          <w:rFonts w:ascii="ＭＳ 明朝" w:hAnsi="ＭＳ 明朝" w:hint="eastAsia"/>
          <w:b/>
          <w:bCs/>
          <w:color w:val="000000"/>
          <w:sz w:val="40"/>
          <w:szCs w:val="40"/>
        </w:rPr>
        <w:t>木材の情報共有システム構築業務</w:t>
      </w:r>
    </w:p>
    <w:p w14:paraId="5E80EB5F" w14:textId="77777777" w:rsidR="00A15138" w:rsidRPr="00612EF6" w:rsidRDefault="00A15138" w:rsidP="00612EF6">
      <w:pPr>
        <w:jc w:val="center"/>
        <w:rPr>
          <w:rFonts w:ascii="ＭＳ 明朝" w:hAnsi="ＭＳ 明朝"/>
          <w:b/>
          <w:bCs/>
          <w:color w:val="000000"/>
          <w:sz w:val="40"/>
          <w:szCs w:val="40"/>
        </w:rPr>
      </w:pPr>
    </w:p>
    <w:p w14:paraId="12D294AD" w14:textId="77777777" w:rsidR="00A15138" w:rsidRDefault="00A15138" w:rsidP="00612EF6">
      <w:pPr>
        <w:jc w:val="center"/>
        <w:rPr>
          <w:rFonts w:ascii="ＭＳ 明朝" w:hAnsi="ＭＳ 明朝"/>
          <w:b/>
          <w:bCs/>
          <w:color w:val="000000"/>
          <w:sz w:val="40"/>
          <w:szCs w:val="40"/>
        </w:rPr>
      </w:pPr>
      <w:r w:rsidRPr="00612EF6">
        <w:rPr>
          <w:rFonts w:ascii="ＭＳ 明朝" w:hAnsi="ＭＳ 明朝" w:hint="eastAsia"/>
          <w:b/>
          <w:bCs/>
          <w:color w:val="000000"/>
          <w:sz w:val="40"/>
          <w:szCs w:val="40"/>
        </w:rPr>
        <w:t>委託仕様書</w:t>
      </w:r>
    </w:p>
    <w:p w14:paraId="339E594F" w14:textId="77777777" w:rsidR="00612EF6" w:rsidRDefault="00612EF6" w:rsidP="00612EF6">
      <w:pPr>
        <w:jc w:val="center"/>
        <w:rPr>
          <w:rFonts w:ascii="ＭＳ 明朝" w:hAnsi="ＭＳ 明朝"/>
          <w:b/>
          <w:bCs/>
          <w:color w:val="000000"/>
          <w:sz w:val="40"/>
          <w:szCs w:val="40"/>
        </w:rPr>
      </w:pPr>
    </w:p>
    <w:p w14:paraId="5CD508D5" w14:textId="77777777" w:rsidR="00612EF6" w:rsidRDefault="00612EF6" w:rsidP="00612EF6">
      <w:pPr>
        <w:jc w:val="center"/>
        <w:rPr>
          <w:rFonts w:ascii="ＭＳ 明朝" w:hAnsi="ＭＳ 明朝"/>
          <w:b/>
          <w:bCs/>
          <w:color w:val="000000"/>
          <w:sz w:val="40"/>
          <w:szCs w:val="40"/>
        </w:rPr>
      </w:pPr>
    </w:p>
    <w:p w14:paraId="73C0CB1D" w14:textId="77777777" w:rsidR="00612EF6" w:rsidRDefault="00612EF6" w:rsidP="00612EF6">
      <w:pPr>
        <w:jc w:val="center"/>
        <w:rPr>
          <w:rFonts w:ascii="ＭＳ 明朝" w:hAnsi="ＭＳ 明朝"/>
          <w:b/>
          <w:bCs/>
          <w:color w:val="000000"/>
          <w:sz w:val="40"/>
          <w:szCs w:val="40"/>
        </w:rPr>
      </w:pPr>
    </w:p>
    <w:p w14:paraId="463CFB6A" w14:textId="77777777" w:rsidR="00612EF6" w:rsidRDefault="00612EF6" w:rsidP="00612EF6">
      <w:pPr>
        <w:jc w:val="center"/>
        <w:rPr>
          <w:rFonts w:ascii="ＭＳ 明朝" w:hAnsi="ＭＳ 明朝"/>
          <w:b/>
          <w:bCs/>
          <w:color w:val="000000"/>
          <w:sz w:val="40"/>
          <w:szCs w:val="40"/>
        </w:rPr>
      </w:pPr>
    </w:p>
    <w:p w14:paraId="2C85F04B" w14:textId="77777777" w:rsidR="00612EF6" w:rsidRDefault="00612EF6" w:rsidP="00612EF6">
      <w:pPr>
        <w:jc w:val="center"/>
        <w:rPr>
          <w:rFonts w:ascii="ＭＳ 明朝" w:hAnsi="ＭＳ 明朝"/>
          <w:b/>
          <w:bCs/>
          <w:color w:val="000000"/>
          <w:sz w:val="40"/>
          <w:szCs w:val="40"/>
        </w:rPr>
      </w:pPr>
    </w:p>
    <w:p w14:paraId="29603E78" w14:textId="77777777" w:rsidR="00612EF6" w:rsidRDefault="00612EF6" w:rsidP="00612EF6">
      <w:pPr>
        <w:jc w:val="center"/>
        <w:rPr>
          <w:rFonts w:ascii="ＭＳ 明朝" w:hAnsi="ＭＳ 明朝"/>
          <w:b/>
          <w:bCs/>
          <w:color w:val="000000"/>
          <w:sz w:val="40"/>
          <w:szCs w:val="40"/>
        </w:rPr>
      </w:pPr>
    </w:p>
    <w:p w14:paraId="6C495789" w14:textId="77777777" w:rsidR="00612EF6" w:rsidRPr="00612EF6" w:rsidRDefault="00612EF6" w:rsidP="00612EF6">
      <w:pPr>
        <w:jc w:val="center"/>
        <w:rPr>
          <w:rFonts w:ascii="ＭＳ 明朝" w:hAnsi="ＭＳ 明朝"/>
          <w:b/>
          <w:bCs/>
          <w:color w:val="000000"/>
          <w:sz w:val="40"/>
          <w:szCs w:val="40"/>
        </w:rPr>
      </w:pPr>
    </w:p>
    <w:p w14:paraId="54B009B8" w14:textId="73BE93E7" w:rsidR="00A15138" w:rsidRPr="00DB1420" w:rsidRDefault="00A15138" w:rsidP="00612EF6">
      <w:pPr>
        <w:jc w:val="center"/>
        <w:rPr>
          <w:rFonts w:ascii="ＭＳ 明朝" w:hAnsi="ＭＳ 明朝"/>
          <w:b/>
          <w:bCs/>
          <w:color w:val="000000"/>
          <w:sz w:val="28"/>
          <w:szCs w:val="28"/>
        </w:rPr>
      </w:pPr>
      <w:r w:rsidRPr="00DB1420">
        <w:rPr>
          <w:rFonts w:ascii="ＭＳ 明朝" w:hAnsi="ＭＳ 明朝" w:hint="eastAsia"/>
          <w:b/>
          <w:bCs/>
          <w:color w:val="000000"/>
          <w:sz w:val="28"/>
          <w:szCs w:val="28"/>
        </w:rPr>
        <w:t>静岡市</w:t>
      </w:r>
      <w:r w:rsidR="00855353" w:rsidRPr="00DB1420">
        <w:rPr>
          <w:rFonts w:ascii="ＭＳ 明朝" w:hAnsi="ＭＳ 明朝" w:hint="eastAsia"/>
          <w:b/>
          <w:bCs/>
          <w:color w:val="000000"/>
          <w:sz w:val="28"/>
          <w:szCs w:val="28"/>
        </w:rPr>
        <w:t>オクシズ材プラットフォーム活用推進協議会</w:t>
      </w:r>
    </w:p>
    <w:p w14:paraId="0071C7DE" w14:textId="77777777" w:rsidR="00A15138" w:rsidRDefault="00A15138" w:rsidP="00612EF6">
      <w:pPr>
        <w:jc w:val="center"/>
        <w:rPr>
          <w:rFonts w:ascii="ＭＳ 明朝" w:hAnsi="ＭＳ 明朝"/>
          <w:b/>
          <w:bCs/>
          <w:color w:val="000000"/>
          <w:szCs w:val="21"/>
        </w:rPr>
      </w:pPr>
      <w:r>
        <w:rPr>
          <w:rFonts w:ascii="ＭＳ 明朝" w:hAnsi="ＭＳ 明朝"/>
          <w:b/>
          <w:bCs/>
          <w:color w:val="000000"/>
          <w:szCs w:val="21"/>
        </w:rPr>
        <w:br w:type="page"/>
      </w:r>
      <w:r>
        <w:rPr>
          <w:rFonts w:ascii="ＭＳ 明朝" w:hAnsi="ＭＳ 明朝" w:hint="eastAsia"/>
          <w:b/>
          <w:bCs/>
          <w:color w:val="000000"/>
          <w:szCs w:val="21"/>
        </w:rPr>
        <w:lastRenderedPageBreak/>
        <w:t>目次</w:t>
      </w:r>
    </w:p>
    <w:p w14:paraId="280D31F8" w14:textId="77777777" w:rsidR="00A15138" w:rsidRDefault="00A15138" w:rsidP="00404A2D">
      <w:pPr>
        <w:jc w:val="left"/>
        <w:rPr>
          <w:rFonts w:ascii="ＭＳ 明朝" w:hAnsi="ＭＳ 明朝"/>
          <w:b/>
          <w:bCs/>
          <w:color w:val="000000"/>
          <w:szCs w:val="21"/>
        </w:rPr>
      </w:pPr>
    </w:p>
    <w:p w14:paraId="1D42B1EB" w14:textId="77777777" w:rsidR="00A15138" w:rsidRDefault="00B475BF" w:rsidP="00404A2D">
      <w:pPr>
        <w:numPr>
          <w:ilvl w:val="0"/>
          <w:numId w:val="4"/>
        </w:numPr>
        <w:jc w:val="left"/>
        <w:rPr>
          <w:rFonts w:ascii="ＭＳ 明朝" w:hAnsi="ＭＳ 明朝"/>
          <w:b/>
          <w:bCs/>
          <w:color w:val="000000"/>
          <w:szCs w:val="21"/>
        </w:rPr>
      </w:pPr>
      <w:r>
        <w:rPr>
          <w:rFonts w:ascii="ＭＳ 明朝" w:hAnsi="ＭＳ 明朝" w:hint="eastAsia"/>
          <w:b/>
          <w:bCs/>
          <w:color w:val="000000"/>
          <w:szCs w:val="21"/>
        </w:rPr>
        <w:t xml:space="preserve">　総則</w:t>
      </w:r>
    </w:p>
    <w:p w14:paraId="22B0338A" w14:textId="77777777" w:rsidR="00B475BF" w:rsidRDefault="00B475BF" w:rsidP="00404A2D">
      <w:pPr>
        <w:numPr>
          <w:ilvl w:val="0"/>
          <w:numId w:val="4"/>
        </w:numPr>
        <w:jc w:val="left"/>
        <w:rPr>
          <w:rFonts w:ascii="ＭＳ 明朝" w:hAnsi="ＭＳ 明朝"/>
          <w:b/>
          <w:bCs/>
          <w:color w:val="000000"/>
          <w:szCs w:val="21"/>
        </w:rPr>
      </w:pPr>
      <w:r>
        <w:rPr>
          <w:rFonts w:ascii="ＭＳ 明朝" w:hAnsi="ＭＳ 明朝" w:hint="eastAsia"/>
          <w:b/>
          <w:bCs/>
          <w:color w:val="000000"/>
          <w:szCs w:val="21"/>
        </w:rPr>
        <w:t xml:space="preserve">　業務</w:t>
      </w:r>
      <w:r w:rsidR="007B73F2">
        <w:rPr>
          <w:rFonts w:ascii="ＭＳ 明朝" w:hAnsi="ＭＳ 明朝" w:hint="eastAsia"/>
          <w:b/>
          <w:bCs/>
          <w:color w:val="000000"/>
          <w:szCs w:val="21"/>
        </w:rPr>
        <w:t>内容</w:t>
      </w:r>
    </w:p>
    <w:p w14:paraId="5CB608F0" w14:textId="77777777" w:rsidR="00B475BF" w:rsidRDefault="00B475BF" w:rsidP="00404A2D">
      <w:pPr>
        <w:numPr>
          <w:ilvl w:val="0"/>
          <w:numId w:val="4"/>
        </w:numPr>
        <w:jc w:val="left"/>
        <w:rPr>
          <w:rFonts w:ascii="ＭＳ 明朝" w:hAnsi="ＭＳ 明朝"/>
          <w:b/>
          <w:bCs/>
          <w:color w:val="000000"/>
          <w:szCs w:val="21"/>
        </w:rPr>
      </w:pPr>
      <w:r>
        <w:rPr>
          <w:rFonts w:ascii="ＭＳ 明朝" w:hAnsi="ＭＳ 明朝" w:hint="eastAsia"/>
          <w:b/>
          <w:bCs/>
          <w:color w:val="000000"/>
          <w:szCs w:val="21"/>
        </w:rPr>
        <w:t xml:space="preserve">　</w:t>
      </w:r>
      <w:r w:rsidR="007B73F2">
        <w:rPr>
          <w:rFonts w:ascii="ＭＳ 明朝" w:hAnsi="ＭＳ 明朝" w:hint="eastAsia"/>
          <w:b/>
          <w:bCs/>
          <w:color w:val="000000"/>
          <w:szCs w:val="21"/>
        </w:rPr>
        <w:t>システム要件</w:t>
      </w:r>
    </w:p>
    <w:p w14:paraId="4E81D28A" w14:textId="77777777" w:rsidR="00B475BF" w:rsidRDefault="00B475BF" w:rsidP="00404A2D">
      <w:pPr>
        <w:numPr>
          <w:ilvl w:val="0"/>
          <w:numId w:val="4"/>
        </w:numPr>
        <w:jc w:val="left"/>
        <w:rPr>
          <w:rFonts w:ascii="ＭＳ 明朝" w:hAnsi="ＭＳ 明朝"/>
          <w:b/>
          <w:bCs/>
          <w:color w:val="000000"/>
          <w:szCs w:val="21"/>
        </w:rPr>
      </w:pPr>
      <w:r>
        <w:rPr>
          <w:rFonts w:ascii="ＭＳ 明朝" w:hAnsi="ＭＳ 明朝" w:hint="eastAsia"/>
          <w:b/>
          <w:bCs/>
          <w:color w:val="000000"/>
          <w:szCs w:val="21"/>
        </w:rPr>
        <w:t xml:space="preserve">　</w:t>
      </w:r>
      <w:r w:rsidR="00612EF6">
        <w:rPr>
          <w:rFonts w:ascii="ＭＳ 明朝" w:hAnsi="ＭＳ 明朝" w:hint="eastAsia"/>
          <w:b/>
          <w:bCs/>
          <w:color w:val="000000"/>
          <w:szCs w:val="21"/>
        </w:rPr>
        <w:t>データ</w:t>
      </w:r>
      <w:r w:rsidR="007B73F2">
        <w:rPr>
          <w:rFonts w:ascii="ＭＳ 明朝" w:hAnsi="ＭＳ 明朝" w:hint="eastAsia"/>
          <w:b/>
          <w:bCs/>
          <w:color w:val="000000"/>
          <w:szCs w:val="21"/>
        </w:rPr>
        <w:t>要件</w:t>
      </w:r>
    </w:p>
    <w:p w14:paraId="6576D724" w14:textId="77777777" w:rsidR="00B475BF" w:rsidRDefault="00B475BF" w:rsidP="00404A2D">
      <w:pPr>
        <w:numPr>
          <w:ilvl w:val="0"/>
          <w:numId w:val="4"/>
        </w:numPr>
        <w:jc w:val="left"/>
        <w:rPr>
          <w:rFonts w:ascii="ＭＳ 明朝" w:hAnsi="ＭＳ 明朝"/>
          <w:b/>
          <w:bCs/>
          <w:color w:val="000000"/>
          <w:szCs w:val="21"/>
        </w:rPr>
      </w:pPr>
      <w:r>
        <w:rPr>
          <w:rFonts w:ascii="ＭＳ 明朝" w:hAnsi="ＭＳ 明朝" w:hint="eastAsia"/>
          <w:b/>
          <w:bCs/>
          <w:color w:val="000000"/>
          <w:szCs w:val="21"/>
        </w:rPr>
        <w:t xml:space="preserve">　</w:t>
      </w:r>
      <w:r w:rsidR="00612EF6">
        <w:rPr>
          <w:rFonts w:ascii="ＭＳ 明朝" w:hAnsi="ＭＳ 明朝" w:hint="eastAsia"/>
          <w:b/>
          <w:bCs/>
          <w:color w:val="000000"/>
          <w:szCs w:val="21"/>
        </w:rPr>
        <w:t>非機能要件</w:t>
      </w:r>
    </w:p>
    <w:p w14:paraId="1B286635" w14:textId="77777777" w:rsidR="00B475BF" w:rsidRDefault="00B475BF" w:rsidP="00404A2D">
      <w:pPr>
        <w:numPr>
          <w:ilvl w:val="0"/>
          <w:numId w:val="4"/>
        </w:numPr>
        <w:jc w:val="left"/>
        <w:rPr>
          <w:rFonts w:ascii="ＭＳ 明朝" w:hAnsi="ＭＳ 明朝"/>
          <w:b/>
          <w:bCs/>
          <w:color w:val="000000"/>
          <w:szCs w:val="21"/>
        </w:rPr>
      </w:pPr>
      <w:r>
        <w:rPr>
          <w:rFonts w:ascii="ＭＳ 明朝" w:hAnsi="ＭＳ 明朝" w:hint="eastAsia"/>
          <w:b/>
          <w:bCs/>
          <w:color w:val="000000"/>
          <w:szCs w:val="21"/>
        </w:rPr>
        <w:t xml:space="preserve">　</w:t>
      </w:r>
      <w:r w:rsidR="00612EF6">
        <w:rPr>
          <w:rFonts w:ascii="ＭＳ 明朝" w:hAnsi="ＭＳ 明朝" w:hint="eastAsia"/>
          <w:b/>
          <w:bCs/>
          <w:color w:val="000000"/>
          <w:szCs w:val="21"/>
        </w:rPr>
        <w:t>成果品</w:t>
      </w:r>
    </w:p>
    <w:p w14:paraId="54BAC604" w14:textId="0C70549F" w:rsidR="00DA12D8" w:rsidRPr="00DA12D8" w:rsidRDefault="00A15138" w:rsidP="00DA12D8">
      <w:pPr>
        <w:numPr>
          <w:ilvl w:val="0"/>
          <w:numId w:val="8"/>
        </w:numPr>
        <w:jc w:val="left"/>
        <w:rPr>
          <w:rFonts w:ascii="ＭＳ 明朝" w:hAnsi="ＭＳ 明朝"/>
          <w:b/>
          <w:bCs/>
          <w:color w:val="000000"/>
          <w:sz w:val="28"/>
          <w:szCs w:val="28"/>
          <w:u w:val="single"/>
        </w:rPr>
      </w:pPr>
      <w:r>
        <w:rPr>
          <w:rFonts w:ascii="ＭＳ 明朝" w:hAnsi="ＭＳ 明朝"/>
          <w:b/>
          <w:bCs/>
          <w:color w:val="000000"/>
          <w:szCs w:val="21"/>
        </w:rPr>
        <w:br w:type="page"/>
      </w:r>
      <w:r w:rsidR="00B475BF" w:rsidRPr="00B475BF">
        <w:rPr>
          <w:rFonts w:ascii="ＭＳ 明朝" w:hAnsi="ＭＳ 明朝" w:hint="eastAsia"/>
          <w:b/>
          <w:bCs/>
          <w:color w:val="000000"/>
          <w:sz w:val="28"/>
          <w:szCs w:val="28"/>
          <w:u w:val="single"/>
        </w:rPr>
        <w:lastRenderedPageBreak/>
        <w:t>総則</w:t>
      </w:r>
    </w:p>
    <w:p w14:paraId="21CAF685" w14:textId="77777777" w:rsidR="00FB1B11" w:rsidRDefault="00FB1B11" w:rsidP="00404A2D">
      <w:pPr>
        <w:jc w:val="left"/>
        <w:rPr>
          <w:rFonts w:ascii="ＭＳ 明朝" w:hAnsi="ＭＳ 明朝"/>
          <w:b/>
          <w:bCs/>
          <w:color w:val="000000"/>
          <w:szCs w:val="21"/>
        </w:rPr>
      </w:pPr>
      <w:r>
        <w:rPr>
          <w:rFonts w:ascii="ＭＳ 明朝" w:hAnsi="ＭＳ 明朝" w:hint="eastAsia"/>
          <w:b/>
          <w:bCs/>
          <w:color w:val="000000"/>
          <w:szCs w:val="21"/>
        </w:rPr>
        <w:t>1.1</w:t>
      </w:r>
      <w:r w:rsidRPr="00FB1B11">
        <w:rPr>
          <w:rFonts w:ascii="ＭＳ 明朝" w:hAnsi="ＭＳ 明朝" w:hint="eastAsia"/>
          <w:b/>
          <w:bCs/>
          <w:color w:val="000000"/>
          <w:szCs w:val="21"/>
        </w:rPr>
        <w:t xml:space="preserve">　適用</w:t>
      </w:r>
    </w:p>
    <w:p w14:paraId="02601CF1" w14:textId="50A32BAE" w:rsidR="00FB1B11" w:rsidRDefault="00FB1B11" w:rsidP="00404A2D">
      <w:pPr>
        <w:ind w:leftChars="100" w:left="227" w:firstLineChars="100" w:firstLine="227"/>
        <w:jc w:val="left"/>
        <w:rPr>
          <w:rFonts w:ascii="ＭＳ 明朝" w:hAnsi="ＭＳ 明朝"/>
          <w:color w:val="000000"/>
          <w:szCs w:val="21"/>
        </w:rPr>
      </w:pPr>
      <w:r w:rsidRPr="00FB1B11">
        <w:rPr>
          <w:rFonts w:ascii="ＭＳ 明朝" w:hAnsi="ＭＳ 明朝" w:hint="eastAsia"/>
          <w:color w:val="000000"/>
          <w:szCs w:val="21"/>
        </w:rPr>
        <w:t>本仕様書</w:t>
      </w:r>
      <w:r>
        <w:rPr>
          <w:rFonts w:ascii="ＭＳ 明朝" w:hAnsi="ＭＳ 明朝" w:hint="eastAsia"/>
          <w:color w:val="000000"/>
          <w:szCs w:val="21"/>
        </w:rPr>
        <w:t>（以下、「仕様書」という。）は、静岡市</w:t>
      </w:r>
      <w:r w:rsidR="00855353">
        <w:rPr>
          <w:rFonts w:ascii="ＭＳ 明朝" w:hAnsi="ＭＳ 明朝" w:hint="eastAsia"/>
          <w:color w:val="000000"/>
          <w:szCs w:val="21"/>
        </w:rPr>
        <w:t>オクシズ材プラットフォーム活用推進協議会</w:t>
      </w:r>
      <w:r>
        <w:rPr>
          <w:rFonts w:ascii="ＭＳ 明朝" w:hAnsi="ＭＳ 明朝" w:hint="eastAsia"/>
          <w:color w:val="000000"/>
          <w:szCs w:val="21"/>
        </w:rPr>
        <w:t>（以下、「発注者」という。）が発注する木材の情報共有システム構築業務（以下、「本業務」という。）に適用するものとする。</w:t>
      </w:r>
    </w:p>
    <w:p w14:paraId="4E605F7D" w14:textId="77777777" w:rsidR="00A97759" w:rsidRDefault="00A97759" w:rsidP="00404A2D">
      <w:pPr>
        <w:ind w:leftChars="100" w:left="227" w:firstLineChars="100" w:firstLine="227"/>
        <w:jc w:val="left"/>
        <w:rPr>
          <w:rFonts w:ascii="ＭＳ 明朝" w:hAnsi="ＭＳ 明朝"/>
          <w:color w:val="000000"/>
          <w:szCs w:val="21"/>
        </w:rPr>
      </w:pPr>
    </w:p>
    <w:p w14:paraId="3C430E1C" w14:textId="77777777" w:rsidR="00270567" w:rsidRPr="00A80691" w:rsidRDefault="00FB1B11" w:rsidP="00404A2D">
      <w:pPr>
        <w:jc w:val="left"/>
        <w:rPr>
          <w:rFonts w:ascii="ＭＳ 明朝" w:hAnsi="ＭＳ 明朝"/>
          <w:b/>
          <w:bCs/>
          <w:color w:val="000000"/>
          <w:szCs w:val="21"/>
        </w:rPr>
      </w:pPr>
      <w:r>
        <w:rPr>
          <w:rFonts w:ascii="ＭＳ 明朝" w:hAnsi="ＭＳ 明朝" w:hint="eastAsia"/>
          <w:b/>
          <w:bCs/>
          <w:color w:val="000000"/>
          <w:szCs w:val="21"/>
        </w:rPr>
        <w:t>1.2</w:t>
      </w:r>
      <w:r w:rsidR="00270567" w:rsidRPr="00A80691">
        <w:rPr>
          <w:rFonts w:ascii="ＭＳ 明朝" w:hAnsi="ＭＳ 明朝" w:hint="eastAsia"/>
          <w:b/>
          <w:bCs/>
          <w:color w:val="000000"/>
          <w:szCs w:val="21"/>
        </w:rPr>
        <w:t xml:space="preserve">　委託業務名</w:t>
      </w:r>
    </w:p>
    <w:p w14:paraId="738129BA" w14:textId="7C5C0AE6" w:rsidR="00270567" w:rsidRPr="00BF6839" w:rsidRDefault="00270567"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木材の情報共有システム構築業務</w:t>
      </w:r>
    </w:p>
    <w:p w14:paraId="3D2AC872" w14:textId="77777777" w:rsidR="00270567" w:rsidRPr="00BF6839" w:rsidRDefault="00270567" w:rsidP="00404A2D">
      <w:pPr>
        <w:ind w:leftChars="100" w:left="227" w:firstLineChars="100" w:firstLine="227"/>
        <w:jc w:val="left"/>
        <w:rPr>
          <w:rFonts w:ascii="ＭＳ 明朝" w:hAnsi="ＭＳ 明朝"/>
          <w:color w:val="000000"/>
          <w:szCs w:val="21"/>
        </w:rPr>
      </w:pPr>
    </w:p>
    <w:p w14:paraId="15F3D76E" w14:textId="767F92F8" w:rsidR="00B475BF" w:rsidRDefault="00FB1B11" w:rsidP="00404A2D">
      <w:pPr>
        <w:jc w:val="left"/>
        <w:rPr>
          <w:rFonts w:ascii="ＭＳ 明朝" w:hAnsi="ＭＳ 明朝"/>
          <w:b/>
          <w:bCs/>
          <w:color w:val="000000"/>
          <w:szCs w:val="21"/>
        </w:rPr>
      </w:pPr>
      <w:r>
        <w:rPr>
          <w:rFonts w:ascii="ＭＳ 明朝" w:hAnsi="ＭＳ 明朝" w:hint="eastAsia"/>
          <w:b/>
          <w:bCs/>
          <w:color w:val="000000"/>
          <w:szCs w:val="21"/>
        </w:rPr>
        <w:t>1.</w:t>
      </w:r>
      <w:r w:rsidR="00A33ED4">
        <w:rPr>
          <w:rFonts w:ascii="ＭＳ 明朝" w:hAnsi="ＭＳ 明朝" w:hint="eastAsia"/>
          <w:b/>
          <w:bCs/>
          <w:color w:val="000000"/>
          <w:szCs w:val="21"/>
        </w:rPr>
        <w:t>3</w:t>
      </w:r>
      <w:r w:rsidR="00B475BF" w:rsidRPr="00B475BF">
        <w:rPr>
          <w:rFonts w:ascii="ＭＳ 明朝" w:hAnsi="ＭＳ 明朝" w:hint="eastAsia"/>
          <w:b/>
          <w:bCs/>
          <w:color w:val="000000"/>
          <w:szCs w:val="21"/>
        </w:rPr>
        <w:t xml:space="preserve">　</w:t>
      </w:r>
      <w:r w:rsidR="00AE1C55">
        <w:rPr>
          <w:rFonts w:ascii="ＭＳ 明朝" w:hAnsi="ＭＳ 明朝" w:hint="eastAsia"/>
          <w:b/>
          <w:bCs/>
          <w:color w:val="000000"/>
          <w:szCs w:val="21"/>
        </w:rPr>
        <w:t>業務概要</w:t>
      </w:r>
    </w:p>
    <w:p w14:paraId="469C56BA" w14:textId="77777777" w:rsidR="00AE1C55" w:rsidRDefault="00AE1C55" w:rsidP="00404A2D">
      <w:pPr>
        <w:jc w:val="left"/>
        <w:rPr>
          <w:rFonts w:ascii="ＭＳ 明朝" w:hAnsi="ＭＳ 明朝"/>
          <w:color w:val="000000"/>
          <w:szCs w:val="21"/>
        </w:rPr>
      </w:pPr>
      <w:r w:rsidRPr="00AE1C55">
        <w:rPr>
          <w:rFonts w:ascii="ＭＳ 明朝" w:hAnsi="ＭＳ 明朝" w:hint="eastAsia"/>
          <w:color w:val="000000"/>
          <w:szCs w:val="21"/>
        </w:rPr>
        <w:t>（１）</w:t>
      </w:r>
      <w:r>
        <w:rPr>
          <w:rFonts w:ascii="ＭＳ 明朝" w:hAnsi="ＭＳ 明朝" w:hint="eastAsia"/>
          <w:color w:val="000000"/>
          <w:szCs w:val="21"/>
        </w:rPr>
        <w:t>作業計画の作成</w:t>
      </w:r>
    </w:p>
    <w:p w14:paraId="76B7E726" w14:textId="77777777" w:rsidR="00AE1C55" w:rsidRDefault="00AE1C55" w:rsidP="00404A2D">
      <w:pPr>
        <w:jc w:val="left"/>
        <w:rPr>
          <w:rFonts w:ascii="ＭＳ 明朝" w:hAnsi="ＭＳ 明朝"/>
          <w:color w:val="000000"/>
          <w:szCs w:val="21"/>
        </w:rPr>
      </w:pPr>
      <w:r>
        <w:rPr>
          <w:rFonts w:ascii="ＭＳ 明朝" w:hAnsi="ＭＳ 明朝" w:hint="eastAsia"/>
          <w:color w:val="000000"/>
          <w:szCs w:val="21"/>
        </w:rPr>
        <w:t>（２）関係者へのヒアリング及び調整</w:t>
      </w:r>
    </w:p>
    <w:p w14:paraId="082B84E2" w14:textId="77777777" w:rsidR="00AE1C55" w:rsidRDefault="00AE1C55" w:rsidP="00404A2D">
      <w:pPr>
        <w:jc w:val="left"/>
        <w:rPr>
          <w:rFonts w:ascii="ＭＳ 明朝" w:hAnsi="ＭＳ 明朝"/>
          <w:color w:val="000000"/>
          <w:szCs w:val="21"/>
        </w:rPr>
      </w:pPr>
      <w:r>
        <w:rPr>
          <w:rFonts w:ascii="ＭＳ 明朝" w:hAnsi="ＭＳ 明朝" w:hint="eastAsia"/>
          <w:color w:val="000000"/>
          <w:szCs w:val="21"/>
        </w:rPr>
        <w:t>（３）システム構築に向けた要件整理</w:t>
      </w:r>
    </w:p>
    <w:p w14:paraId="0895911F" w14:textId="77777777" w:rsidR="00325FB7" w:rsidRPr="000D7157" w:rsidRDefault="000D7157" w:rsidP="00404A2D">
      <w:pPr>
        <w:jc w:val="left"/>
        <w:rPr>
          <w:rFonts w:ascii="ＭＳ 明朝" w:hAnsi="ＭＳ 明朝"/>
          <w:color w:val="000000"/>
          <w:szCs w:val="21"/>
        </w:rPr>
      </w:pPr>
      <w:r>
        <w:rPr>
          <w:rFonts w:ascii="ＭＳ 明朝" w:hAnsi="ＭＳ 明朝" w:hint="eastAsia"/>
          <w:color w:val="000000"/>
          <w:szCs w:val="21"/>
        </w:rPr>
        <w:t>（４）本業務における木材流通情報の整理</w:t>
      </w:r>
    </w:p>
    <w:p w14:paraId="5AA0653D" w14:textId="7948E133" w:rsidR="00AE1C55" w:rsidRDefault="00AE1C55" w:rsidP="00404A2D">
      <w:pPr>
        <w:jc w:val="left"/>
        <w:rPr>
          <w:rFonts w:ascii="ＭＳ 明朝" w:hAnsi="ＭＳ 明朝"/>
          <w:color w:val="000000"/>
          <w:szCs w:val="21"/>
        </w:rPr>
      </w:pPr>
      <w:r>
        <w:rPr>
          <w:rFonts w:ascii="ＭＳ 明朝" w:hAnsi="ＭＳ 明朝" w:hint="eastAsia"/>
          <w:color w:val="000000"/>
          <w:szCs w:val="21"/>
        </w:rPr>
        <w:t>（</w:t>
      </w:r>
      <w:r w:rsidR="00325FB7">
        <w:rPr>
          <w:rFonts w:ascii="ＭＳ 明朝" w:hAnsi="ＭＳ 明朝" w:hint="eastAsia"/>
          <w:color w:val="000000"/>
          <w:szCs w:val="21"/>
        </w:rPr>
        <w:t>５</w:t>
      </w:r>
      <w:r>
        <w:rPr>
          <w:rFonts w:ascii="ＭＳ 明朝" w:hAnsi="ＭＳ 明朝" w:hint="eastAsia"/>
          <w:color w:val="000000"/>
          <w:szCs w:val="21"/>
        </w:rPr>
        <w:t>）</w:t>
      </w:r>
      <w:r w:rsidR="00325FB7">
        <w:rPr>
          <w:rFonts w:ascii="ＭＳ 明朝" w:hAnsi="ＭＳ 明朝" w:hint="eastAsia"/>
          <w:color w:val="000000"/>
          <w:szCs w:val="21"/>
        </w:rPr>
        <w:t>システム構築</w:t>
      </w:r>
    </w:p>
    <w:p w14:paraId="39B3D6FC" w14:textId="2BD2359F" w:rsidR="001124BE" w:rsidRPr="001124BE" w:rsidRDefault="001124BE" w:rsidP="00404A2D">
      <w:pPr>
        <w:jc w:val="left"/>
        <w:rPr>
          <w:rFonts w:ascii="ＭＳ 明朝" w:hAnsi="ＭＳ 明朝" w:hint="eastAsia"/>
          <w:color w:val="000000"/>
          <w:szCs w:val="21"/>
        </w:rPr>
      </w:pPr>
      <w:r>
        <w:rPr>
          <w:rFonts w:ascii="ＭＳ 明朝" w:hAnsi="ＭＳ 明朝" w:hint="eastAsia"/>
          <w:color w:val="000000"/>
          <w:szCs w:val="21"/>
        </w:rPr>
        <w:t>（６）システム利用者拡大に向けた方策の検討</w:t>
      </w:r>
    </w:p>
    <w:p w14:paraId="24695739" w14:textId="6F83CF6B" w:rsidR="00370FED" w:rsidRDefault="00AE1C55" w:rsidP="00404A2D">
      <w:pPr>
        <w:jc w:val="left"/>
        <w:rPr>
          <w:rFonts w:ascii="ＭＳ 明朝" w:hAnsi="ＭＳ 明朝"/>
          <w:color w:val="000000"/>
          <w:szCs w:val="21"/>
        </w:rPr>
      </w:pPr>
      <w:r>
        <w:rPr>
          <w:rFonts w:ascii="ＭＳ 明朝" w:hAnsi="ＭＳ 明朝" w:hint="eastAsia"/>
          <w:color w:val="000000"/>
          <w:szCs w:val="21"/>
        </w:rPr>
        <w:t>（</w:t>
      </w:r>
      <w:r w:rsidR="00FE6FA6">
        <w:rPr>
          <w:rFonts w:ascii="ＭＳ 明朝" w:hAnsi="ＭＳ 明朝" w:hint="eastAsia"/>
          <w:color w:val="000000"/>
          <w:szCs w:val="21"/>
        </w:rPr>
        <w:t>６</w:t>
      </w:r>
      <w:r>
        <w:rPr>
          <w:rFonts w:ascii="ＭＳ 明朝" w:hAnsi="ＭＳ 明朝" w:hint="eastAsia"/>
          <w:color w:val="000000"/>
          <w:szCs w:val="21"/>
        </w:rPr>
        <w:t>）その他システム構築に想定される関連業務</w:t>
      </w:r>
    </w:p>
    <w:p w14:paraId="65783173" w14:textId="77777777" w:rsidR="00097453" w:rsidRDefault="00097453" w:rsidP="00404A2D">
      <w:pPr>
        <w:jc w:val="left"/>
        <w:rPr>
          <w:rFonts w:ascii="ＭＳ 明朝" w:hAnsi="ＭＳ 明朝"/>
          <w:color w:val="000000"/>
          <w:szCs w:val="21"/>
        </w:rPr>
      </w:pPr>
    </w:p>
    <w:p w14:paraId="7843F880" w14:textId="36D5130D" w:rsidR="00AE1C55" w:rsidRDefault="00AE1C55" w:rsidP="00404A2D">
      <w:pPr>
        <w:jc w:val="left"/>
        <w:rPr>
          <w:rFonts w:ascii="ＭＳ 明朝" w:hAnsi="ＭＳ 明朝"/>
          <w:b/>
          <w:bCs/>
          <w:color w:val="000000"/>
          <w:szCs w:val="21"/>
        </w:rPr>
      </w:pPr>
      <w:r w:rsidRPr="00AE1C55">
        <w:rPr>
          <w:rFonts w:ascii="ＭＳ 明朝" w:hAnsi="ＭＳ 明朝" w:hint="eastAsia"/>
          <w:b/>
          <w:bCs/>
          <w:color w:val="000000"/>
          <w:szCs w:val="21"/>
        </w:rPr>
        <w:t>1.</w:t>
      </w:r>
      <w:r w:rsidR="00A33ED4">
        <w:rPr>
          <w:rFonts w:ascii="ＭＳ 明朝" w:hAnsi="ＭＳ 明朝" w:hint="eastAsia"/>
          <w:b/>
          <w:bCs/>
          <w:color w:val="000000"/>
          <w:szCs w:val="21"/>
        </w:rPr>
        <w:t>4</w:t>
      </w:r>
      <w:r w:rsidRPr="00AE1C55">
        <w:rPr>
          <w:rFonts w:ascii="ＭＳ 明朝" w:hAnsi="ＭＳ 明朝" w:hint="eastAsia"/>
          <w:b/>
          <w:bCs/>
          <w:color w:val="000000"/>
          <w:szCs w:val="21"/>
        </w:rPr>
        <w:t xml:space="preserve">　履行場所</w:t>
      </w:r>
    </w:p>
    <w:p w14:paraId="62A13BB0" w14:textId="77777777" w:rsidR="00AE1C55" w:rsidRDefault="00AE1C55" w:rsidP="00404A2D">
      <w:pPr>
        <w:ind w:leftChars="100" w:left="227" w:firstLineChars="100" w:firstLine="227"/>
        <w:jc w:val="left"/>
        <w:rPr>
          <w:rFonts w:ascii="ＭＳ 明朝" w:hAnsi="ＭＳ 明朝"/>
          <w:color w:val="000000"/>
          <w:szCs w:val="21"/>
        </w:rPr>
      </w:pPr>
      <w:r w:rsidRPr="00AE1C55">
        <w:rPr>
          <w:rFonts w:ascii="ＭＳ 明朝" w:hAnsi="ＭＳ 明朝" w:hint="eastAsia"/>
          <w:color w:val="000000"/>
          <w:szCs w:val="21"/>
        </w:rPr>
        <w:t>静岡市内</w:t>
      </w:r>
    </w:p>
    <w:p w14:paraId="5E7BAC12" w14:textId="77777777" w:rsidR="00370FED" w:rsidRPr="00AE1C55" w:rsidRDefault="00370FED" w:rsidP="00404A2D">
      <w:pPr>
        <w:ind w:leftChars="100" w:left="227" w:firstLineChars="100" w:firstLine="227"/>
        <w:jc w:val="left"/>
        <w:rPr>
          <w:rFonts w:ascii="ＭＳ 明朝" w:hAnsi="ＭＳ 明朝"/>
          <w:color w:val="000000"/>
          <w:szCs w:val="21"/>
        </w:rPr>
      </w:pPr>
    </w:p>
    <w:p w14:paraId="49852646" w14:textId="2F60F6DF" w:rsidR="0000293C" w:rsidRDefault="00FB1B11" w:rsidP="00404A2D">
      <w:pPr>
        <w:jc w:val="left"/>
        <w:rPr>
          <w:rFonts w:ascii="ＭＳ 明朝" w:hAnsi="ＭＳ 明朝"/>
          <w:b/>
          <w:bCs/>
          <w:color w:val="000000"/>
          <w:szCs w:val="21"/>
        </w:rPr>
      </w:pPr>
      <w:r>
        <w:rPr>
          <w:rFonts w:ascii="ＭＳ 明朝" w:hAnsi="ＭＳ 明朝" w:hint="eastAsia"/>
          <w:b/>
          <w:bCs/>
          <w:color w:val="000000"/>
          <w:szCs w:val="21"/>
        </w:rPr>
        <w:t>1.</w:t>
      </w:r>
      <w:r w:rsidR="00A33ED4">
        <w:rPr>
          <w:rFonts w:ascii="ＭＳ 明朝" w:hAnsi="ＭＳ 明朝" w:hint="eastAsia"/>
          <w:b/>
          <w:bCs/>
          <w:color w:val="000000"/>
          <w:szCs w:val="21"/>
        </w:rPr>
        <w:t>5</w:t>
      </w:r>
      <w:r w:rsidR="007320BC" w:rsidRPr="00A80691">
        <w:rPr>
          <w:rFonts w:ascii="ＭＳ 明朝" w:hAnsi="ＭＳ 明朝" w:hint="eastAsia"/>
          <w:b/>
          <w:bCs/>
          <w:color w:val="000000"/>
          <w:szCs w:val="21"/>
        </w:rPr>
        <w:t xml:space="preserve">　</w:t>
      </w:r>
      <w:r w:rsidR="00B475BF">
        <w:rPr>
          <w:rFonts w:ascii="ＭＳ 明朝" w:hAnsi="ＭＳ 明朝" w:hint="eastAsia"/>
          <w:b/>
          <w:bCs/>
          <w:color w:val="000000"/>
          <w:szCs w:val="21"/>
        </w:rPr>
        <w:t>契約期間</w:t>
      </w:r>
    </w:p>
    <w:p w14:paraId="141A2F50" w14:textId="0F588655" w:rsidR="00B475BF" w:rsidRDefault="00B475BF" w:rsidP="00404A2D">
      <w:pPr>
        <w:ind w:leftChars="100" w:left="227" w:firstLineChars="100" w:firstLine="227"/>
        <w:jc w:val="left"/>
        <w:rPr>
          <w:rFonts w:ascii="ＭＳ 明朝" w:hAnsi="ＭＳ 明朝"/>
          <w:color w:val="000000"/>
          <w:szCs w:val="21"/>
        </w:rPr>
      </w:pPr>
      <w:r w:rsidRPr="00B475BF">
        <w:rPr>
          <w:rFonts w:ascii="ＭＳ 明朝" w:hAnsi="ＭＳ 明朝" w:hint="eastAsia"/>
          <w:color w:val="000000"/>
          <w:szCs w:val="21"/>
        </w:rPr>
        <w:t>本業務の契約期間は、契約の日から令和８年３月</w:t>
      </w:r>
      <w:r w:rsidR="001124BE">
        <w:rPr>
          <w:rFonts w:ascii="ＭＳ 明朝" w:hAnsi="ＭＳ 明朝" w:hint="eastAsia"/>
          <w:color w:val="000000"/>
          <w:szCs w:val="21"/>
        </w:rPr>
        <w:t>24</w:t>
      </w:r>
      <w:r w:rsidRPr="00B475BF">
        <w:rPr>
          <w:rFonts w:ascii="ＭＳ 明朝" w:hAnsi="ＭＳ 明朝" w:hint="eastAsia"/>
          <w:color w:val="000000"/>
          <w:szCs w:val="21"/>
        </w:rPr>
        <w:t>日までとする。</w:t>
      </w:r>
    </w:p>
    <w:p w14:paraId="4B95C868" w14:textId="77777777" w:rsidR="0060673F" w:rsidRDefault="00AE1C55"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※令和８年度以降の運用保守業務は別契約として年度毎に締結する。</w:t>
      </w:r>
    </w:p>
    <w:p w14:paraId="4C362E66" w14:textId="77777777" w:rsidR="00370FED" w:rsidRDefault="00370FED" w:rsidP="00404A2D">
      <w:pPr>
        <w:ind w:leftChars="100" w:left="227" w:firstLineChars="100" w:firstLine="227"/>
        <w:jc w:val="left"/>
        <w:rPr>
          <w:rFonts w:ascii="ＭＳ 明朝" w:hAnsi="ＭＳ 明朝"/>
          <w:color w:val="000000"/>
          <w:szCs w:val="21"/>
        </w:rPr>
      </w:pPr>
    </w:p>
    <w:p w14:paraId="559ED91E" w14:textId="7AD7A3E6" w:rsidR="00370FED" w:rsidRDefault="0060673F" w:rsidP="00404A2D">
      <w:pPr>
        <w:jc w:val="left"/>
        <w:rPr>
          <w:rFonts w:ascii="ＭＳ 明朝" w:hAnsi="ＭＳ 明朝"/>
          <w:b/>
          <w:bCs/>
          <w:color w:val="000000"/>
          <w:szCs w:val="21"/>
        </w:rPr>
      </w:pPr>
      <w:r w:rsidRPr="0060673F">
        <w:rPr>
          <w:rFonts w:ascii="ＭＳ 明朝" w:hAnsi="ＭＳ 明朝" w:hint="eastAsia"/>
          <w:b/>
          <w:bCs/>
          <w:color w:val="000000"/>
          <w:szCs w:val="21"/>
        </w:rPr>
        <w:t>1.</w:t>
      </w:r>
      <w:r w:rsidR="00A33ED4">
        <w:rPr>
          <w:rFonts w:ascii="ＭＳ 明朝" w:hAnsi="ＭＳ 明朝" w:hint="eastAsia"/>
          <w:b/>
          <w:bCs/>
          <w:color w:val="000000"/>
          <w:szCs w:val="21"/>
        </w:rPr>
        <w:t>6</w:t>
      </w:r>
      <w:r w:rsidRPr="0060673F">
        <w:rPr>
          <w:rFonts w:ascii="ＭＳ 明朝" w:hAnsi="ＭＳ 明朝" w:hint="eastAsia"/>
          <w:b/>
          <w:bCs/>
          <w:color w:val="000000"/>
          <w:szCs w:val="21"/>
        </w:rPr>
        <w:t xml:space="preserve">　協議・打合せ</w:t>
      </w:r>
    </w:p>
    <w:p w14:paraId="49FC3A7A" w14:textId="7E5BE45C" w:rsidR="0060673F" w:rsidRDefault="0060673F"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受注者は発注者と協議</w:t>
      </w:r>
      <w:r w:rsidR="00C053B7">
        <w:rPr>
          <w:rFonts w:ascii="ＭＳ 明朝" w:hAnsi="ＭＳ 明朝" w:hint="eastAsia"/>
          <w:color w:val="000000"/>
          <w:szCs w:val="21"/>
        </w:rPr>
        <w:t>若しくは</w:t>
      </w:r>
      <w:r>
        <w:rPr>
          <w:rFonts w:ascii="ＭＳ 明朝" w:hAnsi="ＭＳ 明朝" w:hint="eastAsia"/>
          <w:color w:val="000000"/>
          <w:szCs w:val="21"/>
        </w:rPr>
        <w:t>打合せを行った際は、その都度、協議記録</w:t>
      </w:r>
      <w:r w:rsidR="00C053B7">
        <w:rPr>
          <w:rFonts w:ascii="ＭＳ 明朝" w:hAnsi="ＭＳ 明朝" w:hint="eastAsia"/>
          <w:color w:val="000000"/>
          <w:szCs w:val="21"/>
        </w:rPr>
        <w:t>若しくは</w:t>
      </w:r>
      <w:r>
        <w:rPr>
          <w:rFonts w:ascii="ＭＳ 明朝" w:hAnsi="ＭＳ 明朝" w:hint="eastAsia"/>
          <w:color w:val="000000"/>
          <w:szCs w:val="21"/>
        </w:rPr>
        <w:t>打合せ記録を作成し、発注者の確認を受けるものとする。</w:t>
      </w:r>
    </w:p>
    <w:p w14:paraId="6C5C2758" w14:textId="77777777" w:rsidR="00370FED" w:rsidRPr="0060673F" w:rsidRDefault="00370FED" w:rsidP="00404A2D">
      <w:pPr>
        <w:ind w:leftChars="100" w:left="227" w:firstLineChars="100" w:firstLine="228"/>
        <w:jc w:val="left"/>
        <w:rPr>
          <w:rFonts w:ascii="ＭＳ 明朝" w:hAnsi="ＭＳ 明朝"/>
          <w:b/>
          <w:bCs/>
          <w:color w:val="000000"/>
          <w:szCs w:val="21"/>
        </w:rPr>
      </w:pPr>
    </w:p>
    <w:p w14:paraId="265E50AF" w14:textId="08F2989A" w:rsidR="00B475BF" w:rsidRPr="00B475BF" w:rsidRDefault="00FB1B11" w:rsidP="00404A2D">
      <w:pPr>
        <w:jc w:val="left"/>
        <w:rPr>
          <w:rFonts w:ascii="ＭＳ 明朝" w:hAnsi="ＭＳ 明朝"/>
          <w:b/>
          <w:bCs/>
          <w:color w:val="000000"/>
          <w:szCs w:val="21"/>
        </w:rPr>
      </w:pPr>
      <w:r>
        <w:rPr>
          <w:rFonts w:ascii="ＭＳ 明朝" w:hAnsi="ＭＳ 明朝" w:hint="eastAsia"/>
          <w:b/>
          <w:bCs/>
          <w:color w:val="000000"/>
          <w:szCs w:val="21"/>
        </w:rPr>
        <w:t>1.</w:t>
      </w:r>
      <w:r w:rsidR="00A33ED4">
        <w:rPr>
          <w:rFonts w:ascii="ＭＳ 明朝" w:hAnsi="ＭＳ 明朝" w:hint="eastAsia"/>
          <w:b/>
          <w:bCs/>
          <w:color w:val="000000"/>
          <w:szCs w:val="21"/>
        </w:rPr>
        <w:t>7</w:t>
      </w:r>
      <w:r w:rsidR="00B475BF" w:rsidRPr="00B475BF">
        <w:rPr>
          <w:rFonts w:ascii="ＭＳ 明朝" w:hAnsi="ＭＳ 明朝" w:hint="eastAsia"/>
          <w:b/>
          <w:bCs/>
          <w:color w:val="000000"/>
          <w:szCs w:val="21"/>
        </w:rPr>
        <w:t xml:space="preserve">　秘密の保持</w:t>
      </w:r>
    </w:p>
    <w:p w14:paraId="0B4A0AD7" w14:textId="5B8B0D4F" w:rsidR="00B475BF" w:rsidRDefault="00C053B7"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受注者</w:t>
      </w:r>
      <w:r w:rsidR="00B475BF" w:rsidRPr="00B475BF">
        <w:rPr>
          <w:rFonts w:ascii="ＭＳ 明朝" w:hAnsi="ＭＳ 明朝" w:hint="eastAsia"/>
          <w:color w:val="000000"/>
          <w:szCs w:val="21"/>
        </w:rPr>
        <w:t>は、本業務の実施上知り得た秘密を他人に漏らしてはならない。なお、個人情報の取り扱いについても同様に第三者に漏洩しないよう細心の注意をもって作業すること。また、情報セキュリティインシデントが発生した場合において、直ちに委託者に報告するとともに、迅速かつ適切な対応をとること。</w:t>
      </w:r>
    </w:p>
    <w:p w14:paraId="6B4F947C" w14:textId="77777777" w:rsidR="00646710" w:rsidRDefault="00646710" w:rsidP="00404A2D">
      <w:pPr>
        <w:ind w:leftChars="100" w:left="227" w:firstLineChars="100" w:firstLine="227"/>
        <w:jc w:val="left"/>
        <w:rPr>
          <w:rFonts w:ascii="ＭＳ 明朝" w:hAnsi="ＭＳ 明朝"/>
          <w:color w:val="000000"/>
          <w:szCs w:val="21"/>
        </w:rPr>
      </w:pPr>
    </w:p>
    <w:p w14:paraId="328E959A" w14:textId="749694B5" w:rsidR="0060673F" w:rsidRPr="000D7157" w:rsidRDefault="0060673F" w:rsidP="00404A2D">
      <w:pPr>
        <w:jc w:val="left"/>
        <w:rPr>
          <w:rFonts w:ascii="ＭＳ 明朝" w:hAnsi="ＭＳ 明朝"/>
          <w:b/>
          <w:bCs/>
          <w:color w:val="000000"/>
          <w:szCs w:val="21"/>
        </w:rPr>
      </w:pPr>
      <w:r w:rsidRPr="000D7157">
        <w:rPr>
          <w:rFonts w:ascii="ＭＳ 明朝" w:hAnsi="ＭＳ 明朝" w:hint="eastAsia"/>
          <w:b/>
          <w:bCs/>
          <w:color w:val="000000"/>
          <w:szCs w:val="21"/>
        </w:rPr>
        <w:t>1.</w:t>
      </w:r>
      <w:r w:rsidR="00A33ED4">
        <w:rPr>
          <w:rFonts w:ascii="ＭＳ 明朝" w:hAnsi="ＭＳ 明朝" w:hint="eastAsia"/>
          <w:b/>
          <w:bCs/>
          <w:color w:val="000000"/>
          <w:szCs w:val="21"/>
        </w:rPr>
        <w:t>8</w:t>
      </w:r>
      <w:r w:rsidRPr="000D7157">
        <w:rPr>
          <w:rFonts w:ascii="ＭＳ 明朝" w:hAnsi="ＭＳ 明朝" w:hint="eastAsia"/>
          <w:b/>
          <w:bCs/>
          <w:color w:val="000000"/>
          <w:szCs w:val="21"/>
        </w:rPr>
        <w:t xml:space="preserve">　契約不適合責任</w:t>
      </w:r>
    </w:p>
    <w:p w14:paraId="230DF0F7" w14:textId="7E05B057" w:rsidR="0060673F" w:rsidRDefault="00ED3DA2"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本業務完了後、成果品に契約不適合責任が発見された場合は、発注者の指示に従い、必要な措置を受注者の負担において行うものとする。受注者は、本業務で得られた成果品及び成果に付属する資料に関して、一定期間保存しなければならない。保管期間は発</w:t>
      </w:r>
      <w:r>
        <w:rPr>
          <w:rFonts w:ascii="ＭＳ 明朝" w:hAnsi="ＭＳ 明朝" w:hint="eastAsia"/>
          <w:color w:val="000000"/>
          <w:szCs w:val="21"/>
        </w:rPr>
        <w:lastRenderedPageBreak/>
        <w:t>注者と受注者で協議の上、決定する。</w:t>
      </w:r>
    </w:p>
    <w:p w14:paraId="68E1FA29" w14:textId="77777777" w:rsidR="00370FED" w:rsidRDefault="00370FED" w:rsidP="00404A2D">
      <w:pPr>
        <w:ind w:leftChars="100" w:left="227" w:firstLineChars="100" w:firstLine="227"/>
        <w:jc w:val="left"/>
        <w:rPr>
          <w:rFonts w:ascii="ＭＳ 明朝" w:hAnsi="ＭＳ 明朝"/>
          <w:color w:val="000000"/>
          <w:szCs w:val="21"/>
        </w:rPr>
      </w:pPr>
    </w:p>
    <w:p w14:paraId="4046ED35" w14:textId="2FCD518D" w:rsidR="00ED3DA2" w:rsidRPr="000D7157" w:rsidRDefault="00ED3DA2" w:rsidP="00404A2D">
      <w:pPr>
        <w:jc w:val="left"/>
        <w:rPr>
          <w:rFonts w:ascii="ＭＳ 明朝" w:hAnsi="ＭＳ 明朝"/>
          <w:b/>
          <w:bCs/>
          <w:color w:val="000000"/>
          <w:szCs w:val="21"/>
        </w:rPr>
      </w:pPr>
      <w:r w:rsidRPr="000D7157">
        <w:rPr>
          <w:rFonts w:ascii="ＭＳ 明朝" w:hAnsi="ＭＳ 明朝" w:hint="eastAsia"/>
          <w:b/>
          <w:bCs/>
          <w:color w:val="000000"/>
          <w:szCs w:val="21"/>
        </w:rPr>
        <w:t>1.</w:t>
      </w:r>
      <w:r w:rsidR="00A33ED4">
        <w:rPr>
          <w:rFonts w:ascii="ＭＳ 明朝" w:hAnsi="ＭＳ 明朝" w:hint="eastAsia"/>
          <w:b/>
          <w:bCs/>
          <w:color w:val="000000"/>
          <w:szCs w:val="21"/>
        </w:rPr>
        <w:t>9</w:t>
      </w:r>
      <w:r w:rsidRPr="000D7157">
        <w:rPr>
          <w:rFonts w:ascii="ＭＳ 明朝" w:hAnsi="ＭＳ 明朝" w:hint="eastAsia"/>
          <w:b/>
          <w:bCs/>
          <w:color w:val="000000"/>
          <w:szCs w:val="21"/>
        </w:rPr>
        <w:t xml:space="preserve">　損害賠償等</w:t>
      </w:r>
    </w:p>
    <w:p w14:paraId="7C06DCD2" w14:textId="77777777" w:rsidR="00ED3DA2" w:rsidRDefault="00ED3DA2"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受注者は、本業務遂行中に生じた諸事故に対して、発生原因、経過、被害等の状況を発注者に速やかに報告し、受注者の責任においてその解決を行うこと。</w:t>
      </w:r>
    </w:p>
    <w:p w14:paraId="2E526AF0" w14:textId="77777777" w:rsidR="00370FED" w:rsidRDefault="00370FED" w:rsidP="00404A2D">
      <w:pPr>
        <w:ind w:leftChars="100" w:left="227" w:firstLineChars="100" w:firstLine="227"/>
        <w:jc w:val="left"/>
        <w:rPr>
          <w:rFonts w:ascii="ＭＳ 明朝" w:hAnsi="ＭＳ 明朝"/>
          <w:color w:val="000000"/>
          <w:szCs w:val="21"/>
        </w:rPr>
      </w:pPr>
    </w:p>
    <w:p w14:paraId="2ADD3C66" w14:textId="5F1C9C77" w:rsidR="00ED3DA2" w:rsidRPr="000D7157" w:rsidRDefault="00ED3DA2" w:rsidP="00404A2D">
      <w:pPr>
        <w:jc w:val="left"/>
        <w:rPr>
          <w:rFonts w:ascii="ＭＳ 明朝" w:hAnsi="ＭＳ 明朝"/>
          <w:b/>
          <w:bCs/>
          <w:color w:val="000000"/>
          <w:szCs w:val="21"/>
        </w:rPr>
      </w:pPr>
      <w:r w:rsidRPr="000D7157">
        <w:rPr>
          <w:rFonts w:ascii="ＭＳ 明朝" w:hAnsi="ＭＳ 明朝" w:hint="eastAsia"/>
          <w:b/>
          <w:bCs/>
          <w:color w:val="000000"/>
          <w:szCs w:val="21"/>
        </w:rPr>
        <w:t>1.1</w:t>
      </w:r>
      <w:r w:rsidR="00A33ED4">
        <w:rPr>
          <w:rFonts w:ascii="ＭＳ 明朝" w:hAnsi="ＭＳ 明朝" w:hint="eastAsia"/>
          <w:b/>
          <w:bCs/>
          <w:color w:val="000000"/>
          <w:szCs w:val="21"/>
        </w:rPr>
        <w:t>0</w:t>
      </w:r>
      <w:r w:rsidRPr="000D7157">
        <w:rPr>
          <w:rFonts w:ascii="ＭＳ 明朝" w:hAnsi="ＭＳ 明朝" w:hint="eastAsia"/>
          <w:b/>
          <w:bCs/>
          <w:color w:val="000000"/>
          <w:szCs w:val="21"/>
        </w:rPr>
        <w:t xml:space="preserve">　疑義</w:t>
      </w:r>
    </w:p>
    <w:p w14:paraId="0462EC46" w14:textId="77777777" w:rsidR="00ED3DA2" w:rsidRDefault="00ED3DA2"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仕様書に定めのない事項及び疑義が生じた場合は、発注者、受注者は誠意をもって協議を行うものとする。また、受注者は協議の結果に基づいて業務を実施するものとする</w:t>
      </w:r>
      <w:r w:rsidR="006D3D53">
        <w:rPr>
          <w:rFonts w:ascii="ＭＳ 明朝" w:hAnsi="ＭＳ 明朝" w:hint="eastAsia"/>
          <w:color w:val="000000"/>
          <w:szCs w:val="21"/>
        </w:rPr>
        <w:t>。</w:t>
      </w:r>
    </w:p>
    <w:p w14:paraId="620EFD63" w14:textId="77777777" w:rsidR="006167BF" w:rsidRDefault="006167BF" w:rsidP="006167BF">
      <w:pPr>
        <w:jc w:val="left"/>
        <w:rPr>
          <w:rFonts w:ascii="ＭＳ 明朝" w:hAnsi="ＭＳ 明朝"/>
          <w:color w:val="000000"/>
          <w:szCs w:val="21"/>
        </w:rPr>
      </w:pPr>
    </w:p>
    <w:p w14:paraId="741BB580" w14:textId="2E073B78" w:rsidR="006167BF" w:rsidRPr="006167BF" w:rsidRDefault="006167BF">
      <w:pPr>
        <w:jc w:val="left"/>
        <w:rPr>
          <w:rFonts w:ascii="ＭＳ 明朝" w:hAnsi="ＭＳ 明朝"/>
          <w:b/>
          <w:bCs/>
          <w:color w:val="000000"/>
          <w:szCs w:val="21"/>
        </w:rPr>
      </w:pPr>
      <w:r w:rsidRPr="006167BF">
        <w:rPr>
          <w:rFonts w:ascii="ＭＳ 明朝" w:hAnsi="ＭＳ 明朝" w:hint="eastAsia"/>
          <w:b/>
          <w:bCs/>
          <w:color w:val="000000"/>
          <w:szCs w:val="21"/>
        </w:rPr>
        <w:t>1.1</w:t>
      </w:r>
      <w:r w:rsidR="00A33ED4">
        <w:rPr>
          <w:rFonts w:ascii="ＭＳ 明朝" w:hAnsi="ＭＳ 明朝" w:hint="eastAsia"/>
          <w:b/>
          <w:bCs/>
          <w:color w:val="000000"/>
          <w:szCs w:val="21"/>
        </w:rPr>
        <w:t>1</w:t>
      </w:r>
      <w:r w:rsidRPr="006167BF">
        <w:rPr>
          <w:rFonts w:ascii="ＭＳ 明朝" w:hAnsi="ＭＳ 明朝" w:hint="eastAsia"/>
          <w:b/>
          <w:bCs/>
          <w:color w:val="000000"/>
          <w:szCs w:val="21"/>
        </w:rPr>
        <w:t xml:space="preserve">　権利</w:t>
      </w:r>
    </w:p>
    <w:p w14:paraId="1BB4F830" w14:textId="37C9836E" w:rsidR="00FE6FA6" w:rsidRDefault="00FE6FA6" w:rsidP="00EE6352">
      <w:pPr>
        <w:jc w:val="left"/>
        <w:rPr>
          <w:rFonts w:ascii="ＭＳ 明朝" w:hAnsi="ＭＳ 明朝"/>
          <w:color w:val="000000"/>
          <w:szCs w:val="21"/>
        </w:rPr>
      </w:pPr>
      <w:r>
        <w:rPr>
          <w:rFonts w:ascii="ＭＳ 明朝" w:hAnsi="ＭＳ 明朝" w:hint="eastAsia"/>
          <w:color w:val="000000"/>
          <w:szCs w:val="21"/>
        </w:rPr>
        <w:t>（１）著作権・所有権の帰属</w:t>
      </w:r>
    </w:p>
    <w:p w14:paraId="39A660D1" w14:textId="2C01F3EB" w:rsidR="00FE6FA6" w:rsidRPr="00FE6FA6" w:rsidRDefault="00FE6FA6" w:rsidP="00EE6352">
      <w:pPr>
        <w:ind w:leftChars="100" w:left="227" w:firstLineChars="100" w:firstLine="227"/>
        <w:jc w:val="left"/>
        <w:rPr>
          <w:rFonts w:ascii="ＭＳ 明朝" w:hAnsi="ＭＳ 明朝"/>
          <w:color w:val="000000"/>
          <w:szCs w:val="21"/>
        </w:rPr>
      </w:pPr>
      <w:r w:rsidRPr="00FE6FA6">
        <w:rPr>
          <w:rFonts w:ascii="ＭＳ 明朝" w:hAnsi="ＭＳ 明朝"/>
          <w:color w:val="000000"/>
          <w:szCs w:val="21"/>
        </w:rPr>
        <w:t>本契約に基づき新規に開発されたプログラム、ドキュメント、仕様書その他成果物（以下「本システム」という）の著作権及び所有権は、原則として発注者に帰属する。</w:t>
      </w:r>
    </w:p>
    <w:p w14:paraId="6DB17219" w14:textId="77A6EB21" w:rsidR="00FE6FA6" w:rsidRPr="00FE6FA6" w:rsidRDefault="00FE6FA6" w:rsidP="00EE6352">
      <w:pPr>
        <w:jc w:val="left"/>
        <w:rPr>
          <w:rFonts w:ascii="ＭＳ 明朝" w:hAnsi="ＭＳ 明朝"/>
          <w:color w:val="000000"/>
          <w:szCs w:val="21"/>
        </w:rPr>
      </w:pPr>
      <w:r>
        <w:rPr>
          <w:rFonts w:ascii="ＭＳ 明朝" w:hAnsi="ＭＳ 明朝" w:hint="eastAsia"/>
          <w:color w:val="000000"/>
          <w:szCs w:val="21"/>
        </w:rPr>
        <w:t>（２）既存資産の扱い</w:t>
      </w:r>
    </w:p>
    <w:p w14:paraId="625A08D0" w14:textId="520C25DF" w:rsidR="006167BF" w:rsidRDefault="00FE6FA6" w:rsidP="00EE6352">
      <w:pPr>
        <w:ind w:leftChars="100" w:left="227" w:firstLineChars="100" w:firstLine="227"/>
        <w:jc w:val="left"/>
        <w:rPr>
          <w:rFonts w:ascii="ＭＳ 明朝" w:hAnsi="ＭＳ 明朝"/>
          <w:color w:val="000000"/>
          <w:szCs w:val="21"/>
        </w:rPr>
      </w:pPr>
      <w:r w:rsidRPr="00FE6FA6">
        <w:rPr>
          <w:rFonts w:ascii="ＭＳ 明朝" w:hAnsi="ＭＳ 明朝"/>
          <w:color w:val="000000"/>
          <w:szCs w:val="21"/>
        </w:rPr>
        <w:t>ただし、本システムの利用に必要な範囲で、発注者に対し非独占的かつ無償で利用する権利を付与する。</w:t>
      </w:r>
    </w:p>
    <w:p w14:paraId="0F6B8DAE" w14:textId="169E7B3D" w:rsidR="00FE6FA6" w:rsidRDefault="00FE6FA6" w:rsidP="00EE6352">
      <w:pPr>
        <w:jc w:val="left"/>
        <w:rPr>
          <w:rFonts w:ascii="ＭＳ 明朝" w:hAnsi="ＭＳ 明朝"/>
          <w:color w:val="000000"/>
          <w:szCs w:val="21"/>
        </w:rPr>
      </w:pPr>
      <w:r>
        <w:rPr>
          <w:rFonts w:ascii="ＭＳ 明朝" w:hAnsi="ＭＳ 明朝" w:hint="eastAsia"/>
          <w:color w:val="000000"/>
          <w:szCs w:val="21"/>
        </w:rPr>
        <w:t>（３）二次利用の制限</w:t>
      </w:r>
    </w:p>
    <w:p w14:paraId="2E8C17CC" w14:textId="77777777" w:rsidR="00FE6FA6" w:rsidRPr="00FE6FA6" w:rsidRDefault="00FE6FA6" w:rsidP="00EE6352">
      <w:pPr>
        <w:ind w:leftChars="100" w:left="227" w:firstLineChars="100" w:firstLine="227"/>
        <w:jc w:val="left"/>
        <w:rPr>
          <w:rFonts w:ascii="ＭＳ 明朝" w:hAnsi="ＭＳ 明朝"/>
          <w:color w:val="000000"/>
          <w:szCs w:val="21"/>
        </w:rPr>
      </w:pPr>
      <w:r w:rsidRPr="00FE6FA6">
        <w:rPr>
          <w:rFonts w:ascii="ＭＳ 明朝" w:hAnsi="ＭＳ 明朝"/>
          <w:color w:val="000000"/>
          <w:szCs w:val="21"/>
        </w:rPr>
        <w:t>発注者は、受注者既存資産を本システムの目的外に利用してはならない。受注者は、今回の開発を通じて得られた技術的知見やノウハウを、秘密保持義務に抵触しない範囲で他案件に活用できるものとする。</w:t>
      </w:r>
    </w:p>
    <w:p w14:paraId="11B45F5E" w14:textId="02AB55D7" w:rsidR="00FE6FA6" w:rsidRDefault="00FE6FA6" w:rsidP="00EE6352">
      <w:pPr>
        <w:jc w:val="left"/>
        <w:rPr>
          <w:rFonts w:ascii="ＭＳ 明朝" w:hAnsi="ＭＳ 明朝"/>
          <w:color w:val="000000"/>
          <w:szCs w:val="21"/>
        </w:rPr>
      </w:pPr>
      <w:r>
        <w:rPr>
          <w:rFonts w:ascii="ＭＳ 明朝" w:hAnsi="ＭＳ 明朝" w:hint="eastAsia"/>
          <w:color w:val="000000"/>
          <w:szCs w:val="21"/>
        </w:rPr>
        <w:t>（４）保守・改修の取り扱い</w:t>
      </w:r>
    </w:p>
    <w:p w14:paraId="2DAD91AE" w14:textId="68F6FA7F" w:rsidR="00FE6FA6" w:rsidRDefault="00FE6FA6" w:rsidP="00EE6352">
      <w:pPr>
        <w:ind w:leftChars="100" w:left="227" w:firstLineChars="100" w:firstLine="227"/>
        <w:jc w:val="left"/>
        <w:rPr>
          <w:rFonts w:ascii="ＭＳ 明朝" w:hAnsi="ＭＳ 明朝"/>
          <w:color w:val="000000"/>
          <w:szCs w:val="21"/>
        </w:rPr>
      </w:pPr>
      <w:r w:rsidRPr="00FE6FA6">
        <w:rPr>
          <w:rFonts w:ascii="ＭＳ 明朝" w:hAnsi="ＭＳ 明朝"/>
          <w:color w:val="000000"/>
          <w:szCs w:val="21"/>
        </w:rPr>
        <w:t>本システムの改修や保守については、発注者は受注者に優先的に依頼するよう努めるものとする。ただし、発注者は必要に応じて第三者に委託する権利を有する。</w:t>
      </w:r>
    </w:p>
    <w:p w14:paraId="1EBDA9D4" w14:textId="10E1BA65" w:rsidR="00FE6FA6" w:rsidRDefault="00FE6FA6" w:rsidP="00EE6352">
      <w:pPr>
        <w:jc w:val="left"/>
        <w:rPr>
          <w:rFonts w:ascii="ＭＳ 明朝" w:hAnsi="ＭＳ 明朝"/>
          <w:color w:val="000000"/>
          <w:szCs w:val="21"/>
        </w:rPr>
      </w:pPr>
      <w:r>
        <w:rPr>
          <w:rFonts w:ascii="ＭＳ 明朝" w:hAnsi="ＭＳ 明朝" w:hint="eastAsia"/>
          <w:color w:val="000000"/>
          <w:szCs w:val="21"/>
        </w:rPr>
        <w:t>（５）オープンソースソフトウェアの利用</w:t>
      </w:r>
    </w:p>
    <w:p w14:paraId="2D4732B3" w14:textId="60F955E1" w:rsidR="00FE6FA6" w:rsidRDefault="00FE6FA6" w:rsidP="00FE6FA6">
      <w:pPr>
        <w:ind w:leftChars="100" w:left="227" w:firstLineChars="100" w:firstLine="227"/>
        <w:jc w:val="left"/>
        <w:rPr>
          <w:rFonts w:ascii="ＭＳ 明朝" w:hAnsi="ＭＳ 明朝"/>
          <w:color w:val="000000"/>
          <w:szCs w:val="21"/>
        </w:rPr>
      </w:pPr>
      <w:r w:rsidRPr="00FE6FA6">
        <w:rPr>
          <w:rFonts w:ascii="ＭＳ 明朝" w:hAnsi="ＭＳ 明朝"/>
          <w:color w:val="000000"/>
          <w:szCs w:val="21"/>
        </w:rPr>
        <w:t>本システムにオープンソースソフトウェアを使用する場合、その利用は当該ライセンス条件に従うものとし、当該部分については本条の定めに優先する。</w:t>
      </w:r>
    </w:p>
    <w:p w14:paraId="4F95F281" w14:textId="77777777" w:rsidR="00BD13AC" w:rsidRPr="00FE6FA6" w:rsidRDefault="00BD13AC" w:rsidP="00FE6FA6">
      <w:pPr>
        <w:ind w:leftChars="100" w:left="227" w:firstLineChars="100" w:firstLine="227"/>
        <w:jc w:val="left"/>
        <w:rPr>
          <w:rFonts w:ascii="ＭＳ 明朝" w:hAnsi="ＭＳ 明朝"/>
          <w:color w:val="000000"/>
          <w:szCs w:val="21"/>
        </w:rPr>
      </w:pPr>
    </w:p>
    <w:p w14:paraId="33110528" w14:textId="77AB92A6" w:rsidR="00A80691" w:rsidRPr="006167BF" w:rsidRDefault="006167BF" w:rsidP="00FC12BA">
      <w:pPr>
        <w:jc w:val="left"/>
        <w:rPr>
          <w:rFonts w:ascii="ＭＳ 明朝" w:hAnsi="ＭＳ 明朝"/>
          <w:b/>
          <w:bCs/>
          <w:color w:val="000000"/>
          <w:szCs w:val="21"/>
        </w:rPr>
      </w:pPr>
      <w:r w:rsidRPr="006167BF">
        <w:rPr>
          <w:rFonts w:ascii="ＭＳ 明朝" w:hAnsi="ＭＳ 明朝" w:hint="eastAsia"/>
          <w:b/>
          <w:bCs/>
          <w:color w:val="000000"/>
          <w:szCs w:val="21"/>
        </w:rPr>
        <w:t>1.1</w:t>
      </w:r>
      <w:r w:rsidR="00A33ED4">
        <w:rPr>
          <w:rFonts w:ascii="ＭＳ 明朝" w:hAnsi="ＭＳ 明朝" w:hint="eastAsia"/>
          <w:b/>
          <w:bCs/>
          <w:color w:val="000000"/>
          <w:szCs w:val="21"/>
        </w:rPr>
        <w:t>2</w:t>
      </w:r>
      <w:r w:rsidRPr="006167BF">
        <w:rPr>
          <w:rFonts w:ascii="ＭＳ 明朝" w:hAnsi="ＭＳ 明朝" w:hint="eastAsia"/>
          <w:b/>
          <w:bCs/>
          <w:color w:val="000000"/>
          <w:szCs w:val="21"/>
        </w:rPr>
        <w:t xml:space="preserve">　準拠する法令等</w:t>
      </w:r>
    </w:p>
    <w:p w14:paraId="2EFF9118" w14:textId="77777777" w:rsidR="006167BF" w:rsidRDefault="006167BF" w:rsidP="00FC12BA">
      <w:pPr>
        <w:jc w:val="left"/>
        <w:rPr>
          <w:rFonts w:ascii="ＭＳ 明朝" w:hAnsi="ＭＳ 明朝"/>
          <w:color w:val="000000"/>
          <w:szCs w:val="21"/>
        </w:rPr>
      </w:pPr>
      <w:r>
        <w:rPr>
          <w:rFonts w:ascii="ＭＳ 明朝" w:hAnsi="ＭＳ 明朝" w:hint="eastAsia"/>
          <w:color w:val="000000"/>
          <w:szCs w:val="21"/>
        </w:rPr>
        <w:t>（１）静岡市情報セキュリティポリシー</w:t>
      </w:r>
    </w:p>
    <w:p w14:paraId="1D6E1D16" w14:textId="77777777" w:rsidR="006167BF" w:rsidRDefault="006167BF" w:rsidP="00FC12BA">
      <w:pPr>
        <w:jc w:val="left"/>
        <w:rPr>
          <w:rFonts w:ascii="ＭＳ 明朝" w:hAnsi="ＭＳ 明朝"/>
          <w:color w:val="000000"/>
          <w:szCs w:val="21"/>
        </w:rPr>
      </w:pPr>
      <w:r>
        <w:rPr>
          <w:rFonts w:ascii="ＭＳ 明朝" w:hAnsi="ＭＳ 明朝" w:hint="eastAsia"/>
          <w:color w:val="000000"/>
          <w:szCs w:val="21"/>
        </w:rPr>
        <w:t>（２）その他関係法令、規則等</w:t>
      </w:r>
    </w:p>
    <w:p w14:paraId="245EA6E4" w14:textId="77777777" w:rsidR="006167BF" w:rsidRPr="001124BE" w:rsidRDefault="006167BF" w:rsidP="00FC12BA">
      <w:pPr>
        <w:ind w:leftChars="100" w:left="227" w:firstLineChars="100" w:firstLine="227"/>
        <w:jc w:val="left"/>
        <w:rPr>
          <w:rFonts w:ascii="ＭＳ 明朝" w:hAnsi="ＭＳ 明朝"/>
          <w:szCs w:val="21"/>
        </w:rPr>
      </w:pPr>
    </w:p>
    <w:p w14:paraId="5E3540C2" w14:textId="2674742C" w:rsidR="006167BF" w:rsidRPr="001124BE" w:rsidRDefault="006167BF" w:rsidP="00FC12BA">
      <w:pPr>
        <w:jc w:val="left"/>
        <w:rPr>
          <w:rFonts w:ascii="ＭＳ 明朝" w:hAnsi="ＭＳ 明朝"/>
          <w:b/>
          <w:bCs/>
          <w:szCs w:val="21"/>
        </w:rPr>
      </w:pPr>
      <w:r w:rsidRPr="001124BE">
        <w:rPr>
          <w:rFonts w:ascii="ＭＳ 明朝" w:hAnsi="ＭＳ 明朝" w:hint="eastAsia"/>
          <w:b/>
          <w:bCs/>
          <w:szCs w:val="21"/>
        </w:rPr>
        <w:t>1.1</w:t>
      </w:r>
      <w:r w:rsidR="00A33ED4" w:rsidRPr="001124BE">
        <w:rPr>
          <w:rFonts w:ascii="ＭＳ 明朝" w:hAnsi="ＭＳ 明朝" w:hint="eastAsia"/>
          <w:b/>
          <w:bCs/>
          <w:szCs w:val="21"/>
        </w:rPr>
        <w:t>3</w:t>
      </w:r>
      <w:r w:rsidRPr="001124BE">
        <w:rPr>
          <w:rFonts w:ascii="ＭＳ 明朝" w:hAnsi="ＭＳ 明朝" w:hint="eastAsia"/>
          <w:b/>
          <w:bCs/>
          <w:szCs w:val="21"/>
        </w:rPr>
        <w:t xml:space="preserve">　情報セキュリティの遵守</w:t>
      </w:r>
    </w:p>
    <w:p w14:paraId="7783954A" w14:textId="77777777" w:rsidR="005760BE" w:rsidRPr="001124BE" w:rsidRDefault="006167BF" w:rsidP="00FC12BA">
      <w:pPr>
        <w:ind w:leftChars="100" w:left="227" w:firstLineChars="100" w:firstLine="227"/>
        <w:jc w:val="left"/>
        <w:rPr>
          <w:rFonts w:ascii="ＭＳ 明朝" w:hAnsi="ＭＳ 明朝"/>
          <w:szCs w:val="21"/>
        </w:rPr>
      </w:pPr>
      <w:r w:rsidRPr="001124BE">
        <w:rPr>
          <w:rFonts w:ascii="ＭＳ 明朝" w:hAnsi="ＭＳ 明朝" w:hint="eastAsia"/>
          <w:szCs w:val="21"/>
        </w:rPr>
        <w:t>受注者は、本業務において発注者の情報資産の安全性を確保するものとし、特に個人情報の漏洩が起きないように細心の注意を払うものと</w:t>
      </w:r>
      <w:r w:rsidR="00694519" w:rsidRPr="001124BE">
        <w:rPr>
          <w:rFonts w:ascii="ＭＳ 明朝" w:hAnsi="ＭＳ 明朝" w:hint="eastAsia"/>
          <w:szCs w:val="21"/>
        </w:rPr>
        <w:t>する。</w:t>
      </w:r>
    </w:p>
    <w:p w14:paraId="1B480672" w14:textId="6C06B7B7" w:rsidR="00C522B4" w:rsidRPr="001124BE" w:rsidRDefault="00C522B4" w:rsidP="00C522B4">
      <w:pPr>
        <w:jc w:val="left"/>
        <w:rPr>
          <w:rFonts w:ascii="ＭＳ 明朝" w:hAnsi="ＭＳ 明朝"/>
          <w:szCs w:val="21"/>
        </w:rPr>
      </w:pPr>
      <w:r w:rsidRPr="001124BE">
        <w:rPr>
          <w:rFonts w:ascii="ＭＳ 明朝" w:hAnsi="ＭＳ 明朝" w:hint="eastAsia"/>
          <w:szCs w:val="21"/>
        </w:rPr>
        <w:t xml:space="preserve">　（１）資格要件</w:t>
      </w:r>
    </w:p>
    <w:p w14:paraId="0472D0FF" w14:textId="77777777" w:rsidR="00C522B4" w:rsidRPr="001124BE" w:rsidRDefault="00694519" w:rsidP="00C522B4">
      <w:pPr>
        <w:ind w:leftChars="100" w:left="227" w:firstLineChars="100" w:firstLine="227"/>
        <w:jc w:val="left"/>
        <w:rPr>
          <w:rFonts w:ascii="ＭＳ 明朝" w:hAnsi="ＭＳ 明朝"/>
          <w:szCs w:val="21"/>
        </w:rPr>
      </w:pPr>
      <w:r w:rsidRPr="001124BE">
        <w:rPr>
          <w:rFonts w:ascii="ＭＳ 明朝" w:hAnsi="ＭＳ 明朝" w:hint="eastAsia"/>
          <w:szCs w:val="21"/>
        </w:rPr>
        <w:t>本業務</w:t>
      </w:r>
      <w:r w:rsidR="005760BE" w:rsidRPr="001124BE">
        <w:rPr>
          <w:rFonts w:ascii="ＭＳ 明朝" w:hAnsi="ＭＳ 明朝" w:hint="eastAsia"/>
          <w:szCs w:val="21"/>
        </w:rPr>
        <w:t>を実施するにあたり、ISO/IEC 27001やプライバシーマーク等の第三者認証の保有を資格要件とはしないが、受注者の情報管理体制を確認するために下記に掲げる書類を受注者に提出し、</w:t>
      </w:r>
      <w:r w:rsidR="00431039" w:rsidRPr="001124BE">
        <w:rPr>
          <w:rFonts w:ascii="ＭＳ 明朝" w:hAnsi="ＭＳ 明朝" w:hint="eastAsia"/>
          <w:szCs w:val="21"/>
        </w:rPr>
        <w:t>発注</w:t>
      </w:r>
      <w:r w:rsidR="005760BE" w:rsidRPr="001124BE">
        <w:rPr>
          <w:rFonts w:ascii="ＭＳ 明朝" w:hAnsi="ＭＳ 明朝" w:hint="eastAsia"/>
          <w:szCs w:val="21"/>
        </w:rPr>
        <w:t>者の確認をもって</w:t>
      </w:r>
      <w:r w:rsidR="00431039" w:rsidRPr="001124BE">
        <w:rPr>
          <w:rFonts w:ascii="ＭＳ 明朝" w:hAnsi="ＭＳ 明朝" w:hint="eastAsia"/>
          <w:szCs w:val="21"/>
        </w:rPr>
        <w:t>作業</w:t>
      </w:r>
      <w:r w:rsidR="005760BE" w:rsidRPr="001124BE">
        <w:rPr>
          <w:rFonts w:ascii="ＭＳ 明朝" w:hAnsi="ＭＳ 明朝" w:hint="eastAsia"/>
          <w:szCs w:val="21"/>
        </w:rPr>
        <w:t>着手</w:t>
      </w:r>
      <w:r w:rsidR="00431039" w:rsidRPr="001124BE">
        <w:rPr>
          <w:rFonts w:ascii="ＭＳ 明朝" w:hAnsi="ＭＳ 明朝" w:hint="eastAsia"/>
          <w:szCs w:val="21"/>
        </w:rPr>
        <w:t>が</w:t>
      </w:r>
      <w:r w:rsidR="005760BE" w:rsidRPr="001124BE">
        <w:rPr>
          <w:rFonts w:ascii="ＭＳ 明朝" w:hAnsi="ＭＳ 明朝" w:hint="eastAsia"/>
          <w:szCs w:val="21"/>
        </w:rPr>
        <w:t>できる</w:t>
      </w:r>
      <w:r w:rsidR="00431039" w:rsidRPr="001124BE">
        <w:rPr>
          <w:rFonts w:ascii="ＭＳ 明朝" w:hAnsi="ＭＳ 明朝" w:hint="eastAsia"/>
          <w:szCs w:val="21"/>
        </w:rPr>
        <w:t>もの</w:t>
      </w:r>
      <w:r w:rsidR="005760BE" w:rsidRPr="001124BE">
        <w:rPr>
          <w:rFonts w:ascii="ＭＳ 明朝" w:hAnsi="ＭＳ 明朝" w:hint="eastAsia"/>
          <w:szCs w:val="21"/>
        </w:rPr>
        <w:t>とする。</w:t>
      </w:r>
    </w:p>
    <w:p w14:paraId="48B4FE6E" w14:textId="77777777" w:rsidR="00C522B4" w:rsidRPr="001124BE" w:rsidRDefault="00C522B4" w:rsidP="00C522B4">
      <w:pPr>
        <w:ind w:leftChars="100" w:left="227" w:firstLineChars="100" w:firstLine="227"/>
        <w:jc w:val="left"/>
        <w:rPr>
          <w:rFonts w:ascii="ＭＳ 明朝" w:hAnsi="ＭＳ 明朝"/>
          <w:szCs w:val="21"/>
        </w:rPr>
      </w:pPr>
      <w:r w:rsidRPr="001124BE">
        <w:rPr>
          <w:rFonts w:ascii="ＭＳ 明朝" w:hAnsi="ＭＳ 明朝" w:hint="eastAsia"/>
          <w:szCs w:val="21"/>
        </w:rPr>
        <w:t xml:space="preserve">ア　</w:t>
      </w:r>
      <w:r w:rsidR="005760BE" w:rsidRPr="001124BE">
        <w:rPr>
          <w:rFonts w:ascii="ＭＳ 明朝" w:hAnsi="ＭＳ 明朝" w:hint="eastAsia"/>
          <w:szCs w:val="21"/>
        </w:rPr>
        <w:t>情報セキュリティ方針／個人情報取り扱い方針</w:t>
      </w:r>
    </w:p>
    <w:p w14:paraId="7EAC5481" w14:textId="77777777" w:rsidR="00C522B4" w:rsidRPr="001124BE" w:rsidRDefault="00C522B4" w:rsidP="00C522B4">
      <w:pPr>
        <w:ind w:leftChars="100" w:left="227" w:firstLineChars="100" w:firstLine="227"/>
        <w:jc w:val="left"/>
        <w:rPr>
          <w:rFonts w:ascii="ＭＳ 明朝" w:hAnsi="ＭＳ 明朝"/>
          <w:szCs w:val="21"/>
        </w:rPr>
      </w:pPr>
      <w:r w:rsidRPr="001124BE">
        <w:rPr>
          <w:rFonts w:ascii="ＭＳ 明朝" w:hAnsi="ＭＳ 明朝" w:hint="eastAsia"/>
          <w:szCs w:val="21"/>
        </w:rPr>
        <w:lastRenderedPageBreak/>
        <w:t xml:space="preserve">イ　</w:t>
      </w:r>
      <w:r w:rsidR="005760BE" w:rsidRPr="001124BE">
        <w:rPr>
          <w:rFonts w:ascii="ＭＳ 明朝" w:hAnsi="ＭＳ 明朝" w:hint="eastAsia"/>
          <w:szCs w:val="21"/>
        </w:rPr>
        <w:t>業務実施体制（責任者・連絡先等を含む）</w:t>
      </w:r>
    </w:p>
    <w:p w14:paraId="102CD0E2" w14:textId="77777777" w:rsidR="00C522B4" w:rsidRPr="001124BE" w:rsidRDefault="00C522B4" w:rsidP="00C522B4">
      <w:pPr>
        <w:ind w:leftChars="100" w:left="227" w:firstLineChars="100" w:firstLine="227"/>
        <w:jc w:val="left"/>
        <w:rPr>
          <w:rFonts w:ascii="ＭＳ 明朝" w:hAnsi="ＭＳ 明朝"/>
          <w:szCs w:val="21"/>
        </w:rPr>
      </w:pPr>
      <w:r w:rsidRPr="001124BE">
        <w:rPr>
          <w:rFonts w:ascii="ＭＳ 明朝" w:hAnsi="ＭＳ 明朝" w:hint="eastAsia"/>
          <w:szCs w:val="21"/>
        </w:rPr>
        <w:t xml:space="preserve">ウ　</w:t>
      </w:r>
      <w:r w:rsidR="005760BE" w:rsidRPr="001124BE">
        <w:rPr>
          <w:rFonts w:ascii="ＭＳ 明朝" w:hAnsi="ＭＳ 明朝" w:hint="eastAsia"/>
          <w:szCs w:val="21"/>
        </w:rPr>
        <w:t>情報取り扱い手順（アクセス管理・暗号化・バックアップ等の有無）</w:t>
      </w:r>
    </w:p>
    <w:p w14:paraId="3C1C41BB" w14:textId="77777777" w:rsidR="00C522B4" w:rsidRPr="001124BE" w:rsidRDefault="00C522B4" w:rsidP="00C522B4">
      <w:pPr>
        <w:ind w:leftChars="100" w:left="227" w:firstLineChars="100" w:firstLine="227"/>
        <w:jc w:val="left"/>
        <w:rPr>
          <w:rFonts w:ascii="ＭＳ 明朝" w:hAnsi="ＭＳ 明朝"/>
          <w:szCs w:val="21"/>
        </w:rPr>
      </w:pPr>
      <w:r w:rsidRPr="001124BE">
        <w:rPr>
          <w:rFonts w:ascii="ＭＳ 明朝" w:hAnsi="ＭＳ 明朝" w:hint="eastAsia"/>
          <w:szCs w:val="21"/>
        </w:rPr>
        <w:t xml:space="preserve">エ　</w:t>
      </w:r>
      <w:r w:rsidR="005760BE" w:rsidRPr="001124BE">
        <w:rPr>
          <w:rFonts w:ascii="ＭＳ 明朝" w:hAnsi="ＭＳ 明朝" w:hint="eastAsia"/>
          <w:szCs w:val="21"/>
        </w:rPr>
        <w:t>事故時の連絡手順（判明後は速やかに発注者へ連絡すること（24時間以内））</w:t>
      </w:r>
    </w:p>
    <w:p w14:paraId="538C8F4C" w14:textId="0EEF8663" w:rsidR="005760BE" w:rsidRPr="001124BE" w:rsidRDefault="00C522B4" w:rsidP="00C522B4">
      <w:pPr>
        <w:ind w:leftChars="100" w:left="227" w:firstLineChars="100" w:firstLine="227"/>
        <w:jc w:val="left"/>
        <w:rPr>
          <w:rFonts w:ascii="ＭＳ 明朝" w:hAnsi="ＭＳ 明朝"/>
          <w:szCs w:val="21"/>
        </w:rPr>
      </w:pPr>
      <w:r w:rsidRPr="001124BE">
        <w:rPr>
          <w:rFonts w:ascii="ＭＳ 明朝" w:hAnsi="ＭＳ 明朝" w:hint="eastAsia"/>
          <w:szCs w:val="21"/>
        </w:rPr>
        <w:t xml:space="preserve">オ　</w:t>
      </w:r>
      <w:r w:rsidR="005760BE" w:rsidRPr="001124BE">
        <w:rPr>
          <w:rFonts w:ascii="ＭＳ 明朝" w:hAnsi="ＭＳ 明朝" w:hint="eastAsia"/>
          <w:szCs w:val="21"/>
        </w:rPr>
        <w:t>再委託の有無と管理方法（該当する場合のみ）</w:t>
      </w:r>
    </w:p>
    <w:p w14:paraId="1704FE1C" w14:textId="0A8B430A" w:rsidR="00C522B4" w:rsidRPr="001124BE" w:rsidRDefault="00C522B4" w:rsidP="00C522B4">
      <w:pPr>
        <w:jc w:val="left"/>
        <w:rPr>
          <w:rFonts w:ascii="ＭＳ 明朝" w:hAnsi="ＭＳ 明朝"/>
          <w:szCs w:val="21"/>
        </w:rPr>
      </w:pPr>
      <w:r w:rsidRPr="001124BE">
        <w:rPr>
          <w:rFonts w:ascii="ＭＳ 明朝" w:hAnsi="ＭＳ 明朝" w:hint="eastAsia"/>
          <w:szCs w:val="21"/>
        </w:rPr>
        <w:t xml:space="preserve">　（２）事故対応</w:t>
      </w:r>
    </w:p>
    <w:p w14:paraId="2223C89E" w14:textId="6985C4DE" w:rsidR="00C522B4" w:rsidRPr="001124BE" w:rsidRDefault="00C522B4" w:rsidP="00C522B4">
      <w:pPr>
        <w:ind w:left="283" w:hangingChars="125" w:hanging="283"/>
        <w:jc w:val="left"/>
        <w:rPr>
          <w:rFonts w:ascii="ＭＳ 明朝" w:hAnsi="ＭＳ 明朝"/>
          <w:szCs w:val="21"/>
        </w:rPr>
      </w:pPr>
      <w:r w:rsidRPr="001124BE">
        <w:rPr>
          <w:rFonts w:ascii="ＭＳ 明朝" w:hAnsi="ＭＳ 明朝" w:hint="eastAsia"/>
          <w:szCs w:val="21"/>
        </w:rPr>
        <w:t xml:space="preserve">　　本業務を実施するにあたり、重大な事故等が発生した場合は速やかに発注者に連絡し、その原因及び再発防止策を報告すること。</w:t>
      </w:r>
    </w:p>
    <w:p w14:paraId="4D3AF011" w14:textId="08480D1B" w:rsidR="00C522B4" w:rsidRPr="001124BE" w:rsidRDefault="00C522B4" w:rsidP="00C522B4">
      <w:pPr>
        <w:ind w:left="283" w:hangingChars="125" w:hanging="283"/>
        <w:jc w:val="left"/>
        <w:rPr>
          <w:rFonts w:ascii="ＭＳ 明朝" w:hAnsi="ＭＳ 明朝"/>
          <w:szCs w:val="21"/>
        </w:rPr>
      </w:pPr>
      <w:r w:rsidRPr="001124BE">
        <w:rPr>
          <w:rFonts w:ascii="ＭＳ 明朝" w:hAnsi="ＭＳ 明朝" w:hint="eastAsia"/>
          <w:szCs w:val="21"/>
        </w:rPr>
        <w:t xml:space="preserve">　（３）契約終了時の取扱い</w:t>
      </w:r>
    </w:p>
    <w:p w14:paraId="072281EC" w14:textId="0FEB92F1" w:rsidR="00C522B4" w:rsidRPr="001124BE" w:rsidRDefault="00C522B4" w:rsidP="00C522B4">
      <w:pPr>
        <w:ind w:left="283" w:hangingChars="125" w:hanging="283"/>
        <w:jc w:val="left"/>
        <w:rPr>
          <w:rFonts w:ascii="ＭＳ 明朝" w:hAnsi="ＭＳ 明朝"/>
          <w:szCs w:val="21"/>
        </w:rPr>
      </w:pPr>
      <w:r w:rsidRPr="001124BE">
        <w:rPr>
          <w:rFonts w:ascii="ＭＳ 明朝" w:hAnsi="ＭＳ 明朝" w:hint="eastAsia"/>
          <w:szCs w:val="21"/>
        </w:rPr>
        <w:t xml:space="preserve">　　本業務終了時は、発注者の指示に従い、データを返却又は完全消去することとし、その実施を発注者</w:t>
      </w:r>
      <w:r w:rsidR="00BD13AC" w:rsidRPr="001124BE">
        <w:rPr>
          <w:rFonts w:ascii="ＭＳ 明朝" w:hAnsi="ＭＳ 明朝" w:hint="eastAsia"/>
          <w:szCs w:val="21"/>
        </w:rPr>
        <w:t>に報告すること。</w:t>
      </w:r>
    </w:p>
    <w:p w14:paraId="7C1FB6E7" w14:textId="77777777" w:rsidR="00BD13AC" w:rsidRPr="001124BE" w:rsidRDefault="00BD13AC" w:rsidP="00C522B4">
      <w:pPr>
        <w:ind w:left="283" w:hangingChars="125" w:hanging="283"/>
        <w:jc w:val="left"/>
        <w:rPr>
          <w:rFonts w:ascii="ＭＳ 明朝" w:hAnsi="ＭＳ 明朝"/>
          <w:szCs w:val="21"/>
        </w:rPr>
      </w:pPr>
    </w:p>
    <w:p w14:paraId="26970E26" w14:textId="385E5004" w:rsidR="00DA12D8" w:rsidRPr="001124BE" w:rsidRDefault="0033708F" w:rsidP="00DA12D8">
      <w:pPr>
        <w:numPr>
          <w:ilvl w:val="0"/>
          <w:numId w:val="8"/>
        </w:numPr>
        <w:jc w:val="left"/>
        <w:rPr>
          <w:rFonts w:ascii="ＭＳ 明朝" w:hAnsi="ＭＳ 明朝"/>
          <w:b/>
          <w:bCs/>
          <w:sz w:val="28"/>
          <w:szCs w:val="28"/>
          <w:u w:val="single"/>
        </w:rPr>
      </w:pPr>
      <w:r w:rsidRPr="001124BE">
        <w:rPr>
          <w:rFonts w:ascii="ＭＳ 明朝" w:hAnsi="ＭＳ 明朝" w:hint="eastAsia"/>
          <w:b/>
          <w:bCs/>
          <w:sz w:val="28"/>
          <w:szCs w:val="28"/>
          <w:u w:val="single"/>
        </w:rPr>
        <w:t>業務内容</w:t>
      </w:r>
    </w:p>
    <w:p w14:paraId="00AAA609" w14:textId="77777777" w:rsidR="00FC7161" w:rsidRPr="001124BE" w:rsidRDefault="006D3D53" w:rsidP="00404A2D">
      <w:pPr>
        <w:jc w:val="left"/>
        <w:rPr>
          <w:rFonts w:ascii="ＭＳ 明朝" w:hAnsi="ＭＳ 明朝"/>
          <w:b/>
          <w:bCs/>
          <w:szCs w:val="21"/>
        </w:rPr>
      </w:pPr>
      <w:r w:rsidRPr="001124BE">
        <w:rPr>
          <w:rFonts w:ascii="ＭＳ 明朝" w:hAnsi="ＭＳ 明朝" w:hint="eastAsia"/>
          <w:b/>
          <w:bCs/>
          <w:szCs w:val="21"/>
        </w:rPr>
        <w:t xml:space="preserve">2.1　</w:t>
      </w:r>
      <w:r w:rsidR="0033708F" w:rsidRPr="001124BE">
        <w:rPr>
          <w:rFonts w:ascii="ＭＳ 明朝" w:hAnsi="ＭＳ 明朝" w:hint="eastAsia"/>
          <w:b/>
          <w:bCs/>
          <w:szCs w:val="21"/>
        </w:rPr>
        <w:t>業務内容</w:t>
      </w:r>
    </w:p>
    <w:p w14:paraId="2DB05547" w14:textId="77777777" w:rsidR="00BC3528" w:rsidRPr="001124BE" w:rsidRDefault="0033708F" w:rsidP="00404A2D">
      <w:pPr>
        <w:jc w:val="left"/>
        <w:rPr>
          <w:rFonts w:ascii="ＭＳ 明朝" w:hAnsi="ＭＳ 明朝"/>
          <w:szCs w:val="21"/>
        </w:rPr>
      </w:pPr>
      <w:r w:rsidRPr="001124BE">
        <w:rPr>
          <w:rFonts w:ascii="ＭＳ 明朝" w:hAnsi="ＭＳ 明朝" w:hint="eastAsia"/>
          <w:szCs w:val="21"/>
        </w:rPr>
        <w:t>（１）</w:t>
      </w:r>
      <w:r w:rsidR="00FC7161" w:rsidRPr="001124BE">
        <w:rPr>
          <w:rFonts w:ascii="ＭＳ 明朝" w:hAnsi="ＭＳ 明朝" w:hint="eastAsia"/>
          <w:szCs w:val="21"/>
        </w:rPr>
        <w:t>作業計画の作成</w:t>
      </w:r>
    </w:p>
    <w:p w14:paraId="60C44C80" w14:textId="77777777" w:rsidR="00FC7161" w:rsidRPr="001124BE" w:rsidRDefault="0033708F" w:rsidP="00404A2D">
      <w:pPr>
        <w:jc w:val="left"/>
        <w:rPr>
          <w:rFonts w:ascii="ＭＳ 明朝" w:hAnsi="ＭＳ 明朝"/>
          <w:szCs w:val="21"/>
        </w:rPr>
      </w:pPr>
      <w:r w:rsidRPr="001124BE">
        <w:rPr>
          <w:rFonts w:ascii="ＭＳ 明朝" w:hAnsi="ＭＳ 明朝" w:hint="eastAsia"/>
          <w:szCs w:val="21"/>
        </w:rPr>
        <w:t>（２）</w:t>
      </w:r>
      <w:r w:rsidR="000D7157" w:rsidRPr="001124BE">
        <w:rPr>
          <w:rFonts w:ascii="ＭＳ 明朝" w:hAnsi="ＭＳ 明朝" w:hint="eastAsia"/>
          <w:szCs w:val="21"/>
        </w:rPr>
        <w:t>関係者へのヒアリング及び調整</w:t>
      </w:r>
    </w:p>
    <w:p w14:paraId="65B7A952" w14:textId="77777777" w:rsidR="00325FB7" w:rsidRPr="001124BE" w:rsidRDefault="00325FB7" w:rsidP="00404A2D">
      <w:pPr>
        <w:ind w:leftChars="100" w:left="227" w:firstLineChars="100" w:firstLine="227"/>
        <w:jc w:val="left"/>
        <w:rPr>
          <w:rFonts w:ascii="ＭＳ 明朝" w:hAnsi="ＭＳ 明朝"/>
          <w:szCs w:val="21"/>
        </w:rPr>
      </w:pPr>
      <w:r w:rsidRPr="001124BE">
        <w:rPr>
          <w:rFonts w:ascii="ＭＳ 明朝" w:hAnsi="ＭＳ 明朝" w:hint="eastAsia"/>
          <w:szCs w:val="21"/>
        </w:rPr>
        <w:t>本業務におけるシステムの構築に必要な情報を収集するため、下記に掲げる事業者にヒアリングを実施し、木材流通の仕組み及び発注等の実態を把握する。</w:t>
      </w:r>
    </w:p>
    <w:p w14:paraId="51E796A4" w14:textId="632A76B7" w:rsidR="00E737CE" w:rsidRPr="001124BE" w:rsidRDefault="00E737CE" w:rsidP="00404A2D">
      <w:pPr>
        <w:ind w:leftChars="100" w:left="227" w:firstLineChars="100" w:firstLine="227"/>
        <w:jc w:val="left"/>
        <w:rPr>
          <w:rFonts w:ascii="ＭＳ 明朝" w:hAnsi="ＭＳ 明朝"/>
          <w:szCs w:val="21"/>
        </w:rPr>
      </w:pPr>
      <w:r w:rsidRPr="001124BE">
        <w:rPr>
          <w:rFonts w:ascii="ＭＳ 明朝" w:hAnsi="ＭＳ 明朝" w:hint="eastAsia"/>
          <w:szCs w:val="21"/>
        </w:rPr>
        <w:t xml:space="preserve">ア　素材生産者　</w:t>
      </w:r>
      <w:r w:rsidR="00855353" w:rsidRPr="001124BE">
        <w:rPr>
          <w:rFonts w:ascii="ＭＳ 明朝" w:hAnsi="ＭＳ 明朝" w:hint="eastAsia"/>
          <w:szCs w:val="21"/>
        </w:rPr>
        <w:t>※オクシズ</w:t>
      </w:r>
      <w:r w:rsidRPr="001124BE">
        <w:rPr>
          <w:rFonts w:ascii="ＭＳ 明朝" w:hAnsi="ＭＳ 明朝" w:hint="eastAsia"/>
          <w:szCs w:val="21"/>
        </w:rPr>
        <w:t>材を生産できるものに限る。</w:t>
      </w:r>
    </w:p>
    <w:p w14:paraId="3C8AE1FA" w14:textId="77777777" w:rsidR="00E737CE" w:rsidRPr="001124BE" w:rsidRDefault="00E737CE" w:rsidP="00404A2D">
      <w:pPr>
        <w:ind w:leftChars="100" w:left="227" w:firstLineChars="100" w:firstLine="227"/>
        <w:jc w:val="left"/>
        <w:rPr>
          <w:rFonts w:ascii="ＭＳ 明朝" w:hAnsi="ＭＳ 明朝"/>
          <w:szCs w:val="21"/>
        </w:rPr>
      </w:pPr>
      <w:r w:rsidRPr="001124BE">
        <w:rPr>
          <w:rFonts w:ascii="ＭＳ 明朝" w:hAnsi="ＭＳ 明朝" w:hint="eastAsia"/>
          <w:szCs w:val="21"/>
        </w:rPr>
        <w:t>イ　製材業者</w:t>
      </w:r>
    </w:p>
    <w:p w14:paraId="370C09D7" w14:textId="77777777" w:rsidR="00E737CE" w:rsidRPr="001124BE" w:rsidRDefault="00E737CE" w:rsidP="00404A2D">
      <w:pPr>
        <w:ind w:leftChars="100" w:left="227" w:firstLineChars="100" w:firstLine="227"/>
        <w:jc w:val="left"/>
        <w:rPr>
          <w:rFonts w:ascii="ＭＳ 明朝" w:hAnsi="ＭＳ 明朝"/>
          <w:szCs w:val="21"/>
        </w:rPr>
      </w:pPr>
      <w:r w:rsidRPr="001124BE">
        <w:rPr>
          <w:rFonts w:ascii="ＭＳ 明朝" w:hAnsi="ＭＳ 明朝" w:hint="eastAsia"/>
          <w:szCs w:val="21"/>
        </w:rPr>
        <w:t>ウ　プレカット事業者　※製材業者がプレカット対応可能な場合は不要。</w:t>
      </w:r>
    </w:p>
    <w:p w14:paraId="63E244A9" w14:textId="77777777" w:rsidR="00E737CE" w:rsidRPr="001124BE" w:rsidRDefault="00E737CE" w:rsidP="00404A2D">
      <w:pPr>
        <w:ind w:leftChars="100" w:left="227" w:firstLineChars="100" w:firstLine="227"/>
        <w:jc w:val="left"/>
        <w:rPr>
          <w:rFonts w:ascii="ＭＳ 明朝" w:hAnsi="ＭＳ 明朝"/>
          <w:szCs w:val="21"/>
        </w:rPr>
      </w:pPr>
      <w:r w:rsidRPr="001124BE">
        <w:rPr>
          <w:rFonts w:ascii="ＭＳ 明朝" w:hAnsi="ＭＳ 明朝" w:hint="eastAsia"/>
          <w:szCs w:val="21"/>
        </w:rPr>
        <w:t xml:space="preserve">エ　建築業者　　　</w:t>
      </w:r>
    </w:p>
    <w:p w14:paraId="7A70F323" w14:textId="77777777" w:rsidR="00FC7161" w:rsidRPr="001124BE" w:rsidRDefault="0033708F" w:rsidP="00404A2D">
      <w:pPr>
        <w:jc w:val="left"/>
        <w:rPr>
          <w:rFonts w:ascii="ＭＳ 明朝" w:hAnsi="ＭＳ 明朝"/>
          <w:szCs w:val="21"/>
        </w:rPr>
      </w:pPr>
      <w:r w:rsidRPr="001124BE">
        <w:rPr>
          <w:rFonts w:ascii="ＭＳ 明朝" w:hAnsi="ＭＳ 明朝" w:hint="eastAsia"/>
          <w:szCs w:val="21"/>
        </w:rPr>
        <w:t>（３）</w:t>
      </w:r>
      <w:r w:rsidR="00FC7161" w:rsidRPr="001124BE">
        <w:rPr>
          <w:rFonts w:ascii="ＭＳ 明朝" w:hAnsi="ＭＳ 明朝" w:hint="eastAsia"/>
          <w:szCs w:val="21"/>
        </w:rPr>
        <w:t>システム構築に向けた要件整理</w:t>
      </w:r>
    </w:p>
    <w:p w14:paraId="5A2C8D8F" w14:textId="531B520F" w:rsidR="00325FB7" w:rsidRPr="001124BE" w:rsidRDefault="00325FB7" w:rsidP="00404A2D">
      <w:pPr>
        <w:ind w:leftChars="100" w:left="227" w:firstLineChars="100" w:firstLine="227"/>
        <w:jc w:val="left"/>
        <w:rPr>
          <w:rFonts w:ascii="ＭＳ 明朝" w:hAnsi="ＭＳ 明朝"/>
          <w:szCs w:val="21"/>
        </w:rPr>
      </w:pPr>
      <w:r w:rsidRPr="001124BE">
        <w:rPr>
          <w:rFonts w:ascii="ＭＳ 明朝" w:hAnsi="ＭＳ 明朝" w:hint="eastAsia"/>
          <w:szCs w:val="21"/>
        </w:rPr>
        <w:t>上記（２）で把握した情報を</w:t>
      </w:r>
      <w:r w:rsidR="00391D52" w:rsidRPr="001124BE">
        <w:rPr>
          <w:rFonts w:ascii="ＭＳ 明朝" w:hAnsi="ＭＳ 明朝" w:hint="eastAsia"/>
          <w:szCs w:val="21"/>
        </w:rPr>
        <w:t>基</w:t>
      </w:r>
      <w:r w:rsidRPr="001124BE">
        <w:rPr>
          <w:rFonts w:ascii="ＭＳ 明朝" w:hAnsi="ＭＳ 明朝" w:hint="eastAsia"/>
          <w:szCs w:val="21"/>
        </w:rPr>
        <w:t>に、本業務で構築するシステムに搭載する要素等を整理する。</w:t>
      </w:r>
    </w:p>
    <w:p w14:paraId="7A3F8CEC" w14:textId="77777777" w:rsidR="00FC7161" w:rsidRPr="001124BE" w:rsidRDefault="0033708F" w:rsidP="00404A2D">
      <w:pPr>
        <w:jc w:val="left"/>
        <w:rPr>
          <w:rFonts w:ascii="ＭＳ 明朝" w:hAnsi="ＭＳ 明朝"/>
          <w:szCs w:val="21"/>
        </w:rPr>
      </w:pPr>
      <w:r w:rsidRPr="001124BE">
        <w:rPr>
          <w:rFonts w:ascii="ＭＳ 明朝" w:hAnsi="ＭＳ 明朝" w:hint="eastAsia"/>
          <w:szCs w:val="21"/>
        </w:rPr>
        <w:t>（４）</w:t>
      </w:r>
      <w:r w:rsidR="00FC7161" w:rsidRPr="001124BE">
        <w:rPr>
          <w:rFonts w:ascii="ＭＳ 明朝" w:hAnsi="ＭＳ 明朝" w:hint="eastAsia"/>
          <w:szCs w:val="21"/>
        </w:rPr>
        <w:t>本業務における木材流通情報の整理</w:t>
      </w:r>
    </w:p>
    <w:p w14:paraId="730E421A" w14:textId="77777777" w:rsidR="00F15687" w:rsidRPr="001124BE" w:rsidRDefault="00325FB7" w:rsidP="00404A2D">
      <w:pPr>
        <w:ind w:leftChars="100" w:left="227" w:firstLineChars="100" w:firstLine="227"/>
        <w:jc w:val="left"/>
        <w:rPr>
          <w:rFonts w:ascii="ＭＳ 明朝" w:hAnsi="ＭＳ 明朝"/>
          <w:szCs w:val="21"/>
        </w:rPr>
      </w:pPr>
      <w:r w:rsidRPr="001124BE">
        <w:rPr>
          <w:rFonts w:ascii="ＭＳ 明朝" w:hAnsi="ＭＳ 明朝" w:hint="eastAsia"/>
          <w:szCs w:val="21"/>
        </w:rPr>
        <w:t>上記（２）で把握した情報を基に、静岡市産材サプライチェーンの可視化を行うとともに、本業務で構築するシステムに合致したデータフロー図の作成を行う。</w:t>
      </w:r>
    </w:p>
    <w:p w14:paraId="050ACFC4" w14:textId="77777777" w:rsidR="0087627B" w:rsidRPr="001124BE" w:rsidRDefault="00E737CE" w:rsidP="00404A2D">
      <w:pPr>
        <w:ind w:leftChars="100" w:left="227" w:firstLineChars="100" w:firstLine="227"/>
        <w:jc w:val="left"/>
        <w:rPr>
          <w:rFonts w:ascii="ＭＳ 明朝" w:hAnsi="ＭＳ 明朝"/>
          <w:szCs w:val="21"/>
        </w:rPr>
      </w:pPr>
      <w:r w:rsidRPr="001124BE">
        <w:rPr>
          <w:rFonts w:ascii="ＭＳ 明朝" w:hAnsi="ＭＳ 明朝" w:hint="eastAsia"/>
          <w:szCs w:val="21"/>
        </w:rPr>
        <w:t>なお、</w:t>
      </w:r>
      <w:r w:rsidR="00BC3528" w:rsidRPr="001124BE">
        <w:rPr>
          <w:rFonts w:ascii="ＭＳ 明朝" w:hAnsi="ＭＳ 明朝" w:hint="eastAsia"/>
          <w:szCs w:val="21"/>
        </w:rPr>
        <w:t>上記</w:t>
      </w:r>
      <w:r w:rsidRPr="001124BE">
        <w:rPr>
          <w:rFonts w:ascii="ＭＳ 明朝" w:hAnsi="ＭＳ 明朝" w:hint="eastAsia"/>
          <w:szCs w:val="21"/>
        </w:rPr>
        <w:t>（２）から（４）で把握した情報等は</w:t>
      </w:r>
      <w:r w:rsidR="007320BC" w:rsidRPr="001124BE">
        <w:rPr>
          <w:rFonts w:ascii="ＭＳ 明朝" w:hAnsi="ＭＳ 明朝" w:hint="eastAsia"/>
          <w:szCs w:val="21"/>
        </w:rPr>
        <w:t>報告書</w:t>
      </w:r>
      <w:r w:rsidR="009C6F9A" w:rsidRPr="001124BE">
        <w:rPr>
          <w:rFonts w:ascii="ＭＳ 明朝" w:hAnsi="ＭＳ 明朝" w:hint="eastAsia"/>
          <w:szCs w:val="21"/>
        </w:rPr>
        <w:t>（様式不問）</w:t>
      </w:r>
      <w:r w:rsidR="007320BC" w:rsidRPr="001124BE">
        <w:rPr>
          <w:rFonts w:ascii="ＭＳ 明朝" w:hAnsi="ＭＳ 明朝" w:hint="eastAsia"/>
          <w:szCs w:val="21"/>
        </w:rPr>
        <w:t>に</w:t>
      </w:r>
      <w:r w:rsidR="009C6F9A" w:rsidRPr="001124BE">
        <w:rPr>
          <w:rFonts w:ascii="ＭＳ 明朝" w:hAnsi="ＭＳ 明朝" w:hint="eastAsia"/>
          <w:szCs w:val="21"/>
        </w:rPr>
        <w:t>とりまとめ</w:t>
      </w:r>
      <w:r w:rsidR="007320BC" w:rsidRPr="001124BE">
        <w:rPr>
          <w:rFonts w:ascii="ＭＳ 明朝" w:hAnsi="ＭＳ 明朝" w:hint="eastAsia"/>
          <w:szCs w:val="21"/>
        </w:rPr>
        <w:t>、</w:t>
      </w:r>
      <w:r w:rsidRPr="001124BE">
        <w:rPr>
          <w:rFonts w:ascii="ＭＳ 明朝" w:hAnsi="ＭＳ 明朝" w:hint="eastAsia"/>
          <w:szCs w:val="21"/>
        </w:rPr>
        <w:t>都度発注者へ</w:t>
      </w:r>
      <w:r w:rsidR="007320BC" w:rsidRPr="001124BE">
        <w:rPr>
          <w:rFonts w:ascii="ＭＳ 明朝" w:hAnsi="ＭＳ 明朝" w:hint="eastAsia"/>
          <w:szCs w:val="21"/>
        </w:rPr>
        <w:t>報告する</w:t>
      </w:r>
      <w:r w:rsidRPr="001124BE">
        <w:rPr>
          <w:rFonts w:ascii="ＭＳ 明朝" w:hAnsi="ＭＳ 明朝" w:hint="eastAsia"/>
          <w:szCs w:val="21"/>
        </w:rPr>
        <w:t>こと</w:t>
      </w:r>
      <w:r w:rsidR="007320BC" w:rsidRPr="001124BE">
        <w:rPr>
          <w:rFonts w:ascii="ＭＳ 明朝" w:hAnsi="ＭＳ 明朝" w:hint="eastAsia"/>
          <w:szCs w:val="21"/>
        </w:rPr>
        <w:t>。</w:t>
      </w:r>
    </w:p>
    <w:p w14:paraId="0AD15079" w14:textId="77777777" w:rsidR="00BC3528" w:rsidRPr="001124BE" w:rsidRDefault="00E737CE" w:rsidP="00404A2D">
      <w:pPr>
        <w:jc w:val="left"/>
        <w:rPr>
          <w:rFonts w:ascii="ＭＳ 明朝" w:hAnsi="ＭＳ 明朝"/>
          <w:szCs w:val="21"/>
        </w:rPr>
      </w:pPr>
      <w:r w:rsidRPr="001124BE">
        <w:rPr>
          <w:rFonts w:ascii="ＭＳ 明朝" w:hAnsi="ＭＳ 明朝" w:hint="eastAsia"/>
          <w:szCs w:val="21"/>
        </w:rPr>
        <w:t>（５）システムの構築</w:t>
      </w:r>
    </w:p>
    <w:p w14:paraId="3F0348BF" w14:textId="73011336" w:rsidR="00BC3528" w:rsidRPr="001124BE" w:rsidRDefault="00BC3528" w:rsidP="00404A2D">
      <w:pPr>
        <w:jc w:val="left"/>
        <w:rPr>
          <w:rFonts w:ascii="ＭＳ 明朝" w:hAnsi="ＭＳ 明朝"/>
          <w:szCs w:val="21"/>
        </w:rPr>
      </w:pPr>
      <w:r w:rsidRPr="001124BE">
        <w:rPr>
          <w:rFonts w:ascii="ＭＳ 明朝" w:hAnsi="ＭＳ 明朝" w:hint="eastAsia"/>
          <w:szCs w:val="21"/>
        </w:rPr>
        <w:t>（</w:t>
      </w:r>
      <w:r w:rsidR="009268F3" w:rsidRPr="001124BE">
        <w:rPr>
          <w:rFonts w:ascii="ＭＳ 明朝" w:hAnsi="ＭＳ 明朝" w:hint="eastAsia"/>
          <w:szCs w:val="21"/>
        </w:rPr>
        <w:t>６</w:t>
      </w:r>
      <w:r w:rsidRPr="001124BE">
        <w:rPr>
          <w:rFonts w:ascii="ＭＳ 明朝" w:hAnsi="ＭＳ 明朝" w:hint="eastAsia"/>
          <w:szCs w:val="21"/>
        </w:rPr>
        <w:t>）その他システム構築に想定される関連業務</w:t>
      </w:r>
    </w:p>
    <w:p w14:paraId="7C0AA532" w14:textId="77777777" w:rsidR="00BC3528" w:rsidRPr="001124BE" w:rsidRDefault="00BC3528" w:rsidP="00404A2D">
      <w:pPr>
        <w:ind w:leftChars="100" w:left="227" w:firstLineChars="100" w:firstLine="227"/>
        <w:jc w:val="left"/>
        <w:rPr>
          <w:rFonts w:ascii="ＭＳ 明朝" w:hAnsi="ＭＳ 明朝"/>
          <w:szCs w:val="21"/>
        </w:rPr>
      </w:pPr>
    </w:p>
    <w:p w14:paraId="3F7058E3" w14:textId="77777777" w:rsidR="00BC3528" w:rsidRPr="001124BE" w:rsidRDefault="00BC3528" w:rsidP="00404A2D">
      <w:pPr>
        <w:jc w:val="left"/>
        <w:rPr>
          <w:rFonts w:ascii="ＭＳ 明朝" w:hAnsi="ＭＳ 明朝"/>
          <w:b/>
          <w:bCs/>
          <w:sz w:val="28"/>
          <w:szCs w:val="28"/>
          <w:u w:val="single"/>
        </w:rPr>
      </w:pPr>
      <w:r w:rsidRPr="001124BE">
        <w:rPr>
          <w:rFonts w:ascii="ＭＳ 明朝" w:hAnsi="ＭＳ 明朝" w:hint="eastAsia"/>
          <w:b/>
          <w:bCs/>
          <w:sz w:val="28"/>
          <w:szCs w:val="28"/>
          <w:u w:val="single"/>
        </w:rPr>
        <w:t>第３章　システム要件</w:t>
      </w:r>
    </w:p>
    <w:p w14:paraId="540EE1B1" w14:textId="77777777" w:rsidR="00BC3528" w:rsidRPr="001124BE" w:rsidRDefault="00BC3528" w:rsidP="00404A2D">
      <w:pPr>
        <w:jc w:val="left"/>
        <w:rPr>
          <w:rFonts w:ascii="ＭＳ 明朝" w:hAnsi="ＭＳ 明朝"/>
          <w:b/>
          <w:bCs/>
          <w:szCs w:val="21"/>
        </w:rPr>
      </w:pPr>
      <w:r w:rsidRPr="001124BE">
        <w:rPr>
          <w:rFonts w:ascii="ＭＳ 明朝" w:hAnsi="ＭＳ 明朝" w:hint="eastAsia"/>
          <w:b/>
          <w:bCs/>
          <w:szCs w:val="21"/>
        </w:rPr>
        <w:t>3.1　システム概要</w:t>
      </w:r>
    </w:p>
    <w:p w14:paraId="59F52C59" w14:textId="79B568B7" w:rsidR="003E09DA" w:rsidRPr="001124BE" w:rsidRDefault="00BC3528" w:rsidP="00404A2D">
      <w:pPr>
        <w:ind w:leftChars="100" w:left="227" w:firstLineChars="100" w:firstLine="227"/>
        <w:jc w:val="left"/>
        <w:rPr>
          <w:rFonts w:ascii="ＭＳ 明朝" w:hAnsi="ＭＳ 明朝"/>
          <w:szCs w:val="21"/>
        </w:rPr>
      </w:pPr>
      <w:r w:rsidRPr="001124BE">
        <w:rPr>
          <w:rFonts w:ascii="ＭＳ 明朝" w:hAnsi="ＭＳ 明朝" w:hint="eastAsia"/>
          <w:szCs w:val="21"/>
        </w:rPr>
        <w:t>本</w:t>
      </w:r>
      <w:r w:rsidR="00EC1590" w:rsidRPr="001124BE">
        <w:rPr>
          <w:rFonts w:ascii="ＭＳ 明朝" w:hAnsi="ＭＳ 明朝" w:hint="eastAsia"/>
          <w:szCs w:val="21"/>
        </w:rPr>
        <w:t>業務で構築する</w:t>
      </w:r>
      <w:r w:rsidRPr="001124BE">
        <w:rPr>
          <w:rFonts w:ascii="ＭＳ 明朝" w:hAnsi="ＭＳ 明朝" w:hint="eastAsia"/>
          <w:szCs w:val="21"/>
        </w:rPr>
        <w:t>システムは、</w:t>
      </w:r>
      <w:r w:rsidR="00392752" w:rsidRPr="001124BE">
        <w:rPr>
          <w:rFonts w:ascii="ＭＳ 明朝" w:hAnsi="ＭＳ 明朝" w:hint="eastAsia"/>
          <w:szCs w:val="21"/>
        </w:rPr>
        <w:t>林業家、製材業者、プレカット事業者、建築事業者等がインターネットを用いてアクセスできるものとし、各事業者が木材需要や資源情報、</w:t>
      </w:r>
      <w:r w:rsidR="00391D52" w:rsidRPr="001124BE">
        <w:rPr>
          <w:rFonts w:ascii="ＭＳ 明朝" w:hAnsi="ＭＳ 明朝" w:hint="eastAsia"/>
          <w:szCs w:val="21"/>
        </w:rPr>
        <w:t>発注</w:t>
      </w:r>
      <w:r w:rsidR="00392752" w:rsidRPr="001124BE">
        <w:rPr>
          <w:rFonts w:ascii="ＭＳ 明朝" w:hAnsi="ＭＳ 明朝" w:hint="eastAsia"/>
          <w:szCs w:val="21"/>
        </w:rPr>
        <w:t>情報や木材の加工状況等をシステムに入力</w:t>
      </w:r>
      <w:r w:rsidR="00593632" w:rsidRPr="001124BE">
        <w:rPr>
          <w:rFonts w:ascii="ＭＳ 明朝" w:hAnsi="ＭＳ 明朝" w:hint="eastAsia"/>
          <w:szCs w:val="21"/>
        </w:rPr>
        <w:t>し</w:t>
      </w:r>
      <w:r w:rsidR="00392752" w:rsidRPr="001124BE">
        <w:rPr>
          <w:rFonts w:ascii="ＭＳ 明朝" w:hAnsi="ＭＳ 明朝" w:hint="eastAsia"/>
          <w:szCs w:val="21"/>
        </w:rPr>
        <w:t>、情報が各事業者間で共有され</w:t>
      </w:r>
      <w:r w:rsidR="00593632" w:rsidRPr="001124BE">
        <w:rPr>
          <w:rFonts w:ascii="ＭＳ 明朝" w:hAnsi="ＭＳ 明朝" w:hint="eastAsia"/>
          <w:szCs w:val="21"/>
        </w:rPr>
        <w:t>ることで</w:t>
      </w:r>
      <w:r w:rsidR="00392752" w:rsidRPr="001124BE">
        <w:rPr>
          <w:rFonts w:ascii="ＭＳ 明朝" w:hAnsi="ＭＳ 明朝" w:hint="eastAsia"/>
          <w:szCs w:val="21"/>
        </w:rPr>
        <w:t>、</w:t>
      </w:r>
      <w:r w:rsidR="00593632" w:rsidRPr="001124BE">
        <w:rPr>
          <w:rFonts w:ascii="ＭＳ 明朝" w:hAnsi="ＭＳ 明朝" w:hint="eastAsia"/>
          <w:szCs w:val="21"/>
        </w:rPr>
        <w:t>木材流通の効率化、木材消費者への安定供給を図ることができるものとする。</w:t>
      </w:r>
    </w:p>
    <w:p w14:paraId="2DB34580" w14:textId="77777777" w:rsidR="00370FED" w:rsidRDefault="00370FED" w:rsidP="00404A2D">
      <w:pPr>
        <w:ind w:leftChars="100" w:left="227" w:firstLineChars="100" w:firstLine="227"/>
        <w:jc w:val="left"/>
        <w:rPr>
          <w:rFonts w:ascii="ＭＳ 明朝" w:hAnsi="ＭＳ 明朝"/>
          <w:color w:val="000000"/>
          <w:szCs w:val="21"/>
        </w:rPr>
      </w:pPr>
    </w:p>
    <w:p w14:paraId="517DF9F1" w14:textId="77777777" w:rsidR="002505EE" w:rsidRPr="001124BE" w:rsidRDefault="00593632" w:rsidP="00404A2D">
      <w:pPr>
        <w:jc w:val="left"/>
        <w:rPr>
          <w:rFonts w:ascii="ＭＳ 明朝" w:hAnsi="ＭＳ 明朝"/>
          <w:b/>
          <w:bCs/>
          <w:szCs w:val="21"/>
        </w:rPr>
      </w:pPr>
      <w:r w:rsidRPr="001124BE">
        <w:rPr>
          <w:rFonts w:ascii="ＭＳ 明朝" w:hAnsi="ＭＳ 明朝" w:hint="eastAsia"/>
          <w:b/>
          <w:bCs/>
          <w:szCs w:val="21"/>
        </w:rPr>
        <w:t>3.2　システム基本要件</w:t>
      </w:r>
    </w:p>
    <w:p w14:paraId="0998801F" w14:textId="20B6E29D" w:rsidR="003E09DA" w:rsidRPr="001124BE" w:rsidRDefault="003E09DA" w:rsidP="00A97759">
      <w:pPr>
        <w:jc w:val="left"/>
        <w:rPr>
          <w:rFonts w:ascii="ＭＳ 明朝" w:hAnsi="ＭＳ 明朝"/>
          <w:szCs w:val="21"/>
        </w:rPr>
      </w:pPr>
      <w:r w:rsidRPr="001124BE">
        <w:rPr>
          <w:rFonts w:ascii="ＭＳ 明朝" w:hAnsi="ＭＳ 明朝" w:hint="eastAsia"/>
          <w:szCs w:val="21"/>
        </w:rPr>
        <w:t>（１）</w:t>
      </w:r>
      <w:r w:rsidR="001124BE">
        <w:rPr>
          <w:rFonts w:ascii="ＭＳ 明朝" w:hAnsi="ＭＳ 明朝" w:hint="eastAsia"/>
          <w:szCs w:val="21"/>
        </w:rPr>
        <w:t>様式７</w:t>
      </w:r>
      <w:r w:rsidR="00A97759" w:rsidRPr="001124BE">
        <w:rPr>
          <w:rFonts w:ascii="ＭＳ 明朝" w:hAnsi="ＭＳ 明朝" w:hint="eastAsia"/>
          <w:szCs w:val="21"/>
        </w:rPr>
        <w:t>に示す「機能要件一覧」にある機能を満たすこと。</w:t>
      </w:r>
    </w:p>
    <w:p w14:paraId="20F6C805" w14:textId="77777777" w:rsidR="003E09DA" w:rsidRPr="001124BE" w:rsidRDefault="003E09DA" w:rsidP="00404A2D">
      <w:pPr>
        <w:jc w:val="left"/>
        <w:rPr>
          <w:rFonts w:ascii="ＭＳ 明朝" w:hAnsi="ＭＳ 明朝"/>
          <w:szCs w:val="21"/>
        </w:rPr>
      </w:pPr>
      <w:r w:rsidRPr="001124BE">
        <w:rPr>
          <w:rFonts w:ascii="ＭＳ 明朝" w:hAnsi="ＭＳ 明朝" w:hint="eastAsia"/>
          <w:szCs w:val="21"/>
        </w:rPr>
        <w:t>（２）要件定義の基本的な方向性</w:t>
      </w:r>
    </w:p>
    <w:p w14:paraId="3664300C" w14:textId="77777777" w:rsidR="003E09DA" w:rsidRDefault="003E09DA"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要件定義の基本的な方向性は下記に示す。</w:t>
      </w:r>
    </w:p>
    <w:p w14:paraId="3C941A18" w14:textId="034C4F95" w:rsidR="003E09DA" w:rsidRDefault="003E09DA"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その他必要な要件定義については、ヒアリング等で得た情報を基に行うこととするが、詳細については発注者と</w:t>
      </w:r>
      <w:r w:rsidR="00391D52" w:rsidRPr="00391D52">
        <w:rPr>
          <w:rFonts w:ascii="ＭＳ 明朝" w:hAnsi="ＭＳ 明朝" w:hint="eastAsia"/>
          <w:color w:val="000000"/>
          <w:szCs w:val="21"/>
        </w:rPr>
        <w:t>受注者が</w:t>
      </w:r>
      <w:r>
        <w:rPr>
          <w:rFonts w:ascii="ＭＳ 明朝" w:hAnsi="ＭＳ 明朝" w:hint="eastAsia"/>
          <w:color w:val="000000"/>
          <w:szCs w:val="21"/>
        </w:rPr>
        <w:t>協議の上、決定する。</w:t>
      </w:r>
    </w:p>
    <w:p w14:paraId="18B9ED7A" w14:textId="77777777" w:rsidR="00992554" w:rsidRPr="00992554" w:rsidRDefault="00992554" w:rsidP="00404A2D">
      <w:pPr>
        <w:ind w:leftChars="100" w:left="227" w:firstLineChars="100" w:firstLine="227"/>
        <w:jc w:val="left"/>
        <w:rPr>
          <w:rFonts w:ascii="ＭＳ 明朝" w:hAnsi="ＭＳ 明朝"/>
          <w:color w:val="00000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255"/>
      </w:tblGrid>
      <w:tr w:rsidR="0095383D" w14:paraId="2AB4B286" w14:textId="77777777" w:rsidTr="00945EA4">
        <w:tc>
          <w:tcPr>
            <w:tcW w:w="2126" w:type="dxa"/>
          </w:tcPr>
          <w:p w14:paraId="2FD8243C"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項目</w:t>
            </w:r>
          </w:p>
        </w:tc>
        <w:tc>
          <w:tcPr>
            <w:tcW w:w="6255" w:type="dxa"/>
          </w:tcPr>
          <w:p w14:paraId="11F2CD25" w14:textId="77777777" w:rsidR="00992554" w:rsidRPr="00410DFB" w:rsidRDefault="00992554" w:rsidP="00404A2D">
            <w:pPr>
              <w:ind w:leftChars="100" w:left="227" w:firstLineChars="100" w:firstLine="227"/>
              <w:jc w:val="left"/>
              <w:rPr>
                <w:rFonts w:ascii="ＭＳ 明朝" w:hAnsi="ＭＳ 明朝"/>
                <w:color w:val="000000"/>
                <w:szCs w:val="21"/>
              </w:rPr>
            </w:pPr>
            <w:r w:rsidRPr="00410DFB">
              <w:rPr>
                <w:rFonts w:ascii="ＭＳ 明朝" w:hAnsi="ＭＳ 明朝" w:hint="eastAsia"/>
                <w:color w:val="000000"/>
                <w:szCs w:val="21"/>
              </w:rPr>
              <w:t>要件</w:t>
            </w:r>
          </w:p>
        </w:tc>
      </w:tr>
      <w:tr w:rsidR="0095383D" w14:paraId="089EDCAB" w14:textId="77777777" w:rsidTr="00945EA4">
        <w:tc>
          <w:tcPr>
            <w:tcW w:w="2126" w:type="dxa"/>
          </w:tcPr>
          <w:p w14:paraId="71318D5A"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アーキテクチャ</w:t>
            </w:r>
          </w:p>
        </w:tc>
        <w:tc>
          <w:tcPr>
            <w:tcW w:w="6255" w:type="dxa"/>
          </w:tcPr>
          <w:p w14:paraId="1508AB43" w14:textId="1B6B6241"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適切なクラウド基盤の活用、API連携対応</w:t>
            </w:r>
          </w:p>
        </w:tc>
      </w:tr>
      <w:tr w:rsidR="0095383D" w14:paraId="223CFD97" w14:textId="77777777" w:rsidTr="00945EA4">
        <w:tc>
          <w:tcPr>
            <w:tcW w:w="2126" w:type="dxa"/>
          </w:tcPr>
          <w:p w14:paraId="51844FDB"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データベース</w:t>
            </w:r>
          </w:p>
        </w:tc>
        <w:tc>
          <w:tcPr>
            <w:tcW w:w="6255" w:type="dxa"/>
          </w:tcPr>
          <w:p w14:paraId="5BF86630"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適切なデータベース技術の選定、</w:t>
            </w:r>
          </w:p>
          <w:p w14:paraId="63753346"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地理情報システム（GIS）対応</w:t>
            </w:r>
          </w:p>
        </w:tc>
      </w:tr>
      <w:tr w:rsidR="0095383D" w14:paraId="607D6FB4" w14:textId="77777777" w:rsidTr="00945EA4">
        <w:tc>
          <w:tcPr>
            <w:tcW w:w="2126" w:type="dxa"/>
          </w:tcPr>
          <w:p w14:paraId="18D958AF"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セキュリティ</w:t>
            </w:r>
          </w:p>
        </w:tc>
        <w:tc>
          <w:tcPr>
            <w:tcW w:w="6255" w:type="dxa"/>
          </w:tcPr>
          <w:p w14:paraId="652BE858"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適切な認証システム、暗号化通信、アクセス制御等の実装</w:t>
            </w:r>
          </w:p>
        </w:tc>
      </w:tr>
      <w:tr w:rsidR="0095383D" w14:paraId="66178D8B" w14:textId="77777777" w:rsidTr="00945EA4">
        <w:tc>
          <w:tcPr>
            <w:tcW w:w="2126" w:type="dxa"/>
          </w:tcPr>
          <w:p w14:paraId="47333045"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可用性</w:t>
            </w:r>
          </w:p>
        </w:tc>
        <w:tc>
          <w:tcPr>
            <w:tcW w:w="6255" w:type="dxa"/>
          </w:tcPr>
          <w:p w14:paraId="11CFA5C7"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高可用性の確保、適切なバックアップ・災害復旧体</w:t>
            </w:r>
            <w:r w:rsidRPr="00646710">
              <w:rPr>
                <w:rFonts w:ascii="ＭＳ 明朝" w:hAnsi="ＭＳ 明朝" w:hint="eastAsia"/>
                <w:color w:val="000000"/>
                <w:szCs w:val="21"/>
              </w:rPr>
              <w:t>制</w:t>
            </w:r>
            <w:r w:rsidR="00391D52" w:rsidRPr="00646710">
              <w:rPr>
                <w:rFonts w:ascii="ＭＳ 明朝" w:hAnsi="ＭＳ 明朝" w:hint="eastAsia"/>
                <w:color w:val="000000"/>
                <w:szCs w:val="21"/>
              </w:rPr>
              <w:t>の確保</w:t>
            </w:r>
          </w:p>
        </w:tc>
      </w:tr>
      <w:tr w:rsidR="0095383D" w14:paraId="346AB317" w14:textId="77777777" w:rsidTr="00945EA4">
        <w:tc>
          <w:tcPr>
            <w:tcW w:w="2126" w:type="dxa"/>
          </w:tcPr>
          <w:p w14:paraId="309E0DED"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拡張性</w:t>
            </w:r>
          </w:p>
        </w:tc>
        <w:tc>
          <w:tcPr>
            <w:tcW w:w="6255" w:type="dxa"/>
          </w:tcPr>
          <w:p w14:paraId="3A88FD50"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将来の拡張に柔軟に対応可能な設計</w:t>
            </w:r>
          </w:p>
        </w:tc>
      </w:tr>
    </w:tbl>
    <w:p w14:paraId="7C6548B3" w14:textId="77777777" w:rsidR="00370FED" w:rsidRDefault="00370FED" w:rsidP="00404A2D">
      <w:pPr>
        <w:jc w:val="left"/>
        <w:rPr>
          <w:rFonts w:ascii="ＭＳ 明朝" w:hAnsi="ＭＳ 明朝"/>
          <w:b/>
          <w:bCs/>
          <w:color w:val="000000"/>
          <w:szCs w:val="21"/>
        </w:rPr>
      </w:pPr>
    </w:p>
    <w:p w14:paraId="54A308F1" w14:textId="77777777" w:rsidR="00992554" w:rsidRPr="003E09DA" w:rsidRDefault="003E09DA" w:rsidP="00404A2D">
      <w:pPr>
        <w:jc w:val="left"/>
        <w:rPr>
          <w:rFonts w:ascii="ＭＳ 明朝" w:hAnsi="ＭＳ 明朝"/>
          <w:b/>
          <w:bCs/>
          <w:color w:val="000000"/>
          <w:szCs w:val="21"/>
        </w:rPr>
      </w:pPr>
      <w:r w:rsidRPr="003E09DA">
        <w:rPr>
          <w:rFonts w:ascii="ＭＳ 明朝" w:hAnsi="ＭＳ 明朝" w:hint="eastAsia"/>
          <w:b/>
          <w:bCs/>
          <w:color w:val="000000"/>
          <w:szCs w:val="21"/>
        </w:rPr>
        <w:t>3.3　システム構築</w:t>
      </w:r>
    </w:p>
    <w:p w14:paraId="0D9AE098" w14:textId="19A81973" w:rsidR="003E09DA" w:rsidRDefault="003E09DA"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下記に示す</w:t>
      </w:r>
      <w:r w:rsidR="00992554">
        <w:rPr>
          <w:rFonts w:ascii="ＭＳ 明朝" w:hAnsi="ＭＳ 明朝" w:hint="eastAsia"/>
          <w:color w:val="000000"/>
          <w:szCs w:val="21"/>
        </w:rPr>
        <w:t>システム構成の基本事項</w:t>
      </w:r>
      <w:r>
        <w:rPr>
          <w:rFonts w:ascii="ＭＳ 明朝" w:hAnsi="ＭＳ 明朝" w:hint="eastAsia"/>
          <w:color w:val="000000"/>
          <w:szCs w:val="21"/>
        </w:rPr>
        <w:t>及び上記（１）、（２）を踏まえたシステムを構築する</w:t>
      </w:r>
      <w:r w:rsidR="00992554">
        <w:rPr>
          <w:rFonts w:ascii="ＭＳ 明朝" w:hAnsi="ＭＳ 明朝" w:hint="eastAsia"/>
          <w:color w:val="000000"/>
          <w:szCs w:val="21"/>
        </w:rPr>
        <w:t>。ただし、詳細については</w:t>
      </w:r>
      <w:r w:rsidR="00391D52">
        <w:rPr>
          <w:rFonts w:ascii="ＭＳ 明朝" w:hAnsi="ＭＳ 明朝" w:hint="eastAsia"/>
          <w:color w:val="000000"/>
          <w:szCs w:val="21"/>
        </w:rPr>
        <w:t>発注者と受注者が</w:t>
      </w:r>
      <w:r w:rsidR="00992554">
        <w:rPr>
          <w:rFonts w:ascii="ＭＳ 明朝" w:hAnsi="ＭＳ 明朝" w:hint="eastAsia"/>
          <w:color w:val="000000"/>
          <w:szCs w:val="21"/>
        </w:rPr>
        <w:t>協議の上、決定する。</w:t>
      </w:r>
    </w:p>
    <w:p w14:paraId="09A6CEEF" w14:textId="77777777" w:rsidR="00992554" w:rsidRDefault="003E09DA"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（１）</w:t>
      </w:r>
      <w:r w:rsidR="00992554">
        <w:rPr>
          <w:rFonts w:ascii="ＭＳ 明朝" w:hAnsi="ＭＳ 明朝" w:hint="eastAsia"/>
          <w:color w:val="000000"/>
          <w:szCs w:val="21"/>
        </w:rPr>
        <w:t>全体アーキテクチャ</w:t>
      </w:r>
    </w:p>
    <w:p w14:paraId="5F5D64A3" w14:textId="77777777" w:rsidR="00992554" w:rsidRDefault="00992554" w:rsidP="00404A2D">
      <w:pPr>
        <w:ind w:leftChars="100" w:left="227" w:firstLineChars="200" w:firstLine="453"/>
        <w:jc w:val="left"/>
        <w:rPr>
          <w:rFonts w:ascii="ＭＳ 明朝" w:hAnsi="ＭＳ 明朝"/>
          <w:color w:val="000000"/>
          <w:szCs w:val="21"/>
        </w:rPr>
      </w:pPr>
      <w:r>
        <w:rPr>
          <w:rFonts w:ascii="ＭＳ 明朝" w:hAnsi="ＭＳ 明朝" w:hint="eastAsia"/>
          <w:color w:val="000000"/>
          <w:szCs w:val="21"/>
        </w:rPr>
        <w:t xml:space="preserve"> </w:t>
      </w:r>
      <w:r w:rsidR="00945EA4">
        <w:rPr>
          <w:rFonts w:ascii="ＭＳ 明朝" w:hAnsi="ＭＳ 明朝" w:hint="eastAsia"/>
          <w:color w:val="000000"/>
          <w:szCs w:val="21"/>
        </w:rPr>
        <w:t>・</w:t>
      </w:r>
      <w:r>
        <w:rPr>
          <w:rFonts w:ascii="ＭＳ 明朝" w:hAnsi="ＭＳ 明朝" w:hint="eastAsia"/>
          <w:color w:val="000000"/>
          <w:szCs w:val="21"/>
        </w:rPr>
        <w:t>フロントエンド：適切なWEB・アプリケーション技術による実装</w:t>
      </w:r>
    </w:p>
    <w:p w14:paraId="1CEABBCD" w14:textId="1495B936" w:rsidR="00992554" w:rsidRDefault="00992554" w:rsidP="00404A2D">
      <w:pPr>
        <w:ind w:leftChars="100" w:left="227" w:firstLineChars="200" w:firstLine="453"/>
        <w:jc w:val="left"/>
        <w:rPr>
          <w:rFonts w:ascii="ＭＳ 明朝" w:hAnsi="ＭＳ 明朝"/>
          <w:color w:val="000000"/>
          <w:szCs w:val="21"/>
        </w:rPr>
      </w:pPr>
      <w:r>
        <w:rPr>
          <w:rFonts w:ascii="ＭＳ 明朝" w:hAnsi="ＭＳ 明朝" w:hint="eastAsia"/>
          <w:color w:val="000000"/>
          <w:szCs w:val="21"/>
        </w:rPr>
        <w:t xml:space="preserve"> </w:t>
      </w:r>
      <w:r w:rsidR="00945EA4">
        <w:rPr>
          <w:rFonts w:ascii="ＭＳ 明朝" w:hAnsi="ＭＳ 明朝" w:hint="eastAsia"/>
          <w:color w:val="000000"/>
          <w:szCs w:val="21"/>
        </w:rPr>
        <w:t>・</w:t>
      </w:r>
      <w:r>
        <w:rPr>
          <w:rFonts w:ascii="ＭＳ 明朝" w:hAnsi="ＭＳ 明朝" w:hint="eastAsia"/>
          <w:color w:val="000000"/>
          <w:szCs w:val="21"/>
        </w:rPr>
        <w:t>バックエンド　：REST</w:t>
      </w:r>
      <w:r w:rsidR="00C201A7">
        <w:rPr>
          <w:rFonts w:ascii="ＭＳ 明朝" w:hAnsi="ＭＳ 明朝" w:hint="eastAsia"/>
          <w:color w:val="000000"/>
          <w:szCs w:val="21"/>
        </w:rPr>
        <w:t xml:space="preserve"> </w:t>
      </w:r>
      <w:r>
        <w:rPr>
          <w:rFonts w:ascii="ＭＳ 明朝" w:hAnsi="ＭＳ 明朝" w:hint="eastAsia"/>
          <w:color w:val="000000"/>
          <w:szCs w:val="21"/>
        </w:rPr>
        <w:t>API等による適切なサービス設計</w:t>
      </w:r>
    </w:p>
    <w:p w14:paraId="7433613D" w14:textId="77777777" w:rsidR="00992554" w:rsidRDefault="00992554" w:rsidP="00404A2D">
      <w:pPr>
        <w:ind w:leftChars="100" w:left="227" w:firstLineChars="200" w:firstLine="453"/>
        <w:jc w:val="left"/>
        <w:rPr>
          <w:rFonts w:ascii="ＭＳ 明朝" w:hAnsi="ＭＳ 明朝"/>
          <w:color w:val="000000"/>
          <w:szCs w:val="21"/>
        </w:rPr>
      </w:pPr>
      <w:r>
        <w:rPr>
          <w:rFonts w:ascii="ＭＳ 明朝" w:hAnsi="ＭＳ 明朝" w:hint="eastAsia"/>
          <w:color w:val="000000"/>
          <w:szCs w:val="21"/>
        </w:rPr>
        <w:t xml:space="preserve"> </w:t>
      </w:r>
      <w:r w:rsidR="00945EA4">
        <w:rPr>
          <w:rFonts w:ascii="ＭＳ 明朝" w:hAnsi="ＭＳ 明朝" w:hint="eastAsia"/>
          <w:color w:val="000000"/>
          <w:szCs w:val="21"/>
        </w:rPr>
        <w:t>・</w:t>
      </w:r>
      <w:r>
        <w:rPr>
          <w:rFonts w:ascii="ＭＳ 明朝" w:hAnsi="ＭＳ 明朝" w:hint="eastAsia"/>
          <w:color w:val="000000"/>
          <w:szCs w:val="21"/>
        </w:rPr>
        <w:t>データベース　：</w:t>
      </w:r>
      <w:r w:rsidR="00370FED">
        <w:rPr>
          <w:rFonts w:ascii="ＭＳ 明朝" w:hAnsi="ＭＳ 明朝" w:hint="eastAsia"/>
          <w:color w:val="000000"/>
          <w:szCs w:val="21"/>
        </w:rPr>
        <w:t>地理</w:t>
      </w:r>
      <w:r>
        <w:rPr>
          <w:rFonts w:ascii="ＭＳ 明朝" w:hAnsi="ＭＳ 明朝" w:hint="eastAsia"/>
          <w:color w:val="000000"/>
          <w:szCs w:val="21"/>
        </w:rPr>
        <w:t>情報対応を含む適切なデータベース技術</w:t>
      </w:r>
    </w:p>
    <w:p w14:paraId="72266315" w14:textId="77777777" w:rsidR="00992554" w:rsidRDefault="00992554" w:rsidP="00404A2D">
      <w:pPr>
        <w:ind w:leftChars="100" w:left="227" w:firstLineChars="200" w:firstLine="453"/>
        <w:jc w:val="left"/>
        <w:rPr>
          <w:rFonts w:ascii="ＭＳ 明朝" w:hAnsi="ＭＳ 明朝"/>
          <w:color w:val="000000"/>
          <w:szCs w:val="21"/>
        </w:rPr>
      </w:pPr>
      <w:r>
        <w:rPr>
          <w:rFonts w:ascii="ＭＳ 明朝" w:hAnsi="ＭＳ 明朝" w:hint="eastAsia"/>
          <w:color w:val="000000"/>
          <w:szCs w:val="21"/>
        </w:rPr>
        <w:t xml:space="preserve"> </w:t>
      </w:r>
      <w:r w:rsidR="00945EA4">
        <w:rPr>
          <w:rFonts w:ascii="ＭＳ 明朝" w:hAnsi="ＭＳ 明朝" w:hint="eastAsia"/>
          <w:color w:val="000000"/>
          <w:szCs w:val="21"/>
        </w:rPr>
        <w:t>・</w:t>
      </w:r>
      <w:r>
        <w:rPr>
          <w:rFonts w:ascii="ＭＳ 明朝" w:hAnsi="ＭＳ 明朝" w:hint="eastAsia"/>
          <w:color w:val="000000"/>
          <w:szCs w:val="21"/>
        </w:rPr>
        <w:t>インフラ　　　：クラウドサービスの活用による構築</w:t>
      </w:r>
    </w:p>
    <w:p w14:paraId="45B41BA2" w14:textId="77777777" w:rsidR="003E09DA" w:rsidRDefault="00992554" w:rsidP="00404A2D">
      <w:pPr>
        <w:ind w:leftChars="100" w:left="227" w:firstLineChars="200" w:firstLine="453"/>
        <w:jc w:val="left"/>
        <w:rPr>
          <w:rFonts w:ascii="ＭＳ 明朝" w:hAnsi="ＭＳ 明朝"/>
          <w:color w:val="000000"/>
          <w:szCs w:val="21"/>
        </w:rPr>
      </w:pPr>
      <w:r>
        <w:rPr>
          <w:rFonts w:ascii="ＭＳ 明朝" w:hAnsi="ＭＳ 明朝" w:hint="eastAsia"/>
          <w:color w:val="000000"/>
          <w:szCs w:val="21"/>
        </w:rPr>
        <w:t xml:space="preserve"> </w:t>
      </w:r>
      <w:r w:rsidR="00945EA4">
        <w:rPr>
          <w:rFonts w:ascii="ＭＳ 明朝" w:hAnsi="ＭＳ 明朝" w:hint="eastAsia"/>
          <w:color w:val="000000"/>
          <w:szCs w:val="21"/>
        </w:rPr>
        <w:t>・</w:t>
      </w:r>
      <w:r>
        <w:rPr>
          <w:rFonts w:ascii="ＭＳ 明朝" w:hAnsi="ＭＳ 明朝" w:hint="eastAsia"/>
          <w:color w:val="000000"/>
          <w:szCs w:val="21"/>
        </w:rPr>
        <w:t>ファイルストレージ：画像・文書・動画ファイルの管理</w:t>
      </w:r>
    </w:p>
    <w:p w14:paraId="2994EB32" w14:textId="77777777" w:rsidR="00992554" w:rsidRDefault="003E09DA"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（２）</w:t>
      </w:r>
      <w:r w:rsidR="00992554">
        <w:rPr>
          <w:rFonts w:ascii="ＭＳ 明朝" w:hAnsi="ＭＳ 明朝" w:hint="eastAsia"/>
          <w:color w:val="000000"/>
          <w:szCs w:val="21"/>
        </w:rPr>
        <w:t>セキュリティ要件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237"/>
      </w:tblGrid>
      <w:tr w:rsidR="0095383D" w14:paraId="165865E5" w14:textId="77777777" w:rsidTr="00945EA4">
        <w:tc>
          <w:tcPr>
            <w:tcW w:w="2126" w:type="dxa"/>
          </w:tcPr>
          <w:p w14:paraId="510FB2BB"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項目</w:t>
            </w:r>
          </w:p>
        </w:tc>
        <w:tc>
          <w:tcPr>
            <w:tcW w:w="6237" w:type="dxa"/>
          </w:tcPr>
          <w:p w14:paraId="62489A68" w14:textId="77777777" w:rsidR="00992554" w:rsidRPr="00410DFB" w:rsidRDefault="00992554" w:rsidP="00404A2D">
            <w:pPr>
              <w:ind w:leftChars="100" w:left="227" w:firstLineChars="100" w:firstLine="227"/>
              <w:jc w:val="left"/>
              <w:rPr>
                <w:rFonts w:ascii="ＭＳ 明朝" w:hAnsi="ＭＳ 明朝"/>
                <w:color w:val="000000"/>
                <w:szCs w:val="21"/>
              </w:rPr>
            </w:pPr>
            <w:r w:rsidRPr="00410DFB">
              <w:rPr>
                <w:rFonts w:ascii="ＭＳ 明朝" w:hAnsi="ＭＳ 明朝" w:hint="eastAsia"/>
                <w:color w:val="000000"/>
                <w:szCs w:val="21"/>
              </w:rPr>
              <w:t>セキュリティ要件</w:t>
            </w:r>
          </w:p>
        </w:tc>
      </w:tr>
      <w:tr w:rsidR="0095383D" w14:paraId="78363743" w14:textId="77777777" w:rsidTr="00945EA4">
        <w:tc>
          <w:tcPr>
            <w:tcW w:w="2126" w:type="dxa"/>
          </w:tcPr>
          <w:p w14:paraId="5849BB10"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認証・認可</w:t>
            </w:r>
          </w:p>
        </w:tc>
        <w:tc>
          <w:tcPr>
            <w:tcW w:w="6237" w:type="dxa"/>
          </w:tcPr>
          <w:p w14:paraId="1F9A297C"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多要素認証（MFA）、ロールベースアクセス制御（RBAC）</w:t>
            </w:r>
          </w:p>
        </w:tc>
      </w:tr>
      <w:tr w:rsidR="0095383D" w14:paraId="7CFF8993" w14:textId="77777777" w:rsidTr="00945EA4">
        <w:tc>
          <w:tcPr>
            <w:tcW w:w="2126" w:type="dxa"/>
          </w:tcPr>
          <w:p w14:paraId="52F2EE8A"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通信セキュリティ</w:t>
            </w:r>
          </w:p>
        </w:tc>
        <w:tc>
          <w:tcPr>
            <w:tcW w:w="6237" w:type="dxa"/>
          </w:tcPr>
          <w:p w14:paraId="4CB5FEDF"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適切なバージョンのHTTPS（TLS）による暗号化通信</w:t>
            </w:r>
          </w:p>
        </w:tc>
      </w:tr>
      <w:tr w:rsidR="0095383D" w14:paraId="5D44CE5B" w14:textId="77777777" w:rsidTr="00945EA4">
        <w:tc>
          <w:tcPr>
            <w:tcW w:w="2126" w:type="dxa"/>
          </w:tcPr>
          <w:p w14:paraId="724DC110"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データ保護</w:t>
            </w:r>
          </w:p>
        </w:tc>
        <w:tc>
          <w:tcPr>
            <w:tcW w:w="6237" w:type="dxa"/>
          </w:tcPr>
          <w:p w14:paraId="2BF47BF9"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個人情報の適切な暗号化保存、関連法規への準拠</w:t>
            </w:r>
          </w:p>
        </w:tc>
      </w:tr>
      <w:tr w:rsidR="0095383D" w14:paraId="3A671C7B" w14:textId="77777777" w:rsidTr="00945EA4">
        <w:tc>
          <w:tcPr>
            <w:tcW w:w="2126" w:type="dxa"/>
          </w:tcPr>
          <w:p w14:paraId="33AD5D2A"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脆弱性対策</w:t>
            </w:r>
          </w:p>
        </w:tc>
        <w:tc>
          <w:tcPr>
            <w:tcW w:w="6237" w:type="dxa"/>
          </w:tcPr>
          <w:p w14:paraId="1CDBE183"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定期的なセキュリティ診断、脆弱性診断</w:t>
            </w:r>
          </w:p>
        </w:tc>
      </w:tr>
      <w:tr w:rsidR="0095383D" w14:paraId="7AC06A1D" w14:textId="77777777" w:rsidTr="00945EA4">
        <w:tc>
          <w:tcPr>
            <w:tcW w:w="2126" w:type="dxa"/>
          </w:tcPr>
          <w:p w14:paraId="20BC75E0" w14:textId="77777777" w:rsidR="00992554" w:rsidRPr="00410DFB" w:rsidRDefault="00992554" w:rsidP="00404A2D">
            <w:pPr>
              <w:jc w:val="left"/>
              <w:rPr>
                <w:rFonts w:ascii="ＭＳ 明朝" w:hAnsi="ＭＳ 明朝"/>
                <w:color w:val="000000"/>
                <w:szCs w:val="21"/>
              </w:rPr>
            </w:pPr>
            <w:r w:rsidRPr="00410DFB">
              <w:rPr>
                <w:rFonts w:ascii="ＭＳ 明朝" w:hAnsi="ＭＳ 明朝" w:hint="eastAsia"/>
                <w:color w:val="000000"/>
                <w:szCs w:val="21"/>
              </w:rPr>
              <w:t>ログ管理</w:t>
            </w:r>
          </w:p>
        </w:tc>
        <w:tc>
          <w:tcPr>
            <w:tcW w:w="6237" w:type="dxa"/>
          </w:tcPr>
          <w:p w14:paraId="7902C805" w14:textId="0ACB2BAB" w:rsidR="00992554" w:rsidRPr="00410DFB" w:rsidRDefault="00C201A7" w:rsidP="00404A2D">
            <w:pPr>
              <w:jc w:val="left"/>
              <w:rPr>
                <w:rFonts w:ascii="ＭＳ 明朝" w:hAnsi="ＭＳ 明朝"/>
                <w:color w:val="000000"/>
                <w:szCs w:val="21"/>
              </w:rPr>
            </w:pPr>
            <w:r>
              <w:rPr>
                <w:rFonts w:ascii="ＭＳ 明朝" w:hAnsi="ＭＳ 明朝" w:hint="eastAsia"/>
                <w:color w:val="000000"/>
                <w:szCs w:val="21"/>
              </w:rPr>
              <w:t>アクセス</w:t>
            </w:r>
            <w:r w:rsidRPr="00C201A7">
              <w:rPr>
                <w:rFonts w:ascii="ＭＳ 明朝" w:hAnsi="ＭＳ 明朝" w:hint="eastAsia"/>
                <w:color w:val="000000"/>
                <w:szCs w:val="21"/>
              </w:rPr>
              <w:t>ログ、操作ログの記録</w:t>
            </w:r>
            <w:r w:rsidRPr="00C201A7">
              <w:rPr>
                <w:rFonts w:ascii="ＭＳ 明朝" w:hAnsi="ＭＳ 明朝"/>
                <w:color w:val="000000"/>
                <w:szCs w:val="21"/>
              </w:rPr>
              <w:t>‧</w:t>
            </w:r>
            <w:r w:rsidRPr="00C201A7">
              <w:rPr>
                <w:rFonts w:ascii="ＭＳ 明朝" w:hAnsi="ＭＳ 明朝" w:hint="eastAsia"/>
                <w:color w:val="000000"/>
                <w:szCs w:val="21"/>
              </w:rPr>
              <w:t>監視</w:t>
            </w:r>
          </w:p>
        </w:tc>
      </w:tr>
    </w:tbl>
    <w:p w14:paraId="678D8634" w14:textId="77777777" w:rsidR="00992554" w:rsidRDefault="003E09DA" w:rsidP="00404A2D">
      <w:pPr>
        <w:ind w:leftChars="100" w:left="227" w:firstLineChars="100" w:firstLine="227"/>
        <w:jc w:val="left"/>
        <w:rPr>
          <w:rFonts w:ascii="ＭＳ 明朝" w:hAnsi="ＭＳ 明朝"/>
          <w:color w:val="000000"/>
          <w:szCs w:val="21"/>
        </w:rPr>
      </w:pPr>
      <w:r>
        <w:rPr>
          <w:rFonts w:ascii="ＭＳ 明朝" w:hAnsi="ＭＳ 明朝" w:hint="eastAsia"/>
          <w:color w:val="000000"/>
          <w:szCs w:val="21"/>
        </w:rPr>
        <w:t>（３）</w:t>
      </w:r>
      <w:r w:rsidR="00992554">
        <w:rPr>
          <w:rFonts w:ascii="ＭＳ 明朝" w:hAnsi="ＭＳ 明朝" w:hint="eastAsia"/>
          <w:color w:val="000000"/>
          <w:szCs w:val="21"/>
        </w:rPr>
        <w:t>データ連携要件</w:t>
      </w:r>
    </w:p>
    <w:p w14:paraId="3B626696" w14:textId="77777777" w:rsidR="00992554" w:rsidRDefault="00945EA4" w:rsidP="00404A2D">
      <w:pPr>
        <w:ind w:leftChars="100" w:left="227" w:firstLineChars="200" w:firstLine="453"/>
        <w:jc w:val="left"/>
        <w:rPr>
          <w:rFonts w:ascii="ＭＳ 明朝" w:hAnsi="ＭＳ 明朝"/>
          <w:color w:val="000000"/>
          <w:szCs w:val="21"/>
        </w:rPr>
      </w:pPr>
      <w:r>
        <w:rPr>
          <w:rFonts w:ascii="ＭＳ 明朝" w:hAnsi="ＭＳ 明朝" w:hint="eastAsia"/>
          <w:color w:val="000000"/>
          <w:szCs w:val="21"/>
        </w:rPr>
        <w:t>・</w:t>
      </w:r>
      <w:r w:rsidR="00992554">
        <w:rPr>
          <w:rFonts w:ascii="ＭＳ 明朝" w:hAnsi="ＭＳ 明朝" w:hint="eastAsia"/>
          <w:color w:val="000000"/>
          <w:szCs w:val="21"/>
        </w:rPr>
        <w:t>標準フォーマット：CSV、JSON、XML等の標準的なデータ形式</w:t>
      </w:r>
    </w:p>
    <w:p w14:paraId="49065F55" w14:textId="77777777" w:rsidR="00BC37EC" w:rsidRDefault="00945EA4" w:rsidP="00404A2D">
      <w:pPr>
        <w:ind w:leftChars="100" w:left="227" w:firstLineChars="200" w:firstLine="453"/>
        <w:jc w:val="left"/>
        <w:rPr>
          <w:rFonts w:ascii="ＭＳ 明朝" w:hAnsi="ＭＳ 明朝"/>
          <w:color w:val="000000"/>
          <w:szCs w:val="21"/>
        </w:rPr>
      </w:pPr>
      <w:r>
        <w:rPr>
          <w:rFonts w:ascii="ＭＳ 明朝" w:hAnsi="ＭＳ 明朝" w:hint="eastAsia"/>
          <w:color w:val="000000"/>
          <w:szCs w:val="21"/>
        </w:rPr>
        <w:t>・</w:t>
      </w:r>
      <w:r w:rsidR="00992554">
        <w:rPr>
          <w:rFonts w:ascii="ＭＳ 明朝" w:hAnsi="ＭＳ 明朝" w:hint="eastAsia"/>
          <w:color w:val="000000"/>
          <w:szCs w:val="21"/>
        </w:rPr>
        <w:t>API仕様：RESTful API、</w:t>
      </w:r>
      <w:proofErr w:type="spellStart"/>
      <w:r w:rsidR="00992554">
        <w:rPr>
          <w:rFonts w:ascii="ＭＳ 明朝" w:hAnsi="ＭＳ 明朝" w:hint="eastAsia"/>
          <w:color w:val="000000"/>
          <w:szCs w:val="21"/>
        </w:rPr>
        <w:t>GraphQL</w:t>
      </w:r>
      <w:proofErr w:type="spellEnd"/>
      <w:r w:rsidR="00992554">
        <w:rPr>
          <w:rFonts w:ascii="ＭＳ 明朝" w:hAnsi="ＭＳ 明朝" w:hint="eastAsia"/>
          <w:color w:val="000000"/>
          <w:szCs w:val="21"/>
        </w:rPr>
        <w:t>対応</w:t>
      </w:r>
    </w:p>
    <w:p w14:paraId="14842DBA" w14:textId="77777777" w:rsidR="00BC37EC" w:rsidRDefault="00945EA4" w:rsidP="00404A2D">
      <w:pPr>
        <w:ind w:leftChars="100" w:left="227" w:firstLineChars="200" w:firstLine="453"/>
        <w:jc w:val="left"/>
        <w:rPr>
          <w:rFonts w:ascii="ＭＳ 明朝" w:hAnsi="ＭＳ 明朝"/>
          <w:color w:val="000000"/>
          <w:szCs w:val="21"/>
        </w:rPr>
      </w:pPr>
      <w:r>
        <w:rPr>
          <w:rFonts w:ascii="ＭＳ 明朝" w:hAnsi="ＭＳ 明朝" w:hint="eastAsia"/>
          <w:color w:val="000000"/>
          <w:szCs w:val="21"/>
        </w:rPr>
        <w:t>・</w:t>
      </w:r>
      <w:r w:rsidR="00992554">
        <w:rPr>
          <w:rFonts w:ascii="ＭＳ 明朝" w:hAnsi="ＭＳ 明朝" w:hint="eastAsia"/>
          <w:color w:val="000000"/>
          <w:szCs w:val="21"/>
        </w:rPr>
        <w:t>リアルタイム連携：</w:t>
      </w:r>
      <w:proofErr w:type="spellStart"/>
      <w:r w:rsidR="00992554">
        <w:rPr>
          <w:rFonts w:ascii="ＭＳ 明朝" w:hAnsi="ＭＳ 明朝" w:hint="eastAsia"/>
          <w:color w:val="000000"/>
          <w:szCs w:val="21"/>
        </w:rPr>
        <w:t>websocket</w:t>
      </w:r>
      <w:proofErr w:type="spellEnd"/>
      <w:r w:rsidR="00992554">
        <w:rPr>
          <w:rFonts w:ascii="ＭＳ 明朝" w:hAnsi="ＭＳ 明朝" w:hint="eastAsia"/>
          <w:color w:val="000000"/>
          <w:szCs w:val="21"/>
        </w:rPr>
        <w:t>、Server-Sent Events</w:t>
      </w:r>
    </w:p>
    <w:p w14:paraId="2DDAF6FD" w14:textId="77777777" w:rsidR="00992554" w:rsidRDefault="00945EA4" w:rsidP="00404A2D">
      <w:pPr>
        <w:ind w:leftChars="100" w:left="227" w:firstLineChars="200" w:firstLine="453"/>
        <w:jc w:val="left"/>
        <w:rPr>
          <w:rFonts w:ascii="ＭＳ 明朝" w:hAnsi="ＭＳ 明朝"/>
          <w:color w:val="000000"/>
          <w:szCs w:val="21"/>
        </w:rPr>
      </w:pPr>
      <w:r>
        <w:rPr>
          <w:rFonts w:ascii="ＭＳ 明朝" w:hAnsi="ＭＳ 明朝" w:hint="eastAsia"/>
          <w:color w:val="000000"/>
          <w:szCs w:val="21"/>
        </w:rPr>
        <w:t>・</w:t>
      </w:r>
      <w:r w:rsidR="00992554">
        <w:rPr>
          <w:rFonts w:ascii="ＭＳ 明朝" w:hAnsi="ＭＳ 明朝" w:hint="eastAsia"/>
          <w:color w:val="000000"/>
          <w:szCs w:val="21"/>
        </w:rPr>
        <w:t>バッチ処理：大量データの一括処理機能</w:t>
      </w:r>
    </w:p>
    <w:p w14:paraId="44420726" w14:textId="77777777" w:rsidR="00992554" w:rsidRDefault="00945EA4" w:rsidP="00A97759">
      <w:pPr>
        <w:ind w:leftChars="100" w:left="227" w:firstLineChars="200" w:firstLine="453"/>
        <w:jc w:val="left"/>
        <w:rPr>
          <w:rFonts w:ascii="ＭＳ 明朝" w:hAnsi="ＭＳ 明朝"/>
          <w:color w:val="000000"/>
          <w:szCs w:val="21"/>
        </w:rPr>
      </w:pPr>
      <w:r>
        <w:rPr>
          <w:rFonts w:ascii="ＭＳ 明朝" w:hAnsi="ＭＳ 明朝" w:hint="eastAsia"/>
          <w:color w:val="000000"/>
          <w:szCs w:val="21"/>
        </w:rPr>
        <w:t>・</w:t>
      </w:r>
      <w:r w:rsidR="00992554">
        <w:rPr>
          <w:rFonts w:ascii="ＭＳ 明朝" w:hAnsi="ＭＳ 明朝" w:hint="eastAsia"/>
          <w:color w:val="000000"/>
          <w:szCs w:val="21"/>
        </w:rPr>
        <w:t>データ変換：異なるシステム間のデータフォーマット変換</w:t>
      </w:r>
    </w:p>
    <w:p w14:paraId="34192255" w14:textId="77777777" w:rsidR="00370FED" w:rsidRDefault="00370FED" w:rsidP="00404A2D">
      <w:pPr>
        <w:ind w:leftChars="100" w:left="227" w:firstLineChars="100" w:firstLine="227"/>
        <w:jc w:val="left"/>
        <w:rPr>
          <w:rFonts w:ascii="ＭＳ 明朝" w:hAnsi="ＭＳ 明朝"/>
          <w:color w:val="000000"/>
          <w:szCs w:val="21"/>
        </w:rPr>
      </w:pPr>
    </w:p>
    <w:p w14:paraId="4346F570" w14:textId="77777777" w:rsidR="0083507B" w:rsidRPr="003E09DA" w:rsidRDefault="003E09DA" w:rsidP="00404A2D">
      <w:pPr>
        <w:jc w:val="left"/>
        <w:rPr>
          <w:rFonts w:ascii="ＭＳ 明朝" w:hAnsi="ＭＳ 明朝"/>
          <w:b/>
          <w:bCs/>
          <w:szCs w:val="21"/>
        </w:rPr>
      </w:pPr>
      <w:r w:rsidRPr="003E09DA">
        <w:rPr>
          <w:rFonts w:ascii="ＭＳ 明朝" w:hAnsi="ＭＳ 明朝" w:hint="eastAsia"/>
          <w:b/>
          <w:bCs/>
          <w:color w:val="000000"/>
          <w:szCs w:val="21"/>
        </w:rPr>
        <w:lastRenderedPageBreak/>
        <w:t xml:space="preserve">3.4　</w:t>
      </w:r>
      <w:r w:rsidR="0083507B" w:rsidRPr="003E09DA">
        <w:rPr>
          <w:rFonts w:ascii="ＭＳ 明朝" w:hAnsi="ＭＳ 明朝" w:hint="eastAsia"/>
          <w:b/>
          <w:bCs/>
          <w:szCs w:val="21"/>
        </w:rPr>
        <w:t>外部システム連携検討</w:t>
      </w:r>
    </w:p>
    <w:p w14:paraId="1442AC5F" w14:textId="77777777" w:rsidR="00FC0EA7" w:rsidRPr="00CB2AAD" w:rsidRDefault="00FC0EA7" w:rsidP="00404A2D">
      <w:pPr>
        <w:ind w:firstLineChars="200" w:firstLine="453"/>
        <w:jc w:val="left"/>
        <w:rPr>
          <w:rFonts w:ascii="ＭＳ 明朝" w:hAnsi="ＭＳ 明朝"/>
          <w:szCs w:val="21"/>
        </w:rPr>
      </w:pPr>
      <w:r w:rsidRPr="00CB2AAD">
        <w:rPr>
          <w:rFonts w:ascii="ＭＳ 明朝" w:hAnsi="ＭＳ 明朝"/>
          <w:szCs w:val="21"/>
        </w:rPr>
        <w:t>本システムにおいては、外部の関連システムとの連携の可能性について検討を行う。</w:t>
      </w:r>
    </w:p>
    <w:p w14:paraId="5CDB7474" w14:textId="77777777" w:rsidR="00FC0EA7" w:rsidRPr="00CB2AAD" w:rsidRDefault="00FC0EA7" w:rsidP="00404A2D">
      <w:pPr>
        <w:ind w:leftChars="100" w:left="227" w:firstLineChars="100" w:firstLine="227"/>
        <w:jc w:val="left"/>
        <w:rPr>
          <w:rFonts w:ascii="ＭＳ 明朝" w:hAnsi="ＭＳ 明朝"/>
          <w:szCs w:val="21"/>
        </w:rPr>
      </w:pPr>
      <w:r w:rsidRPr="00CB2AAD">
        <w:rPr>
          <w:rFonts w:ascii="ＭＳ 明朝" w:hAnsi="ＭＳ 明朝"/>
          <w:szCs w:val="21"/>
        </w:rPr>
        <w:t>現時点で既存システムの整備状況は必ずしも明確ではないため、対象システムの有無や仕様を確認した上で、必要に応じて連携の方策を定める。</w:t>
      </w:r>
    </w:p>
    <w:p w14:paraId="6A0F6BF7" w14:textId="77777777" w:rsidR="00FC0EA7" w:rsidRPr="00CB2AAD" w:rsidRDefault="00FC0EA7" w:rsidP="00404A2D">
      <w:pPr>
        <w:ind w:leftChars="100" w:left="227" w:firstLineChars="100" w:firstLine="227"/>
        <w:jc w:val="left"/>
        <w:rPr>
          <w:rFonts w:ascii="ＭＳ 明朝" w:hAnsi="ＭＳ 明朝"/>
          <w:szCs w:val="21"/>
        </w:rPr>
      </w:pPr>
      <w:r w:rsidRPr="00CB2AAD">
        <w:rPr>
          <w:rFonts w:ascii="ＭＳ 明朝" w:hAnsi="ＭＳ 明朝"/>
          <w:szCs w:val="21"/>
        </w:rPr>
        <w:t>検討対象となる外部システムの例は以下のとおりとする。</w:t>
      </w:r>
    </w:p>
    <w:p w14:paraId="6CADDD29" w14:textId="77777777" w:rsidR="00FC0EA7" w:rsidRPr="00CB2AAD" w:rsidRDefault="00FC0EA7" w:rsidP="00404A2D">
      <w:pPr>
        <w:ind w:leftChars="100" w:left="227" w:firstLineChars="100" w:firstLine="227"/>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森林GISシステム</w:t>
      </w:r>
    </w:p>
    <w:p w14:paraId="650A6674" w14:textId="77777777" w:rsidR="00FC0EA7" w:rsidRPr="00CB2AAD" w:rsidRDefault="00FC0EA7" w:rsidP="00404A2D">
      <w:pPr>
        <w:ind w:leftChars="100" w:left="227" w:firstLineChars="100" w:firstLine="227"/>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木材市場に関する既存システム</w:t>
      </w:r>
    </w:p>
    <w:p w14:paraId="5B095405" w14:textId="77777777" w:rsidR="00FC0EA7" w:rsidRPr="00CB2AAD" w:rsidRDefault="00FC0EA7" w:rsidP="00404A2D">
      <w:pPr>
        <w:ind w:leftChars="100" w:left="227" w:firstLineChars="100" w:firstLine="227"/>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認証機関が運用するシステム</w:t>
      </w:r>
    </w:p>
    <w:p w14:paraId="0FE92287" w14:textId="77777777" w:rsidR="00FC0EA7" w:rsidRPr="00CB2AAD" w:rsidRDefault="00FC0EA7" w:rsidP="00404A2D">
      <w:pPr>
        <w:ind w:leftChars="100" w:left="227" w:firstLineChars="100" w:firstLine="227"/>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物流管理システム</w:t>
      </w:r>
    </w:p>
    <w:p w14:paraId="7DDE5F4B" w14:textId="77777777" w:rsidR="00FC0EA7" w:rsidRPr="00CB2AAD" w:rsidRDefault="00FC0EA7" w:rsidP="00404A2D">
      <w:pPr>
        <w:ind w:leftChars="100" w:left="227" w:firstLineChars="100" w:firstLine="227"/>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決済関連システム</w:t>
      </w:r>
    </w:p>
    <w:p w14:paraId="56FAC0AC" w14:textId="77777777" w:rsidR="00FC0EA7" w:rsidRDefault="00FC0EA7" w:rsidP="00404A2D">
      <w:pPr>
        <w:ind w:leftChars="100" w:left="227" w:firstLineChars="100" w:firstLine="227"/>
        <w:jc w:val="left"/>
        <w:rPr>
          <w:rFonts w:ascii="ＭＳ 明朝" w:hAnsi="ＭＳ 明朝"/>
          <w:szCs w:val="21"/>
        </w:rPr>
      </w:pPr>
      <w:r w:rsidRPr="00CB2AAD">
        <w:rPr>
          <w:rFonts w:ascii="ＭＳ 明朝" w:hAnsi="ＭＳ 明朝"/>
          <w:szCs w:val="21"/>
        </w:rPr>
        <w:t>なお、これらシステムとの連携方式、データ交換形式、セキュリティ要件等については、</w:t>
      </w:r>
      <w:r w:rsidR="003E09DA">
        <w:rPr>
          <w:rFonts w:ascii="ＭＳ 明朝" w:hAnsi="ＭＳ 明朝" w:hint="eastAsia"/>
          <w:szCs w:val="21"/>
        </w:rPr>
        <w:t>発注者</w:t>
      </w:r>
      <w:r w:rsidRPr="00CB2AAD">
        <w:rPr>
          <w:rFonts w:ascii="ＭＳ 明朝" w:hAnsi="ＭＳ 明朝"/>
          <w:szCs w:val="21"/>
        </w:rPr>
        <w:t>と</w:t>
      </w:r>
      <w:r w:rsidR="00391D52">
        <w:rPr>
          <w:rFonts w:ascii="ＭＳ 明朝" w:hAnsi="ＭＳ 明朝" w:hint="eastAsia"/>
          <w:szCs w:val="21"/>
        </w:rPr>
        <w:t>受注者が</w:t>
      </w:r>
      <w:r w:rsidRPr="00CB2AAD">
        <w:rPr>
          <w:rFonts w:ascii="ＭＳ 明朝" w:hAnsi="ＭＳ 明朝"/>
          <w:szCs w:val="21"/>
        </w:rPr>
        <w:t>協議の上で詳細を定めるものとする。</w:t>
      </w:r>
    </w:p>
    <w:p w14:paraId="6CBE6D35" w14:textId="77777777" w:rsidR="00370FED" w:rsidRDefault="00370FED" w:rsidP="00404A2D">
      <w:pPr>
        <w:ind w:leftChars="100" w:left="227" w:firstLineChars="100" w:firstLine="227"/>
        <w:jc w:val="left"/>
        <w:rPr>
          <w:rFonts w:ascii="ＭＳ 明朝" w:hAnsi="ＭＳ 明朝"/>
          <w:szCs w:val="21"/>
        </w:rPr>
      </w:pPr>
    </w:p>
    <w:p w14:paraId="60708B94" w14:textId="77777777" w:rsidR="00521C88" w:rsidRDefault="00593632" w:rsidP="00404A2D">
      <w:pPr>
        <w:jc w:val="left"/>
        <w:rPr>
          <w:rFonts w:ascii="ＭＳ 明朝" w:hAnsi="ＭＳ 明朝"/>
          <w:b/>
          <w:bCs/>
          <w:szCs w:val="21"/>
        </w:rPr>
      </w:pPr>
      <w:r w:rsidRPr="00593632">
        <w:rPr>
          <w:rFonts w:ascii="ＭＳ 明朝" w:hAnsi="ＭＳ 明朝" w:hint="eastAsia"/>
          <w:b/>
          <w:bCs/>
          <w:szCs w:val="21"/>
        </w:rPr>
        <w:t>3.</w:t>
      </w:r>
      <w:r w:rsidR="003E09DA">
        <w:rPr>
          <w:rFonts w:ascii="ＭＳ 明朝" w:hAnsi="ＭＳ 明朝" w:hint="eastAsia"/>
          <w:b/>
          <w:bCs/>
          <w:szCs w:val="21"/>
        </w:rPr>
        <w:t>5</w:t>
      </w:r>
      <w:r w:rsidRPr="00593632">
        <w:rPr>
          <w:rFonts w:ascii="ＭＳ 明朝" w:hAnsi="ＭＳ 明朝" w:hint="eastAsia"/>
          <w:b/>
          <w:bCs/>
          <w:szCs w:val="21"/>
        </w:rPr>
        <w:t xml:space="preserve">　データセンター要件</w:t>
      </w:r>
    </w:p>
    <w:p w14:paraId="58A79A62" w14:textId="77777777" w:rsidR="00593632" w:rsidRPr="0098509C" w:rsidRDefault="00593632" w:rsidP="00404A2D">
      <w:pPr>
        <w:jc w:val="left"/>
        <w:rPr>
          <w:rFonts w:ascii="ＭＳ 明朝" w:hAnsi="ＭＳ 明朝"/>
          <w:szCs w:val="21"/>
        </w:rPr>
      </w:pPr>
      <w:r w:rsidRPr="0098509C">
        <w:rPr>
          <w:rFonts w:ascii="ＭＳ 明朝" w:hAnsi="ＭＳ 明朝" w:hint="eastAsia"/>
          <w:szCs w:val="21"/>
        </w:rPr>
        <w:t>（１）遵守要件</w:t>
      </w:r>
    </w:p>
    <w:p w14:paraId="30DA97D7" w14:textId="77777777" w:rsidR="00593632" w:rsidRPr="0098509C" w:rsidRDefault="00593632" w:rsidP="00404A2D">
      <w:pPr>
        <w:ind w:leftChars="200" w:left="707" w:hangingChars="112" w:hanging="254"/>
        <w:jc w:val="left"/>
        <w:rPr>
          <w:rFonts w:ascii="ＭＳ 明朝" w:hAnsi="ＭＳ 明朝"/>
          <w:szCs w:val="21"/>
        </w:rPr>
      </w:pPr>
      <w:r w:rsidRPr="0098509C">
        <w:rPr>
          <w:rFonts w:ascii="ＭＳ 明朝" w:hAnsi="ＭＳ 明朝" w:hint="eastAsia"/>
          <w:szCs w:val="21"/>
        </w:rPr>
        <w:t>・情報システム安全対策基準（平成９年</w:t>
      </w:r>
      <w:r w:rsidR="0098509C" w:rsidRPr="0098509C">
        <w:rPr>
          <w:rFonts w:ascii="ＭＳ 明朝" w:hAnsi="ＭＳ 明朝" w:hint="eastAsia"/>
          <w:szCs w:val="21"/>
        </w:rPr>
        <w:t>９月24日最終改正（通商産業省告示第536号）</w:t>
      </w:r>
      <w:r w:rsidRPr="0098509C">
        <w:rPr>
          <w:rFonts w:ascii="ＭＳ 明朝" w:hAnsi="ＭＳ 明朝" w:hint="eastAsia"/>
          <w:szCs w:val="21"/>
        </w:rPr>
        <w:t>）</w:t>
      </w:r>
      <w:r w:rsidR="0098509C" w:rsidRPr="0098509C">
        <w:rPr>
          <w:rFonts w:ascii="ＭＳ 明朝" w:hAnsi="ＭＳ 明朝" w:hint="eastAsia"/>
          <w:szCs w:val="21"/>
        </w:rPr>
        <w:t>の条件を満たしていること。</w:t>
      </w:r>
    </w:p>
    <w:p w14:paraId="4CFFDEB5" w14:textId="77777777" w:rsidR="0098509C" w:rsidRPr="0098509C" w:rsidRDefault="0098509C" w:rsidP="00404A2D">
      <w:pPr>
        <w:ind w:leftChars="200" w:left="707" w:hangingChars="112" w:hanging="254"/>
        <w:jc w:val="left"/>
        <w:rPr>
          <w:rFonts w:ascii="ＭＳ 明朝" w:hAnsi="ＭＳ 明朝"/>
          <w:szCs w:val="21"/>
        </w:rPr>
      </w:pPr>
      <w:r w:rsidRPr="0098509C">
        <w:rPr>
          <w:rFonts w:ascii="ＭＳ 明朝" w:hAnsi="ＭＳ 明朝" w:hint="eastAsia"/>
          <w:szCs w:val="21"/>
        </w:rPr>
        <w:t>・情報セキュリティマネジメントシステム適合性評価制度（ISMS一般財団法人　情報マネジメントシステム認定センター）における認定を受けていること。</w:t>
      </w:r>
    </w:p>
    <w:p w14:paraId="0F0FAA29" w14:textId="77777777" w:rsidR="0098509C" w:rsidRDefault="0098509C" w:rsidP="00404A2D">
      <w:pPr>
        <w:ind w:leftChars="100" w:left="227" w:firstLineChars="100" w:firstLine="227"/>
        <w:jc w:val="left"/>
        <w:rPr>
          <w:rFonts w:ascii="ＭＳ 明朝" w:hAnsi="ＭＳ 明朝"/>
          <w:szCs w:val="21"/>
        </w:rPr>
      </w:pPr>
      <w:r w:rsidRPr="0098509C">
        <w:rPr>
          <w:rFonts w:ascii="ＭＳ 明朝" w:hAnsi="ＭＳ 明朝" w:hint="eastAsia"/>
          <w:szCs w:val="21"/>
        </w:rPr>
        <w:t>・サービス稼働率が年間平均99％以上確保できていること。</w:t>
      </w:r>
    </w:p>
    <w:p w14:paraId="66FFA9A7" w14:textId="77777777" w:rsidR="0098509C" w:rsidRDefault="0098509C" w:rsidP="00404A2D">
      <w:pPr>
        <w:jc w:val="left"/>
        <w:rPr>
          <w:rFonts w:ascii="ＭＳ 明朝" w:hAnsi="ＭＳ 明朝"/>
          <w:szCs w:val="21"/>
        </w:rPr>
      </w:pPr>
      <w:r>
        <w:rPr>
          <w:rFonts w:ascii="ＭＳ 明朝" w:hAnsi="ＭＳ 明朝" w:hint="eastAsia"/>
          <w:szCs w:val="21"/>
        </w:rPr>
        <w:t>（２）施設要件</w:t>
      </w:r>
    </w:p>
    <w:p w14:paraId="791C65CC" w14:textId="77777777" w:rsidR="0098509C" w:rsidRDefault="0098509C" w:rsidP="00404A2D">
      <w:pPr>
        <w:ind w:firstLineChars="200" w:firstLine="453"/>
        <w:jc w:val="left"/>
        <w:rPr>
          <w:rFonts w:ascii="ＭＳ 明朝" w:hAnsi="ＭＳ 明朝"/>
          <w:szCs w:val="21"/>
        </w:rPr>
      </w:pPr>
      <w:r>
        <w:rPr>
          <w:rFonts w:ascii="ＭＳ 明朝" w:hAnsi="ＭＳ 明朝" w:hint="eastAsia"/>
          <w:szCs w:val="21"/>
        </w:rPr>
        <w:t>・24時間365日の稼働を実現できること。</w:t>
      </w:r>
    </w:p>
    <w:p w14:paraId="517A4629" w14:textId="6B214FBF" w:rsidR="0098509C" w:rsidRDefault="0098509C" w:rsidP="00404A2D">
      <w:pPr>
        <w:tabs>
          <w:tab w:val="left" w:pos="142"/>
        </w:tabs>
        <w:ind w:leftChars="199" w:left="564" w:hangingChars="50" w:hanging="113"/>
        <w:jc w:val="left"/>
        <w:rPr>
          <w:rFonts w:ascii="ＭＳ 明朝" w:hAnsi="ＭＳ 明朝"/>
          <w:szCs w:val="21"/>
        </w:rPr>
      </w:pPr>
      <w:r>
        <w:rPr>
          <w:rFonts w:ascii="ＭＳ 明朝" w:hAnsi="ＭＳ 明朝" w:hint="eastAsia"/>
          <w:szCs w:val="21"/>
        </w:rPr>
        <w:t>・耐震構造基準（震度６以上の地震が発生した場合、梁</w:t>
      </w:r>
      <w:r w:rsidR="0036496C">
        <w:rPr>
          <w:rFonts w:ascii="ＭＳ 明朝" w:hAnsi="ＭＳ 明朝" w:hint="eastAsia"/>
          <w:szCs w:val="21"/>
        </w:rPr>
        <w:t>・</w:t>
      </w:r>
      <w:r>
        <w:rPr>
          <w:rFonts w:ascii="ＭＳ 明朝" w:hAnsi="ＭＳ 明朝" w:hint="eastAsia"/>
          <w:szCs w:val="21"/>
        </w:rPr>
        <w:t>柱</w:t>
      </w:r>
      <w:r w:rsidR="0036496C">
        <w:rPr>
          <w:rFonts w:ascii="ＭＳ 明朝" w:hAnsi="ＭＳ 明朝" w:hint="eastAsia"/>
          <w:szCs w:val="21"/>
        </w:rPr>
        <w:t>・</w:t>
      </w:r>
      <w:r>
        <w:rPr>
          <w:rFonts w:ascii="ＭＳ 明朝" w:hAnsi="ＭＳ 明朝" w:hint="eastAsia"/>
          <w:szCs w:val="21"/>
        </w:rPr>
        <w:t>耐震壁</w:t>
      </w:r>
      <w:r w:rsidR="0036496C">
        <w:rPr>
          <w:rFonts w:ascii="ＭＳ 明朝" w:hAnsi="ＭＳ 明朝" w:hint="eastAsia"/>
          <w:szCs w:val="21"/>
        </w:rPr>
        <w:t>・</w:t>
      </w:r>
      <w:r>
        <w:rPr>
          <w:rFonts w:ascii="ＭＳ 明朝" w:hAnsi="ＭＳ 明朝" w:hint="eastAsia"/>
          <w:szCs w:val="21"/>
        </w:rPr>
        <w:t>仕上材の損傷が軽微、若しくはほとんどない建築構造）を確保していること。</w:t>
      </w:r>
    </w:p>
    <w:p w14:paraId="5AE260E5" w14:textId="77777777" w:rsidR="00394025" w:rsidRDefault="00394025" w:rsidP="00404A2D">
      <w:pPr>
        <w:ind w:leftChars="199" w:left="564" w:hangingChars="50" w:hanging="113"/>
        <w:jc w:val="left"/>
        <w:rPr>
          <w:rFonts w:ascii="ＭＳ 明朝" w:hAnsi="ＭＳ 明朝"/>
          <w:szCs w:val="21"/>
        </w:rPr>
      </w:pPr>
      <w:r w:rsidRPr="00394025">
        <w:rPr>
          <w:rFonts w:ascii="ＭＳ 明朝" w:hAnsi="ＭＳ 明朝"/>
          <w:szCs w:val="21"/>
        </w:rPr>
        <w:t xml:space="preserve">・防火対策を実施していること。サーバルーム内における煙感知器の装備、ガス消火器等による消火システムの採用、建築基準法に基づく避雷針機能の設置を実施していること。 </w:t>
      </w:r>
    </w:p>
    <w:p w14:paraId="104DB164" w14:textId="77777777" w:rsidR="00C5518B" w:rsidRDefault="00394025" w:rsidP="00C5518B">
      <w:pPr>
        <w:ind w:leftChars="199" w:left="564" w:hangingChars="50" w:hanging="113"/>
        <w:jc w:val="left"/>
        <w:rPr>
          <w:rFonts w:ascii="ＭＳ 明朝" w:hAnsi="ＭＳ 明朝"/>
          <w:szCs w:val="21"/>
        </w:rPr>
      </w:pPr>
      <w:r w:rsidRPr="00394025">
        <w:rPr>
          <w:rFonts w:ascii="ＭＳ 明朝" w:hAnsi="ＭＳ 明朝"/>
          <w:szCs w:val="21"/>
        </w:rPr>
        <w:t xml:space="preserve">・受電設備、無停電電源装置の二重化を実施、自家発電装置が起動するまでの間もサーバ機器 等へ安定した電源供給を行い、障害時等における電源が確保されていること。 </w:t>
      </w:r>
    </w:p>
    <w:p w14:paraId="6766BB3C" w14:textId="4674F7A8" w:rsidR="00394025" w:rsidRDefault="00394025" w:rsidP="00C5518B">
      <w:pPr>
        <w:jc w:val="left"/>
        <w:rPr>
          <w:rFonts w:ascii="ＭＳ 明朝" w:hAnsi="ＭＳ 明朝"/>
          <w:szCs w:val="21"/>
        </w:rPr>
      </w:pPr>
      <w:r>
        <w:rPr>
          <w:rFonts w:ascii="ＭＳ 明朝" w:hAnsi="ＭＳ 明朝" w:hint="eastAsia"/>
          <w:szCs w:val="21"/>
        </w:rPr>
        <w:t>（３）セキュリティ対策</w:t>
      </w:r>
    </w:p>
    <w:p w14:paraId="6B29CBE1" w14:textId="77777777" w:rsidR="001F7502" w:rsidRDefault="001F7502" w:rsidP="00404A2D">
      <w:pPr>
        <w:ind w:leftChars="200" w:left="564" w:hangingChars="49" w:hanging="111"/>
        <w:jc w:val="left"/>
        <w:rPr>
          <w:rFonts w:ascii="ＭＳ 明朝" w:hAnsi="ＭＳ 明朝"/>
          <w:szCs w:val="21"/>
        </w:rPr>
      </w:pPr>
      <w:r w:rsidRPr="001F7502">
        <w:rPr>
          <w:rFonts w:ascii="ＭＳ 明朝" w:hAnsi="ＭＳ 明朝"/>
          <w:szCs w:val="21"/>
        </w:rPr>
        <w:t xml:space="preserve">・機器監視による物理的侵入対策、不正アクセス自動監視を24時間365日実施していること。 </w:t>
      </w:r>
    </w:p>
    <w:p w14:paraId="3D7F63D6" w14:textId="77777777" w:rsidR="001F7502" w:rsidRDefault="001F7502" w:rsidP="00404A2D">
      <w:pPr>
        <w:ind w:leftChars="200" w:left="564" w:hangingChars="49" w:hanging="111"/>
        <w:jc w:val="left"/>
        <w:rPr>
          <w:rFonts w:ascii="ＭＳ 明朝" w:hAnsi="ＭＳ 明朝"/>
          <w:szCs w:val="21"/>
        </w:rPr>
      </w:pPr>
      <w:r w:rsidRPr="001F7502">
        <w:rPr>
          <w:rFonts w:ascii="ＭＳ 明朝" w:hAnsi="ＭＳ 明朝"/>
          <w:szCs w:val="21"/>
        </w:rPr>
        <w:t>・サービスを提供するサーバは冗長化し、サーバ本体の故障時にも</w:t>
      </w:r>
      <w:r w:rsidR="00945EA4">
        <w:rPr>
          <w:rFonts w:ascii="ＭＳ 明朝" w:hAnsi="ＭＳ 明朝" w:hint="eastAsia"/>
          <w:szCs w:val="21"/>
        </w:rPr>
        <w:t>、</w:t>
      </w:r>
      <w:r w:rsidRPr="001F7502">
        <w:rPr>
          <w:rFonts w:ascii="ＭＳ 明朝" w:hAnsi="ＭＳ 明朝"/>
          <w:szCs w:val="21"/>
        </w:rPr>
        <w:t>他のサーバにある環境</w:t>
      </w:r>
      <w:r w:rsidR="00945EA4">
        <w:rPr>
          <w:rFonts w:ascii="ＭＳ 明朝" w:hAnsi="ＭＳ 明朝" w:hint="eastAsia"/>
          <w:szCs w:val="21"/>
        </w:rPr>
        <w:t>に</w:t>
      </w:r>
      <w:r w:rsidRPr="001F7502">
        <w:rPr>
          <w:rFonts w:ascii="ＭＳ 明朝" w:hAnsi="ＭＳ 明朝"/>
          <w:szCs w:val="21"/>
        </w:rPr>
        <w:t xml:space="preserve">切り替え、継続運用する高可用性を確保すること。 </w:t>
      </w:r>
    </w:p>
    <w:p w14:paraId="546462FA" w14:textId="77777777" w:rsidR="00370FED" w:rsidRDefault="00370FED" w:rsidP="00404A2D">
      <w:pPr>
        <w:ind w:leftChars="200" w:left="564" w:hangingChars="49" w:hanging="111"/>
        <w:jc w:val="left"/>
        <w:rPr>
          <w:rFonts w:ascii="ＭＳ 明朝" w:hAnsi="ＭＳ 明朝"/>
          <w:szCs w:val="21"/>
        </w:rPr>
      </w:pPr>
    </w:p>
    <w:p w14:paraId="2A35F29A" w14:textId="77777777" w:rsidR="00BC37EC" w:rsidRPr="007E0C31" w:rsidRDefault="00BC37EC" w:rsidP="00404A2D">
      <w:pPr>
        <w:jc w:val="left"/>
        <w:rPr>
          <w:rFonts w:ascii="ＭＳ 明朝" w:hAnsi="ＭＳ 明朝"/>
          <w:b/>
          <w:bCs/>
          <w:szCs w:val="21"/>
        </w:rPr>
      </w:pPr>
      <w:r w:rsidRPr="007E0C31">
        <w:rPr>
          <w:rFonts w:ascii="ＭＳ 明朝" w:hAnsi="ＭＳ 明朝" w:hint="eastAsia"/>
          <w:b/>
          <w:bCs/>
          <w:szCs w:val="21"/>
        </w:rPr>
        <w:t>3.</w:t>
      </w:r>
      <w:r w:rsidR="00945EA4">
        <w:rPr>
          <w:rFonts w:ascii="ＭＳ 明朝" w:hAnsi="ＭＳ 明朝" w:hint="eastAsia"/>
          <w:b/>
          <w:bCs/>
          <w:szCs w:val="21"/>
        </w:rPr>
        <w:t>6</w:t>
      </w:r>
      <w:r w:rsidRPr="007E0C31">
        <w:rPr>
          <w:rFonts w:ascii="ＭＳ 明朝" w:hAnsi="ＭＳ 明朝" w:hint="eastAsia"/>
          <w:b/>
          <w:bCs/>
          <w:szCs w:val="21"/>
        </w:rPr>
        <w:t xml:space="preserve">　システム利用環境</w:t>
      </w:r>
    </w:p>
    <w:p w14:paraId="72A8D95B" w14:textId="77777777" w:rsidR="00BC37EC" w:rsidRDefault="00BC37EC" w:rsidP="00404A2D">
      <w:pPr>
        <w:jc w:val="left"/>
        <w:rPr>
          <w:rFonts w:ascii="ＭＳ 明朝" w:hAnsi="ＭＳ 明朝"/>
          <w:szCs w:val="21"/>
        </w:rPr>
      </w:pPr>
      <w:r>
        <w:rPr>
          <w:rFonts w:ascii="ＭＳ 明朝" w:hAnsi="ＭＳ 明朝" w:hint="eastAsia"/>
          <w:szCs w:val="21"/>
        </w:rPr>
        <w:t>（１）利用端末</w:t>
      </w:r>
    </w:p>
    <w:p w14:paraId="52A768FA" w14:textId="13F44862" w:rsidR="00BC37EC" w:rsidRDefault="00BC37EC" w:rsidP="00404A2D">
      <w:pPr>
        <w:ind w:leftChars="200" w:left="564" w:hangingChars="49" w:hanging="111"/>
        <w:jc w:val="left"/>
        <w:rPr>
          <w:rFonts w:ascii="ＭＳ 明朝" w:hAnsi="ＭＳ 明朝"/>
          <w:szCs w:val="21"/>
        </w:rPr>
      </w:pPr>
      <w:r>
        <w:rPr>
          <w:rFonts w:ascii="ＭＳ 明朝" w:hAnsi="ＭＳ 明朝" w:hint="eastAsia"/>
          <w:szCs w:val="21"/>
        </w:rPr>
        <w:t>・インターネット接続可能なパソコン</w:t>
      </w:r>
      <w:r w:rsidR="0036496C">
        <w:rPr>
          <w:rFonts w:ascii="ＭＳ 明朝" w:hAnsi="ＭＳ 明朝" w:hint="eastAsia"/>
          <w:szCs w:val="21"/>
        </w:rPr>
        <w:t>、</w:t>
      </w:r>
      <w:r>
        <w:rPr>
          <w:rFonts w:ascii="ＭＳ 明朝" w:hAnsi="ＭＳ 明朝" w:hint="eastAsia"/>
          <w:szCs w:val="21"/>
        </w:rPr>
        <w:t>タブレット</w:t>
      </w:r>
      <w:r w:rsidR="0036496C">
        <w:rPr>
          <w:rFonts w:ascii="ＭＳ 明朝" w:hAnsi="ＭＳ 明朝" w:hint="eastAsia"/>
          <w:szCs w:val="21"/>
        </w:rPr>
        <w:t>若しくは</w:t>
      </w:r>
      <w:r>
        <w:rPr>
          <w:rFonts w:ascii="ＭＳ 明朝" w:hAnsi="ＭＳ 明朝" w:hint="eastAsia"/>
          <w:szCs w:val="21"/>
        </w:rPr>
        <w:t>スマートフォン等のモバイル端末。</w:t>
      </w:r>
    </w:p>
    <w:p w14:paraId="7B730E77" w14:textId="77777777" w:rsidR="00BC37EC" w:rsidRDefault="00BC37EC" w:rsidP="00404A2D">
      <w:pPr>
        <w:jc w:val="left"/>
        <w:rPr>
          <w:rFonts w:ascii="ＭＳ 明朝" w:hAnsi="ＭＳ 明朝"/>
          <w:szCs w:val="21"/>
        </w:rPr>
      </w:pPr>
      <w:r>
        <w:rPr>
          <w:rFonts w:ascii="ＭＳ 明朝" w:hAnsi="ＭＳ 明朝" w:hint="eastAsia"/>
          <w:szCs w:val="21"/>
        </w:rPr>
        <w:lastRenderedPageBreak/>
        <w:t>（</w:t>
      </w:r>
      <w:r w:rsidR="00945EA4">
        <w:rPr>
          <w:rFonts w:ascii="ＭＳ 明朝" w:hAnsi="ＭＳ 明朝" w:hint="eastAsia"/>
          <w:szCs w:val="21"/>
        </w:rPr>
        <w:t>２</w:t>
      </w:r>
      <w:r>
        <w:rPr>
          <w:rFonts w:ascii="ＭＳ 明朝" w:hAnsi="ＭＳ 明朝" w:hint="eastAsia"/>
          <w:szCs w:val="21"/>
        </w:rPr>
        <w:t>）クライアント</w:t>
      </w:r>
    </w:p>
    <w:p w14:paraId="07FEEEA9" w14:textId="77777777" w:rsidR="00BC37EC" w:rsidRDefault="00BC37EC" w:rsidP="00404A2D">
      <w:pPr>
        <w:ind w:leftChars="100" w:left="227" w:firstLineChars="100" w:firstLine="227"/>
        <w:jc w:val="left"/>
        <w:rPr>
          <w:rFonts w:ascii="ＭＳ 明朝" w:hAnsi="ＭＳ 明朝"/>
          <w:szCs w:val="21"/>
        </w:rPr>
      </w:pPr>
      <w:r w:rsidRPr="00BC37EC">
        <w:rPr>
          <w:rFonts w:ascii="ＭＳ 明朝" w:hAnsi="ＭＳ 明朝"/>
          <w:szCs w:val="21"/>
        </w:rPr>
        <w:t>・パソコンのOSは、Windows10、Windows11のいずれにも対応すること。</w:t>
      </w:r>
    </w:p>
    <w:p w14:paraId="5A166D95" w14:textId="77777777" w:rsidR="00BC37EC" w:rsidRDefault="00BC37EC" w:rsidP="00404A2D">
      <w:pPr>
        <w:ind w:leftChars="198" w:left="565" w:hangingChars="51" w:hanging="116"/>
        <w:jc w:val="left"/>
        <w:rPr>
          <w:rFonts w:ascii="ＭＳ 明朝" w:hAnsi="ＭＳ 明朝"/>
          <w:szCs w:val="21"/>
        </w:rPr>
      </w:pPr>
      <w:r w:rsidRPr="00BC37EC">
        <w:rPr>
          <w:rFonts w:ascii="ＭＳ 明朝" w:hAnsi="ＭＳ 明朝"/>
          <w:szCs w:val="21"/>
        </w:rPr>
        <w:t>・Webブラウザは、Microsoft Edge、Firefox、Safari、Google Chromeを推奨対応とし、主要なウェブブラウザで利用が可能であること。</w:t>
      </w:r>
    </w:p>
    <w:p w14:paraId="2976E311" w14:textId="77777777" w:rsidR="00BC37EC" w:rsidRDefault="00BC37EC" w:rsidP="00404A2D">
      <w:pPr>
        <w:ind w:leftChars="100" w:left="227" w:firstLineChars="100" w:firstLine="227"/>
        <w:jc w:val="left"/>
        <w:rPr>
          <w:rFonts w:ascii="ＭＳ 明朝" w:hAnsi="ＭＳ 明朝"/>
          <w:szCs w:val="21"/>
        </w:rPr>
      </w:pPr>
      <w:r w:rsidRPr="00BC37EC">
        <w:rPr>
          <w:rFonts w:ascii="ＭＳ 明朝" w:hAnsi="ＭＳ 明朝"/>
          <w:szCs w:val="21"/>
        </w:rPr>
        <w:t>・タブレット、スマートフォンのOSは、Android、iOSのいずれにも対応すること。</w:t>
      </w:r>
    </w:p>
    <w:p w14:paraId="50F1D945" w14:textId="77777777" w:rsidR="00BC37EC" w:rsidRDefault="00BC37EC" w:rsidP="00404A2D">
      <w:pPr>
        <w:ind w:leftChars="198" w:left="565" w:hangingChars="51" w:hanging="116"/>
        <w:jc w:val="left"/>
        <w:rPr>
          <w:rFonts w:ascii="ＭＳ 明朝" w:hAnsi="ＭＳ 明朝"/>
          <w:szCs w:val="21"/>
        </w:rPr>
      </w:pPr>
      <w:r w:rsidRPr="00BC37EC">
        <w:rPr>
          <w:rFonts w:ascii="ＭＳ 明朝" w:hAnsi="ＭＳ 明朝"/>
          <w:szCs w:val="21"/>
        </w:rPr>
        <w:t>・利用者が本システムを利用する際には、事前に特別なアプリケーションやプラグイン等のインストールを必要としないこと。</w:t>
      </w:r>
    </w:p>
    <w:p w14:paraId="6928FA97" w14:textId="77777777" w:rsidR="00370FED" w:rsidRDefault="00370FED" w:rsidP="00404A2D">
      <w:pPr>
        <w:ind w:leftChars="198" w:left="565" w:hangingChars="51" w:hanging="116"/>
        <w:jc w:val="left"/>
        <w:rPr>
          <w:rFonts w:ascii="ＭＳ 明朝" w:hAnsi="ＭＳ 明朝"/>
          <w:szCs w:val="21"/>
        </w:rPr>
      </w:pPr>
    </w:p>
    <w:p w14:paraId="64225A7B" w14:textId="77777777" w:rsidR="00BC37EC" w:rsidRPr="007E0C31" w:rsidRDefault="007E0C31" w:rsidP="00404A2D">
      <w:pPr>
        <w:jc w:val="left"/>
        <w:rPr>
          <w:rFonts w:ascii="ＭＳ 明朝" w:hAnsi="ＭＳ 明朝"/>
          <w:b/>
          <w:bCs/>
          <w:szCs w:val="21"/>
        </w:rPr>
      </w:pPr>
      <w:r>
        <w:rPr>
          <w:rFonts w:ascii="ＭＳ 明朝" w:hAnsi="ＭＳ 明朝" w:hint="eastAsia"/>
          <w:b/>
          <w:bCs/>
          <w:szCs w:val="21"/>
        </w:rPr>
        <w:t>3</w:t>
      </w:r>
      <w:r w:rsidR="00BC37EC" w:rsidRPr="007E0C31">
        <w:rPr>
          <w:rFonts w:ascii="ＭＳ 明朝" w:hAnsi="ＭＳ 明朝" w:hint="eastAsia"/>
          <w:b/>
          <w:bCs/>
          <w:szCs w:val="21"/>
        </w:rPr>
        <w:t>.</w:t>
      </w:r>
      <w:r w:rsidR="00945EA4">
        <w:rPr>
          <w:rFonts w:ascii="ＭＳ 明朝" w:hAnsi="ＭＳ 明朝" w:hint="eastAsia"/>
          <w:b/>
          <w:bCs/>
          <w:szCs w:val="21"/>
        </w:rPr>
        <w:t>7</w:t>
      </w:r>
      <w:r w:rsidR="00BC37EC" w:rsidRPr="007E0C31">
        <w:rPr>
          <w:rFonts w:ascii="ＭＳ 明朝" w:hAnsi="ＭＳ 明朝" w:hint="eastAsia"/>
          <w:b/>
          <w:bCs/>
          <w:szCs w:val="21"/>
        </w:rPr>
        <w:t xml:space="preserve">　システム利用形態</w:t>
      </w:r>
    </w:p>
    <w:p w14:paraId="3CCC4A84" w14:textId="2BDE9B76" w:rsidR="006F3A52" w:rsidRDefault="00BC37EC" w:rsidP="00C5518B">
      <w:pPr>
        <w:tabs>
          <w:tab w:val="left" w:pos="142"/>
        </w:tabs>
        <w:ind w:left="424" w:hangingChars="187" w:hanging="424"/>
        <w:jc w:val="left"/>
        <w:rPr>
          <w:rFonts w:ascii="ＭＳ 明朝" w:hAnsi="ＭＳ 明朝"/>
          <w:szCs w:val="21"/>
        </w:rPr>
      </w:pPr>
      <w:r>
        <w:rPr>
          <w:rFonts w:ascii="ＭＳ 明朝" w:hAnsi="ＭＳ 明朝" w:hint="eastAsia"/>
          <w:szCs w:val="21"/>
        </w:rPr>
        <w:t>（１）利用者にとって簡便で分かりやすい操作体系と機能の配置によりマニュアルを見なくでも利用可能なインターフェースとすること。</w:t>
      </w:r>
    </w:p>
    <w:p w14:paraId="100B55EB" w14:textId="4294147A" w:rsidR="006F3A52" w:rsidRDefault="006F3A52" w:rsidP="00404A2D">
      <w:pPr>
        <w:ind w:left="424" w:hangingChars="187" w:hanging="424"/>
        <w:jc w:val="left"/>
        <w:rPr>
          <w:rFonts w:ascii="ＭＳ 明朝" w:hAnsi="ＭＳ 明朝"/>
          <w:szCs w:val="21"/>
        </w:rPr>
      </w:pPr>
      <w:r>
        <w:rPr>
          <w:rFonts w:ascii="ＭＳ 明朝" w:hAnsi="ＭＳ 明朝" w:hint="eastAsia"/>
          <w:szCs w:val="21"/>
        </w:rPr>
        <w:t>（</w:t>
      </w:r>
      <w:r w:rsidR="00C5518B">
        <w:rPr>
          <w:rFonts w:ascii="ＭＳ 明朝" w:hAnsi="ＭＳ 明朝" w:hint="eastAsia"/>
          <w:szCs w:val="21"/>
        </w:rPr>
        <w:t>２</w:t>
      </w:r>
      <w:r>
        <w:rPr>
          <w:rFonts w:ascii="ＭＳ 明朝" w:hAnsi="ＭＳ 明朝" w:hint="eastAsia"/>
          <w:szCs w:val="21"/>
        </w:rPr>
        <w:t>）</w:t>
      </w:r>
      <w:r w:rsidRPr="006F3A52">
        <w:rPr>
          <w:rFonts w:ascii="ＭＳ 明朝" w:hAnsi="ＭＳ 明朝"/>
          <w:szCs w:val="21"/>
        </w:rPr>
        <w:t>データの正当性を担保するためIDとパスワードによるユーザー認証とユーザーの操作権限設定の仕組みを有すること。</w:t>
      </w:r>
    </w:p>
    <w:p w14:paraId="1DEBC495" w14:textId="2A6A4F40" w:rsidR="006F3A52" w:rsidRDefault="006F3A52" w:rsidP="00404A2D">
      <w:pPr>
        <w:ind w:left="424" w:hangingChars="187" w:hanging="424"/>
        <w:jc w:val="left"/>
        <w:rPr>
          <w:rFonts w:ascii="ＭＳ 明朝" w:hAnsi="ＭＳ 明朝"/>
          <w:szCs w:val="21"/>
        </w:rPr>
      </w:pPr>
      <w:r>
        <w:rPr>
          <w:rFonts w:ascii="ＭＳ 明朝" w:hAnsi="ＭＳ 明朝" w:hint="eastAsia"/>
          <w:szCs w:val="21"/>
        </w:rPr>
        <w:t>（</w:t>
      </w:r>
      <w:r w:rsidR="00C5518B">
        <w:rPr>
          <w:rFonts w:ascii="ＭＳ 明朝" w:hAnsi="ＭＳ 明朝" w:hint="eastAsia"/>
          <w:szCs w:val="21"/>
        </w:rPr>
        <w:t>３</w:t>
      </w:r>
      <w:r>
        <w:rPr>
          <w:rFonts w:ascii="ＭＳ 明朝" w:hAnsi="ＭＳ 明朝" w:hint="eastAsia"/>
          <w:szCs w:val="21"/>
        </w:rPr>
        <w:t>）</w:t>
      </w:r>
      <w:r w:rsidRPr="006F3A52">
        <w:rPr>
          <w:rFonts w:ascii="ＭＳ 明朝" w:hAnsi="ＭＳ 明朝"/>
          <w:szCs w:val="21"/>
        </w:rPr>
        <w:t>外部からの攻撃や侵入を防ぐためウイルス対策ソフトを導入する等のセキュリティ対策</w:t>
      </w:r>
      <w:r>
        <w:rPr>
          <w:rFonts w:ascii="ＭＳ 明朝" w:hAnsi="ＭＳ 明朝" w:hint="eastAsia"/>
          <w:szCs w:val="21"/>
        </w:rPr>
        <w:t>を</w:t>
      </w:r>
      <w:r w:rsidRPr="006F3A52">
        <w:rPr>
          <w:rFonts w:ascii="ＭＳ 明朝" w:hAnsi="ＭＳ 明朝"/>
          <w:szCs w:val="21"/>
        </w:rPr>
        <w:t>講じること</w:t>
      </w:r>
      <w:r>
        <w:rPr>
          <w:rFonts w:ascii="ＭＳ 明朝" w:hAnsi="ＭＳ 明朝" w:hint="eastAsia"/>
          <w:szCs w:val="21"/>
        </w:rPr>
        <w:t>。</w:t>
      </w:r>
    </w:p>
    <w:p w14:paraId="78E1420C" w14:textId="781E4B19" w:rsidR="006F3A52" w:rsidRDefault="006F3A52" w:rsidP="00404A2D">
      <w:pPr>
        <w:ind w:left="424" w:hangingChars="187" w:hanging="424"/>
        <w:jc w:val="left"/>
        <w:rPr>
          <w:rFonts w:ascii="ＭＳ 明朝" w:hAnsi="ＭＳ 明朝"/>
          <w:szCs w:val="21"/>
        </w:rPr>
      </w:pPr>
      <w:r>
        <w:rPr>
          <w:rFonts w:ascii="ＭＳ 明朝" w:hAnsi="ＭＳ 明朝" w:hint="eastAsia"/>
          <w:szCs w:val="21"/>
        </w:rPr>
        <w:t>（</w:t>
      </w:r>
      <w:r w:rsidR="00C5518B">
        <w:rPr>
          <w:rFonts w:ascii="ＭＳ 明朝" w:hAnsi="ＭＳ 明朝" w:hint="eastAsia"/>
          <w:szCs w:val="21"/>
        </w:rPr>
        <w:t>４</w:t>
      </w:r>
      <w:r>
        <w:rPr>
          <w:rFonts w:ascii="ＭＳ 明朝" w:hAnsi="ＭＳ 明朝" w:hint="eastAsia"/>
          <w:szCs w:val="21"/>
        </w:rPr>
        <w:t>）</w:t>
      </w:r>
      <w:r w:rsidRPr="006F3A52">
        <w:rPr>
          <w:rFonts w:ascii="ＭＳ 明朝" w:hAnsi="ＭＳ 明朝"/>
          <w:szCs w:val="21"/>
        </w:rPr>
        <w:t>利用ログを取得・管理・分析することにより、問題の検知や問題の発生有無を判断できること</w:t>
      </w:r>
    </w:p>
    <w:p w14:paraId="74AFAFDB" w14:textId="77777777" w:rsidR="00C3031A" w:rsidRDefault="00C3031A" w:rsidP="00404A2D">
      <w:pPr>
        <w:ind w:leftChars="100" w:left="227" w:firstLineChars="100" w:firstLine="227"/>
        <w:jc w:val="left"/>
        <w:rPr>
          <w:rFonts w:ascii="ＭＳ 明朝" w:hAnsi="ＭＳ 明朝"/>
          <w:szCs w:val="21"/>
        </w:rPr>
      </w:pPr>
    </w:p>
    <w:p w14:paraId="12FA5B2C" w14:textId="77777777" w:rsidR="00C3031A" w:rsidRDefault="00C3031A" w:rsidP="00404A2D">
      <w:pPr>
        <w:jc w:val="left"/>
        <w:rPr>
          <w:rFonts w:ascii="ＭＳ 明朝" w:hAnsi="ＭＳ 明朝"/>
          <w:b/>
          <w:bCs/>
          <w:sz w:val="28"/>
          <w:szCs w:val="28"/>
          <w:u w:val="single"/>
        </w:rPr>
      </w:pPr>
      <w:r w:rsidRPr="00C3031A">
        <w:rPr>
          <w:rFonts w:ascii="ＭＳ 明朝" w:hAnsi="ＭＳ 明朝" w:hint="eastAsia"/>
          <w:b/>
          <w:bCs/>
          <w:sz w:val="28"/>
          <w:szCs w:val="28"/>
          <w:u w:val="single"/>
        </w:rPr>
        <w:t>第４章　データ要件</w:t>
      </w:r>
    </w:p>
    <w:p w14:paraId="29886F24" w14:textId="77777777" w:rsidR="007C42B5" w:rsidRPr="004F5E4A" w:rsidRDefault="007C42B5" w:rsidP="00404A2D">
      <w:pPr>
        <w:jc w:val="left"/>
        <w:rPr>
          <w:rFonts w:ascii="ＭＳ 明朝" w:hAnsi="ＭＳ 明朝"/>
          <w:b/>
          <w:bCs/>
          <w:szCs w:val="21"/>
        </w:rPr>
      </w:pPr>
      <w:r w:rsidRPr="004F5E4A">
        <w:rPr>
          <w:rFonts w:ascii="ＭＳ 明朝" w:hAnsi="ＭＳ 明朝" w:hint="eastAsia"/>
          <w:b/>
          <w:bCs/>
          <w:szCs w:val="21"/>
        </w:rPr>
        <w:t>4.1</w:t>
      </w:r>
      <w:r w:rsidR="000511D5" w:rsidRPr="004F5E4A">
        <w:rPr>
          <w:rFonts w:ascii="ＭＳ 明朝" w:hAnsi="ＭＳ 明朝"/>
          <w:b/>
          <w:bCs/>
          <w:szCs w:val="21"/>
        </w:rPr>
        <w:t xml:space="preserve"> 環境設定</w:t>
      </w:r>
    </w:p>
    <w:p w14:paraId="721C8ED8" w14:textId="77777777" w:rsidR="007C42B5" w:rsidRDefault="000511D5" w:rsidP="0047730F">
      <w:pPr>
        <w:ind w:firstLineChars="100" w:firstLine="227"/>
        <w:jc w:val="left"/>
        <w:rPr>
          <w:rFonts w:ascii="ＭＳ 明朝" w:hAnsi="ＭＳ 明朝"/>
          <w:szCs w:val="21"/>
        </w:rPr>
      </w:pPr>
      <w:r w:rsidRPr="007C42B5">
        <w:rPr>
          <w:rFonts w:ascii="ＭＳ 明朝" w:hAnsi="ＭＳ 明朝"/>
          <w:szCs w:val="21"/>
        </w:rPr>
        <w:t xml:space="preserve">本業務を実施するにあたり、システム運用に必要となる各種設定を行うものとする。 </w:t>
      </w:r>
    </w:p>
    <w:p w14:paraId="4CA0DB58" w14:textId="77777777" w:rsidR="007C42B5" w:rsidRDefault="000511D5" w:rsidP="00404A2D">
      <w:pPr>
        <w:ind w:leftChars="200" w:left="564" w:hangingChars="49" w:hanging="111"/>
        <w:jc w:val="left"/>
        <w:rPr>
          <w:rFonts w:ascii="ＭＳ 明朝" w:hAnsi="ＭＳ 明朝"/>
          <w:szCs w:val="21"/>
        </w:rPr>
      </w:pPr>
      <w:r w:rsidRPr="007C42B5">
        <w:rPr>
          <w:rFonts w:ascii="ＭＳ 明朝" w:hAnsi="ＭＳ 明朝"/>
          <w:szCs w:val="21"/>
        </w:rPr>
        <w:t>・システムへのアクセス時に認証するためのユーザーID及びパスワードを設定すること。</w:t>
      </w:r>
    </w:p>
    <w:p w14:paraId="520BA7F1" w14:textId="77777777" w:rsidR="007C42B5" w:rsidRDefault="000511D5" w:rsidP="00404A2D">
      <w:pPr>
        <w:ind w:leftChars="100" w:left="227" w:firstLineChars="100" w:firstLine="227"/>
        <w:jc w:val="left"/>
        <w:rPr>
          <w:rFonts w:ascii="ＭＳ 明朝" w:hAnsi="ＭＳ 明朝"/>
          <w:szCs w:val="21"/>
        </w:rPr>
      </w:pPr>
      <w:r w:rsidRPr="007C42B5">
        <w:rPr>
          <w:rFonts w:ascii="ＭＳ 明朝" w:hAnsi="ＭＳ 明朝"/>
          <w:szCs w:val="21"/>
        </w:rPr>
        <w:t>・ユーザー設定に基づき、権限設定（閲覧・編集等）を行うこと。</w:t>
      </w:r>
    </w:p>
    <w:p w14:paraId="2436B4C0" w14:textId="77777777" w:rsidR="00370FED" w:rsidRDefault="00370FED" w:rsidP="00404A2D">
      <w:pPr>
        <w:ind w:leftChars="100" w:left="227" w:firstLineChars="100" w:firstLine="227"/>
        <w:jc w:val="left"/>
        <w:rPr>
          <w:rFonts w:ascii="ＭＳ 明朝" w:hAnsi="ＭＳ 明朝"/>
          <w:szCs w:val="21"/>
        </w:rPr>
      </w:pPr>
    </w:p>
    <w:p w14:paraId="61C0E850" w14:textId="77777777" w:rsidR="007C42B5" w:rsidRPr="004F5E4A" w:rsidRDefault="000511D5" w:rsidP="00404A2D">
      <w:pPr>
        <w:jc w:val="left"/>
        <w:rPr>
          <w:rFonts w:ascii="ＭＳ 明朝" w:hAnsi="ＭＳ 明朝"/>
          <w:b/>
          <w:bCs/>
          <w:szCs w:val="21"/>
        </w:rPr>
      </w:pPr>
      <w:r w:rsidRPr="004F5E4A">
        <w:rPr>
          <w:rFonts w:ascii="ＭＳ 明朝" w:hAnsi="ＭＳ 明朝"/>
          <w:b/>
          <w:bCs/>
          <w:szCs w:val="21"/>
        </w:rPr>
        <w:t>4.</w:t>
      </w:r>
      <w:r w:rsidR="00945EA4">
        <w:rPr>
          <w:rFonts w:ascii="ＭＳ 明朝" w:hAnsi="ＭＳ 明朝" w:hint="eastAsia"/>
          <w:b/>
          <w:bCs/>
          <w:szCs w:val="21"/>
        </w:rPr>
        <w:t>2</w:t>
      </w:r>
      <w:r w:rsidRPr="004F5E4A">
        <w:rPr>
          <w:rFonts w:ascii="ＭＳ 明朝" w:hAnsi="ＭＳ 明朝"/>
          <w:b/>
          <w:bCs/>
          <w:szCs w:val="21"/>
        </w:rPr>
        <w:t xml:space="preserve"> 仮運用要件 </w:t>
      </w:r>
    </w:p>
    <w:p w14:paraId="409D389A" w14:textId="77777777" w:rsidR="007C42B5" w:rsidRDefault="000511D5" w:rsidP="00404A2D">
      <w:pPr>
        <w:ind w:left="424" w:hangingChars="187" w:hanging="424"/>
        <w:jc w:val="left"/>
        <w:rPr>
          <w:rFonts w:ascii="ＭＳ 明朝" w:hAnsi="ＭＳ 明朝"/>
          <w:szCs w:val="21"/>
        </w:rPr>
      </w:pPr>
      <w:r w:rsidRPr="007C42B5">
        <w:rPr>
          <w:rFonts w:ascii="ＭＳ 明朝" w:hAnsi="ＭＳ 明朝"/>
          <w:szCs w:val="21"/>
        </w:rPr>
        <w:t xml:space="preserve">(１) 受注者はテスト計画を立案し、当該計画に基づいた仮運用を実施し、本稼働前に各種調整 を実施すること。 </w:t>
      </w:r>
    </w:p>
    <w:p w14:paraId="6A91493B" w14:textId="77777777" w:rsidR="00C3031A" w:rsidRDefault="000511D5" w:rsidP="00404A2D">
      <w:pPr>
        <w:ind w:left="424" w:hangingChars="187" w:hanging="424"/>
        <w:jc w:val="left"/>
        <w:rPr>
          <w:rFonts w:ascii="ＭＳ 明朝" w:hAnsi="ＭＳ 明朝"/>
          <w:szCs w:val="21"/>
        </w:rPr>
      </w:pPr>
      <w:r w:rsidRPr="007C42B5">
        <w:rPr>
          <w:rFonts w:ascii="ＭＳ 明朝" w:hAnsi="ＭＳ 明朝"/>
          <w:szCs w:val="21"/>
        </w:rPr>
        <w:t>(２) 本稼働に向けて、本市職員</w:t>
      </w:r>
      <w:r w:rsidR="007C42B5">
        <w:rPr>
          <w:rFonts w:ascii="ＭＳ 明朝" w:hAnsi="ＭＳ 明朝" w:hint="eastAsia"/>
          <w:szCs w:val="21"/>
        </w:rPr>
        <w:t>及び利用者</w:t>
      </w:r>
      <w:r w:rsidRPr="007C42B5">
        <w:rPr>
          <w:rFonts w:ascii="ＭＳ 明朝" w:hAnsi="ＭＳ 明朝"/>
          <w:szCs w:val="21"/>
        </w:rPr>
        <w:t>による仮運用期間を設け、確認項目等を本市と協議のうえ決定すること。また、受注者は仮運用に対する支援を行うこと。</w:t>
      </w:r>
    </w:p>
    <w:p w14:paraId="62B33BBE" w14:textId="77777777" w:rsidR="007C42B5" w:rsidRDefault="007C42B5" w:rsidP="00404A2D">
      <w:pPr>
        <w:ind w:leftChars="100" w:left="227" w:firstLineChars="100" w:firstLine="227"/>
        <w:jc w:val="left"/>
        <w:rPr>
          <w:rFonts w:ascii="ＭＳ 明朝" w:hAnsi="ＭＳ 明朝"/>
          <w:szCs w:val="21"/>
        </w:rPr>
      </w:pPr>
    </w:p>
    <w:p w14:paraId="1107C3AA" w14:textId="77777777" w:rsidR="007C42B5" w:rsidRDefault="007C42B5" w:rsidP="00404A2D">
      <w:pPr>
        <w:jc w:val="left"/>
        <w:rPr>
          <w:rFonts w:ascii="ＭＳ 明朝" w:hAnsi="ＭＳ 明朝"/>
          <w:szCs w:val="21"/>
        </w:rPr>
      </w:pPr>
      <w:r w:rsidRPr="007C42B5">
        <w:rPr>
          <w:rFonts w:ascii="ＭＳ 明朝" w:hAnsi="ＭＳ 明朝"/>
          <w:b/>
          <w:bCs/>
          <w:sz w:val="28"/>
          <w:szCs w:val="28"/>
          <w:u w:val="single"/>
        </w:rPr>
        <w:t>第５章 非機能要件</w:t>
      </w:r>
    </w:p>
    <w:p w14:paraId="71EA09DA" w14:textId="77777777" w:rsidR="007C42B5" w:rsidRPr="003B79DA" w:rsidRDefault="007C42B5" w:rsidP="00404A2D">
      <w:pPr>
        <w:jc w:val="left"/>
        <w:rPr>
          <w:rFonts w:ascii="ＭＳ 明朝" w:hAnsi="ＭＳ 明朝"/>
          <w:b/>
          <w:bCs/>
          <w:szCs w:val="21"/>
        </w:rPr>
      </w:pPr>
      <w:r w:rsidRPr="003B79DA">
        <w:rPr>
          <w:rFonts w:ascii="ＭＳ 明朝" w:hAnsi="ＭＳ 明朝"/>
          <w:b/>
          <w:bCs/>
          <w:szCs w:val="21"/>
        </w:rPr>
        <w:t xml:space="preserve"> 5.1 信頼性</w:t>
      </w:r>
    </w:p>
    <w:p w14:paraId="3A88D9C5" w14:textId="77777777" w:rsidR="007C42B5" w:rsidRDefault="007C42B5" w:rsidP="00404A2D">
      <w:pPr>
        <w:jc w:val="left"/>
        <w:rPr>
          <w:rFonts w:ascii="ＭＳ 明朝" w:hAnsi="ＭＳ 明朝"/>
          <w:szCs w:val="21"/>
        </w:rPr>
      </w:pPr>
      <w:r w:rsidRPr="007C42B5">
        <w:rPr>
          <w:rFonts w:ascii="ＭＳ 明朝" w:hAnsi="ＭＳ 明朝"/>
          <w:szCs w:val="21"/>
        </w:rPr>
        <w:t xml:space="preserve"> (１) システム運用時間</w:t>
      </w:r>
    </w:p>
    <w:p w14:paraId="2F1731DC" w14:textId="77777777" w:rsidR="007C42B5" w:rsidRDefault="007C42B5" w:rsidP="00404A2D">
      <w:pPr>
        <w:ind w:firstLineChars="100" w:firstLine="227"/>
        <w:jc w:val="left"/>
        <w:rPr>
          <w:rFonts w:ascii="ＭＳ 明朝" w:hAnsi="ＭＳ 明朝"/>
          <w:szCs w:val="21"/>
        </w:rPr>
      </w:pPr>
      <w:r w:rsidRPr="007C42B5">
        <w:rPr>
          <w:rFonts w:ascii="ＭＳ 明朝" w:hAnsi="ＭＳ 明朝"/>
          <w:szCs w:val="21"/>
        </w:rPr>
        <w:t>・原則24時間365日の連続稼働とすること。</w:t>
      </w:r>
    </w:p>
    <w:p w14:paraId="27E08FDA" w14:textId="16760EE7" w:rsidR="007C42B5" w:rsidRDefault="007C42B5" w:rsidP="00404A2D">
      <w:pPr>
        <w:ind w:leftChars="100" w:left="424" w:hangingChars="87" w:hanging="197"/>
        <w:jc w:val="left"/>
        <w:rPr>
          <w:rFonts w:ascii="ＭＳ 明朝" w:hAnsi="ＭＳ 明朝"/>
          <w:szCs w:val="21"/>
        </w:rPr>
      </w:pPr>
      <w:r w:rsidRPr="007C42B5">
        <w:rPr>
          <w:rFonts w:ascii="ＭＳ 明朝" w:hAnsi="ＭＳ 明朝"/>
          <w:szCs w:val="21"/>
        </w:rPr>
        <w:t>・やむを得ない事情により、システムの全部</w:t>
      </w:r>
      <w:r w:rsidR="00C053B7">
        <w:rPr>
          <w:rFonts w:ascii="ＭＳ 明朝" w:hAnsi="ＭＳ 明朝" w:hint="eastAsia"/>
          <w:szCs w:val="21"/>
        </w:rPr>
        <w:t>若しくは</w:t>
      </w:r>
      <w:r w:rsidRPr="007C42B5">
        <w:rPr>
          <w:rFonts w:ascii="ＭＳ 明朝" w:hAnsi="ＭＳ 明朝"/>
          <w:szCs w:val="21"/>
        </w:rPr>
        <w:t xml:space="preserve">一部を停止する場合には、２週間前までに発注者へ連絡すること。 </w:t>
      </w:r>
    </w:p>
    <w:p w14:paraId="6CFB6A3F" w14:textId="77777777" w:rsidR="007C42B5" w:rsidRDefault="007C42B5" w:rsidP="00404A2D">
      <w:pPr>
        <w:jc w:val="left"/>
        <w:rPr>
          <w:rFonts w:ascii="ＭＳ 明朝" w:hAnsi="ＭＳ 明朝"/>
          <w:szCs w:val="21"/>
        </w:rPr>
      </w:pPr>
      <w:r w:rsidRPr="007C42B5">
        <w:rPr>
          <w:rFonts w:ascii="ＭＳ 明朝" w:hAnsi="ＭＳ 明朝"/>
          <w:szCs w:val="21"/>
        </w:rPr>
        <w:t>(２) セキュリティ</w:t>
      </w:r>
    </w:p>
    <w:p w14:paraId="0427DABE" w14:textId="77777777" w:rsidR="007C42B5" w:rsidRDefault="007C42B5" w:rsidP="00404A2D">
      <w:pPr>
        <w:ind w:leftChars="100" w:left="424" w:hangingChars="87" w:hanging="197"/>
        <w:jc w:val="left"/>
        <w:rPr>
          <w:rFonts w:ascii="ＭＳ 明朝" w:hAnsi="ＭＳ 明朝"/>
          <w:szCs w:val="21"/>
        </w:rPr>
      </w:pPr>
      <w:r w:rsidRPr="007C42B5">
        <w:rPr>
          <w:rFonts w:ascii="ＭＳ 明朝" w:hAnsi="ＭＳ 明朝"/>
          <w:szCs w:val="21"/>
        </w:rPr>
        <w:lastRenderedPageBreak/>
        <w:t>・第三者による不正アクセスや、情報改ざんがないよう、必要なセキュリティ措置を講じること。</w:t>
      </w:r>
    </w:p>
    <w:p w14:paraId="07FF5536" w14:textId="77777777" w:rsidR="007C42B5" w:rsidRDefault="007C42B5" w:rsidP="00404A2D">
      <w:pPr>
        <w:ind w:leftChars="100" w:left="424" w:hangingChars="87" w:hanging="197"/>
        <w:jc w:val="left"/>
        <w:rPr>
          <w:rFonts w:ascii="ＭＳ 明朝" w:hAnsi="ＭＳ 明朝"/>
          <w:szCs w:val="21"/>
        </w:rPr>
      </w:pPr>
      <w:r w:rsidRPr="007C42B5">
        <w:rPr>
          <w:rFonts w:ascii="ＭＳ 明朝" w:hAnsi="ＭＳ 明朝"/>
          <w:szCs w:val="21"/>
        </w:rPr>
        <w:t>・OSのセキュリティパッチ等は、システム構築時の最新版を適用すること。また、システム導入後も新たにリリースされるセキュリティパッチ等を速やかに適用すること。</w:t>
      </w:r>
    </w:p>
    <w:p w14:paraId="6974B635" w14:textId="77777777" w:rsidR="007C42B5" w:rsidRDefault="003B79DA" w:rsidP="00404A2D">
      <w:pPr>
        <w:ind w:firstLineChars="100" w:firstLine="227"/>
        <w:jc w:val="left"/>
        <w:rPr>
          <w:rFonts w:ascii="ＭＳ 明朝" w:hAnsi="ＭＳ 明朝"/>
          <w:szCs w:val="21"/>
        </w:rPr>
      </w:pPr>
      <w:r>
        <w:rPr>
          <w:rFonts w:ascii="ＭＳ 明朝" w:hAnsi="ＭＳ 明朝" w:hint="eastAsia"/>
          <w:szCs w:val="21"/>
        </w:rPr>
        <w:t>・</w:t>
      </w:r>
      <w:r w:rsidR="007C42B5" w:rsidRPr="007C42B5">
        <w:rPr>
          <w:rFonts w:ascii="ＭＳ 明朝" w:hAnsi="ＭＳ 明朝"/>
          <w:szCs w:val="21"/>
        </w:rPr>
        <w:t>ウイルス対策を講じること。</w:t>
      </w:r>
    </w:p>
    <w:p w14:paraId="3D7EF4EF" w14:textId="77777777" w:rsidR="00404A2D" w:rsidRDefault="007C42B5" w:rsidP="00404A2D">
      <w:pPr>
        <w:jc w:val="left"/>
        <w:rPr>
          <w:rFonts w:ascii="ＭＳ 明朝" w:hAnsi="ＭＳ 明朝"/>
          <w:szCs w:val="21"/>
        </w:rPr>
      </w:pPr>
      <w:r w:rsidRPr="007C42B5">
        <w:rPr>
          <w:rFonts w:ascii="ＭＳ 明朝" w:hAnsi="ＭＳ 明朝"/>
          <w:szCs w:val="21"/>
        </w:rPr>
        <w:t xml:space="preserve">(３) データの保全性 </w:t>
      </w:r>
    </w:p>
    <w:p w14:paraId="4A873AF5" w14:textId="77777777" w:rsidR="007C42B5" w:rsidRDefault="007C42B5" w:rsidP="00404A2D">
      <w:pPr>
        <w:ind w:firstLineChars="100" w:firstLine="227"/>
        <w:jc w:val="left"/>
        <w:rPr>
          <w:rFonts w:ascii="ＭＳ 明朝" w:hAnsi="ＭＳ 明朝"/>
          <w:szCs w:val="21"/>
        </w:rPr>
      </w:pPr>
      <w:r w:rsidRPr="007C42B5">
        <w:rPr>
          <w:rFonts w:ascii="ＭＳ 明朝" w:hAnsi="ＭＳ 明朝"/>
          <w:szCs w:val="21"/>
        </w:rPr>
        <w:t>・誤操作等による重要データ消去を避けるために必要な対策措置を講じること。</w:t>
      </w:r>
    </w:p>
    <w:p w14:paraId="40EDA371" w14:textId="77777777" w:rsidR="007C42B5" w:rsidRDefault="007C42B5" w:rsidP="00404A2D">
      <w:pPr>
        <w:ind w:leftChars="100" w:left="424" w:hangingChars="87" w:hanging="197"/>
        <w:jc w:val="left"/>
        <w:rPr>
          <w:rFonts w:ascii="ＭＳ 明朝" w:hAnsi="ＭＳ 明朝"/>
          <w:szCs w:val="21"/>
        </w:rPr>
      </w:pPr>
      <w:r w:rsidRPr="007C42B5">
        <w:rPr>
          <w:rFonts w:ascii="ＭＳ 明朝" w:hAnsi="ＭＳ 明朝"/>
          <w:szCs w:val="21"/>
        </w:rPr>
        <w:t>・データの整合性を確保するため、更新処理においては十分なデータチェックを行うこと。なお、エラー等により処理が中断された場合には、データの処理実行前の状態に戻すこと。</w:t>
      </w:r>
    </w:p>
    <w:p w14:paraId="6AFE2F97" w14:textId="77777777" w:rsidR="007C42B5" w:rsidRDefault="007C42B5" w:rsidP="00404A2D">
      <w:pPr>
        <w:jc w:val="left"/>
        <w:rPr>
          <w:rFonts w:ascii="ＭＳ 明朝" w:hAnsi="ＭＳ 明朝"/>
          <w:szCs w:val="21"/>
        </w:rPr>
      </w:pPr>
      <w:r w:rsidRPr="007C42B5">
        <w:rPr>
          <w:rFonts w:ascii="ＭＳ 明朝" w:hAnsi="ＭＳ 明朝"/>
          <w:szCs w:val="21"/>
        </w:rPr>
        <w:t>(４) データの機密性</w:t>
      </w:r>
    </w:p>
    <w:p w14:paraId="3474AB84" w14:textId="77777777" w:rsidR="007C42B5" w:rsidRDefault="007C42B5" w:rsidP="00404A2D">
      <w:pPr>
        <w:ind w:firstLineChars="100" w:firstLine="227"/>
        <w:jc w:val="left"/>
        <w:rPr>
          <w:rFonts w:ascii="ＭＳ 明朝" w:hAnsi="ＭＳ 明朝"/>
          <w:szCs w:val="21"/>
        </w:rPr>
      </w:pPr>
      <w:r w:rsidRPr="007C42B5">
        <w:rPr>
          <w:rFonts w:ascii="ＭＳ 明朝" w:hAnsi="ＭＳ 明朝"/>
          <w:szCs w:val="21"/>
        </w:rPr>
        <w:t>・データのアクセス権限を持つ職員のみが利用できる仕組みとする。</w:t>
      </w:r>
    </w:p>
    <w:p w14:paraId="7AE4C3F0" w14:textId="77777777" w:rsidR="003B79DA" w:rsidRDefault="007C42B5" w:rsidP="00404A2D">
      <w:pPr>
        <w:ind w:firstLineChars="100" w:firstLine="227"/>
        <w:jc w:val="left"/>
        <w:rPr>
          <w:rFonts w:ascii="ＭＳ 明朝" w:hAnsi="ＭＳ 明朝"/>
          <w:szCs w:val="21"/>
        </w:rPr>
      </w:pPr>
      <w:r w:rsidRPr="007C42B5">
        <w:rPr>
          <w:rFonts w:ascii="ＭＳ 明朝" w:hAnsi="ＭＳ 明朝"/>
          <w:szCs w:val="21"/>
        </w:rPr>
        <w:t>・システム管理機能にてアクセス権限を付与し、かつ更新できるものとする。</w:t>
      </w:r>
    </w:p>
    <w:p w14:paraId="353DB7FD" w14:textId="77777777" w:rsidR="007C42B5" w:rsidRDefault="007C42B5" w:rsidP="00404A2D">
      <w:pPr>
        <w:ind w:leftChars="100" w:left="424" w:hangingChars="87" w:hanging="197"/>
        <w:jc w:val="left"/>
        <w:rPr>
          <w:rFonts w:ascii="ＭＳ 明朝" w:hAnsi="ＭＳ 明朝"/>
          <w:szCs w:val="21"/>
        </w:rPr>
      </w:pPr>
      <w:r w:rsidRPr="007C42B5">
        <w:rPr>
          <w:rFonts w:ascii="ＭＳ 明朝" w:hAnsi="ＭＳ 明朝"/>
          <w:szCs w:val="21"/>
        </w:rPr>
        <w:t>・不正アクセス及びシステム障害等について、その原因解明のために必要な証跡（アクセスログ等）を記録すること。</w:t>
      </w:r>
    </w:p>
    <w:p w14:paraId="1BC82AAC" w14:textId="77777777" w:rsidR="00370FED" w:rsidRDefault="00370FED" w:rsidP="00404A2D">
      <w:pPr>
        <w:ind w:leftChars="100" w:left="424" w:hangingChars="87" w:hanging="197"/>
        <w:jc w:val="left"/>
        <w:rPr>
          <w:rFonts w:ascii="ＭＳ 明朝" w:hAnsi="ＭＳ 明朝"/>
          <w:szCs w:val="21"/>
        </w:rPr>
      </w:pPr>
    </w:p>
    <w:p w14:paraId="6919C014" w14:textId="77777777" w:rsidR="007C42B5" w:rsidRPr="003B79DA" w:rsidRDefault="007C42B5" w:rsidP="00404A2D">
      <w:pPr>
        <w:jc w:val="left"/>
        <w:rPr>
          <w:rFonts w:ascii="ＭＳ 明朝" w:hAnsi="ＭＳ 明朝"/>
          <w:b/>
          <w:bCs/>
          <w:szCs w:val="21"/>
        </w:rPr>
      </w:pPr>
      <w:r w:rsidRPr="003B79DA">
        <w:rPr>
          <w:rFonts w:ascii="ＭＳ 明朝" w:hAnsi="ＭＳ 明朝"/>
          <w:b/>
          <w:bCs/>
          <w:szCs w:val="21"/>
        </w:rPr>
        <w:t>5.2 教育要件</w:t>
      </w:r>
    </w:p>
    <w:p w14:paraId="1BEAB6EE" w14:textId="77777777" w:rsidR="007C42B5" w:rsidRDefault="007C42B5" w:rsidP="00404A2D">
      <w:pPr>
        <w:jc w:val="left"/>
        <w:rPr>
          <w:rFonts w:ascii="ＭＳ 明朝" w:hAnsi="ＭＳ 明朝"/>
          <w:szCs w:val="21"/>
        </w:rPr>
      </w:pPr>
      <w:r w:rsidRPr="007C42B5">
        <w:rPr>
          <w:rFonts w:ascii="ＭＳ 明朝" w:hAnsi="ＭＳ 明朝"/>
          <w:szCs w:val="21"/>
        </w:rPr>
        <w:t>(１) 操作マニュアルの作成 ・操作マニュアル（職員向け、</w:t>
      </w:r>
      <w:r>
        <w:rPr>
          <w:rFonts w:ascii="ＭＳ 明朝" w:hAnsi="ＭＳ 明朝" w:hint="eastAsia"/>
          <w:szCs w:val="21"/>
        </w:rPr>
        <w:t>利用者</w:t>
      </w:r>
      <w:r w:rsidRPr="007C42B5">
        <w:rPr>
          <w:rFonts w:ascii="ＭＳ 明朝" w:hAnsi="ＭＳ 明朝"/>
          <w:szCs w:val="21"/>
        </w:rPr>
        <w:t>向け）を作成すること。</w:t>
      </w:r>
    </w:p>
    <w:p w14:paraId="16787F03" w14:textId="77777777" w:rsidR="007C42B5" w:rsidRDefault="007C42B5" w:rsidP="00404A2D">
      <w:pPr>
        <w:ind w:leftChars="100" w:left="424" w:hangingChars="87" w:hanging="197"/>
        <w:jc w:val="left"/>
        <w:rPr>
          <w:rFonts w:ascii="ＭＳ 明朝" w:hAnsi="ＭＳ 明朝"/>
          <w:szCs w:val="21"/>
        </w:rPr>
      </w:pPr>
      <w:r w:rsidRPr="007C42B5">
        <w:rPr>
          <w:rFonts w:ascii="ＭＳ 明朝" w:hAnsi="ＭＳ 明朝"/>
          <w:szCs w:val="21"/>
        </w:rPr>
        <w:t>・初心者でも理解しやすいように利用できる機能の説明をわかりやすく記述し、機能毎に操作 の手順、入力方法等を明確に記述すること。</w:t>
      </w:r>
    </w:p>
    <w:p w14:paraId="27AD528F" w14:textId="77777777" w:rsidR="007C42B5" w:rsidRDefault="007C42B5" w:rsidP="00404A2D">
      <w:pPr>
        <w:ind w:firstLineChars="100" w:firstLine="227"/>
        <w:jc w:val="left"/>
        <w:rPr>
          <w:rFonts w:ascii="ＭＳ 明朝" w:hAnsi="ＭＳ 明朝"/>
          <w:szCs w:val="21"/>
        </w:rPr>
      </w:pPr>
      <w:r w:rsidRPr="007C42B5">
        <w:rPr>
          <w:rFonts w:ascii="ＭＳ 明朝" w:hAnsi="ＭＳ 明朝"/>
          <w:szCs w:val="21"/>
        </w:rPr>
        <w:t>・特殊な用語を使う必要がある場合は、巻末等に用語の説明文を用意すること。</w:t>
      </w:r>
    </w:p>
    <w:p w14:paraId="3F4501D4" w14:textId="77777777" w:rsidR="007C42B5" w:rsidRDefault="007C42B5" w:rsidP="00404A2D">
      <w:pPr>
        <w:ind w:firstLineChars="100" w:firstLine="227"/>
        <w:jc w:val="left"/>
        <w:rPr>
          <w:rFonts w:ascii="ＭＳ 明朝" w:hAnsi="ＭＳ 明朝"/>
          <w:szCs w:val="21"/>
        </w:rPr>
      </w:pPr>
      <w:r w:rsidRPr="007C42B5">
        <w:rPr>
          <w:rFonts w:ascii="ＭＳ 明朝" w:hAnsi="ＭＳ 明朝"/>
          <w:szCs w:val="21"/>
        </w:rPr>
        <w:t>・変更が生じた際には、その都度マニュアルを改訂し納品すること。</w:t>
      </w:r>
    </w:p>
    <w:p w14:paraId="5563FF9A" w14:textId="77777777" w:rsidR="007C42B5" w:rsidRDefault="007C42B5" w:rsidP="00404A2D">
      <w:pPr>
        <w:ind w:leftChars="100" w:left="424" w:hangingChars="87" w:hanging="197"/>
        <w:jc w:val="left"/>
        <w:rPr>
          <w:rFonts w:ascii="ＭＳ 明朝" w:hAnsi="ＭＳ 明朝"/>
          <w:szCs w:val="21"/>
        </w:rPr>
      </w:pPr>
      <w:r w:rsidRPr="007C42B5">
        <w:rPr>
          <w:rFonts w:ascii="ＭＳ 明朝" w:hAnsi="ＭＳ 明朝"/>
          <w:szCs w:val="21"/>
        </w:rPr>
        <w:t>・操作マニュアルは、納品されたものと同じものを、システム上で利用者が閲覧できるようにすること。</w:t>
      </w:r>
    </w:p>
    <w:p w14:paraId="78518BC3" w14:textId="77777777" w:rsidR="007C42B5" w:rsidRDefault="007C42B5" w:rsidP="00404A2D">
      <w:pPr>
        <w:jc w:val="left"/>
        <w:rPr>
          <w:rFonts w:ascii="ＭＳ 明朝" w:hAnsi="ＭＳ 明朝"/>
          <w:szCs w:val="21"/>
        </w:rPr>
      </w:pPr>
      <w:r w:rsidRPr="007C42B5">
        <w:rPr>
          <w:rFonts w:ascii="ＭＳ 明朝" w:hAnsi="ＭＳ 明朝"/>
          <w:szCs w:val="21"/>
        </w:rPr>
        <w:t>(２) 管理者マニュアルの作成</w:t>
      </w:r>
    </w:p>
    <w:p w14:paraId="6B6BA95B" w14:textId="77777777" w:rsidR="007C42B5" w:rsidRDefault="007C42B5" w:rsidP="00404A2D">
      <w:pPr>
        <w:ind w:leftChars="100" w:left="424" w:hangingChars="87" w:hanging="197"/>
        <w:jc w:val="left"/>
        <w:rPr>
          <w:rFonts w:ascii="ＭＳ 明朝" w:hAnsi="ＭＳ 明朝"/>
          <w:szCs w:val="21"/>
        </w:rPr>
      </w:pPr>
      <w:r w:rsidRPr="007C42B5">
        <w:rPr>
          <w:rFonts w:ascii="ＭＳ 明朝" w:hAnsi="ＭＳ 明朝"/>
          <w:szCs w:val="21"/>
        </w:rPr>
        <w:t>・本システムに関してシステム管理者が行うべき作業（ユーザー登録・変更・削除、権限設定、操作ログ取得・閲覧等）の定義及び運用ツール等の操作方法について記述すること。</w:t>
      </w:r>
    </w:p>
    <w:p w14:paraId="1C4CE918" w14:textId="77777777" w:rsidR="007C42B5" w:rsidRDefault="007C42B5" w:rsidP="00404A2D">
      <w:pPr>
        <w:ind w:leftChars="100" w:left="424" w:hangingChars="87" w:hanging="197"/>
        <w:jc w:val="left"/>
        <w:rPr>
          <w:rFonts w:ascii="ＭＳ 明朝" w:hAnsi="ＭＳ 明朝"/>
          <w:szCs w:val="21"/>
        </w:rPr>
      </w:pPr>
      <w:r w:rsidRPr="007C42B5">
        <w:rPr>
          <w:rFonts w:ascii="ＭＳ 明朝" w:hAnsi="ＭＳ 明朝"/>
          <w:szCs w:val="21"/>
        </w:rPr>
        <w:t>・障害発生時における必要な対処措置等についても、専門的な知識がなくても理解できるよ</w:t>
      </w:r>
      <w:r>
        <w:rPr>
          <w:rFonts w:ascii="ＭＳ 明朝" w:hAnsi="ＭＳ 明朝" w:hint="eastAsia"/>
          <w:szCs w:val="21"/>
        </w:rPr>
        <w:t>う</w:t>
      </w:r>
      <w:r w:rsidRPr="007C42B5">
        <w:rPr>
          <w:rFonts w:ascii="ＭＳ 明朝" w:hAnsi="ＭＳ 明朝"/>
          <w:szCs w:val="21"/>
        </w:rPr>
        <w:t>、分かりやすい記述で管理者マニュアルに含めること。</w:t>
      </w:r>
    </w:p>
    <w:p w14:paraId="4D96F9E3" w14:textId="77777777" w:rsidR="007C42B5" w:rsidRDefault="007C42B5" w:rsidP="00404A2D">
      <w:pPr>
        <w:ind w:firstLineChars="100" w:firstLine="227"/>
        <w:jc w:val="left"/>
        <w:rPr>
          <w:rFonts w:ascii="ＭＳ 明朝" w:hAnsi="ＭＳ 明朝"/>
          <w:szCs w:val="21"/>
        </w:rPr>
      </w:pPr>
      <w:r w:rsidRPr="007C42B5">
        <w:rPr>
          <w:rFonts w:ascii="ＭＳ 明朝" w:hAnsi="ＭＳ 明朝"/>
          <w:szCs w:val="21"/>
        </w:rPr>
        <w:t>・変更が生じた際には、その都度マニュアルを改訂し、納品すること</w:t>
      </w:r>
      <w:r>
        <w:rPr>
          <w:rFonts w:ascii="ＭＳ 明朝" w:hAnsi="ＭＳ 明朝" w:hint="eastAsia"/>
          <w:szCs w:val="21"/>
        </w:rPr>
        <w:t>。</w:t>
      </w:r>
    </w:p>
    <w:p w14:paraId="2D4D4FBE" w14:textId="77777777" w:rsidR="0047730F" w:rsidRDefault="0047730F" w:rsidP="00404A2D">
      <w:pPr>
        <w:jc w:val="left"/>
        <w:rPr>
          <w:rFonts w:ascii="ＭＳ 明朝" w:hAnsi="ＭＳ 明朝"/>
          <w:szCs w:val="21"/>
        </w:rPr>
      </w:pPr>
    </w:p>
    <w:p w14:paraId="09F8E5F2" w14:textId="77777777" w:rsidR="007C42B5" w:rsidRPr="0047730F" w:rsidRDefault="0047730F" w:rsidP="0047730F">
      <w:pPr>
        <w:jc w:val="left"/>
        <w:rPr>
          <w:rFonts w:ascii="ＭＳ 明朝" w:hAnsi="ＭＳ 明朝"/>
          <w:b/>
          <w:bCs/>
          <w:sz w:val="28"/>
          <w:szCs w:val="28"/>
          <w:u w:val="single"/>
        </w:rPr>
      </w:pPr>
      <w:r w:rsidRPr="0047730F">
        <w:rPr>
          <w:rFonts w:ascii="ＭＳ 明朝" w:hAnsi="ＭＳ 明朝" w:hint="eastAsia"/>
          <w:b/>
          <w:bCs/>
          <w:sz w:val="28"/>
          <w:szCs w:val="28"/>
          <w:u w:val="single"/>
        </w:rPr>
        <w:t xml:space="preserve">第６章　</w:t>
      </w:r>
      <w:r w:rsidR="007C42B5" w:rsidRPr="0047730F">
        <w:rPr>
          <w:rFonts w:ascii="ＭＳ 明朝" w:hAnsi="ＭＳ 明朝" w:hint="eastAsia"/>
          <w:b/>
          <w:bCs/>
          <w:sz w:val="28"/>
          <w:szCs w:val="28"/>
          <w:u w:val="single"/>
        </w:rPr>
        <w:t>成果品</w:t>
      </w:r>
    </w:p>
    <w:p w14:paraId="2C9A380D" w14:textId="54AECBBF" w:rsidR="007C42B5" w:rsidRPr="007C42B5" w:rsidRDefault="007C42B5" w:rsidP="00B53BCC">
      <w:pPr>
        <w:ind w:leftChars="100" w:left="227" w:firstLineChars="100" w:firstLine="227"/>
        <w:jc w:val="left"/>
        <w:rPr>
          <w:rFonts w:ascii="ＭＳ 明朝" w:hAnsi="ＭＳ 明朝"/>
          <w:szCs w:val="21"/>
        </w:rPr>
      </w:pPr>
      <w:r w:rsidRPr="00CB2AAD">
        <w:rPr>
          <w:rFonts w:ascii="ＭＳ 明朝" w:hAnsi="ＭＳ 明朝" w:hint="eastAsia"/>
          <w:szCs w:val="21"/>
        </w:rPr>
        <w:t>本業務における成果品は、業務の遂行過程</w:t>
      </w:r>
      <w:r w:rsidR="001F558E">
        <w:rPr>
          <w:rFonts w:ascii="ＭＳ 明朝" w:hAnsi="ＭＳ 明朝" w:hint="eastAsia"/>
          <w:szCs w:val="21"/>
        </w:rPr>
        <w:t>及び</w:t>
      </w:r>
      <w:r w:rsidRPr="00CB2AAD">
        <w:rPr>
          <w:rFonts w:ascii="ＭＳ 明朝" w:hAnsi="ＭＳ 明朝" w:hint="eastAsia"/>
          <w:szCs w:val="21"/>
        </w:rPr>
        <w:t>完了時点での検討結果を整理し、発注者に報告・提出するものである。成果品は、以下の内容を含むことを基本とする。</w:t>
      </w:r>
    </w:p>
    <w:p w14:paraId="33651AF9" w14:textId="77777777" w:rsidR="00220748" w:rsidRPr="00B53BCC" w:rsidRDefault="00B53BCC" w:rsidP="00404A2D">
      <w:pPr>
        <w:jc w:val="left"/>
        <w:rPr>
          <w:rFonts w:ascii="ＭＳ 明朝" w:hAnsi="ＭＳ 明朝"/>
          <w:b/>
          <w:bCs/>
          <w:szCs w:val="21"/>
        </w:rPr>
      </w:pPr>
      <w:r w:rsidRPr="00B53BCC">
        <w:rPr>
          <w:rFonts w:ascii="ＭＳ 明朝" w:hAnsi="ＭＳ 明朝" w:hint="eastAsia"/>
          <w:b/>
          <w:bCs/>
          <w:szCs w:val="21"/>
        </w:rPr>
        <w:t xml:space="preserve">6.1　</w:t>
      </w:r>
      <w:r w:rsidR="00220748" w:rsidRPr="00B53BCC">
        <w:rPr>
          <w:rFonts w:ascii="ＭＳ 明朝" w:hAnsi="ＭＳ 明朝" w:hint="eastAsia"/>
          <w:b/>
          <w:bCs/>
          <w:szCs w:val="21"/>
        </w:rPr>
        <w:t>提出物</w:t>
      </w:r>
      <w:r w:rsidR="00992554" w:rsidRPr="00B53BCC">
        <w:rPr>
          <w:rFonts w:ascii="ＭＳ 明朝" w:hAnsi="ＭＳ 明朝" w:hint="eastAsia"/>
          <w:b/>
          <w:bCs/>
          <w:szCs w:val="21"/>
        </w:rPr>
        <w:t xml:space="preserve">　　　</w:t>
      </w:r>
    </w:p>
    <w:p w14:paraId="48C88A8A" w14:textId="77777777" w:rsidR="0058718B" w:rsidRPr="00CB2AAD" w:rsidRDefault="00B53BCC" w:rsidP="00B53BCC">
      <w:pPr>
        <w:ind w:firstLineChars="100" w:firstLine="227"/>
        <w:jc w:val="left"/>
        <w:rPr>
          <w:rFonts w:ascii="ＭＳ 明朝" w:hAnsi="ＭＳ 明朝"/>
          <w:szCs w:val="21"/>
        </w:rPr>
      </w:pPr>
      <w:r>
        <w:rPr>
          <w:rFonts w:ascii="ＭＳ 明朝" w:hAnsi="ＭＳ 明朝" w:hint="eastAsia"/>
          <w:szCs w:val="21"/>
        </w:rPr>
        <w:t>（１）</w:t>
      </w:r>
      <w:r w:rsidR="00E07FAE" w:rsidRPr="00CB2AAD">
        <w:rPr>
          <w:rFonts w:ascii="ＭＳ 明朝" w:hAnsi="ＭＳ 明朝" w:hint="eastAsia"/>
          <w:szCs w:val="21"/>
        </w:rPr>
        <w:t>調査</w:t>
      </w:r>
      <w:r w:rsidR="00AD734A" w:rsidRPr="00CB2AAD">
        <w:rPr>
          <w:rFonts w:ascii="ＭＳ 明朝" w:hAnsi="ＭＳ 明朝" w:hint="eastAsia"/>
          <w:szCs w:val="21"/>
        </w:rPr>
        <w:t>報告書</w:t>
      </w:r>
    </w:p>
    <w:p w14:paraId="50779FEE" w14:textId="77777777" w:rsidR="00FC0EA7" w:rsidRPr="00CB2AAD" w:rsidRDefault="00FC0EA7" w:rsidP="00B53BCC">
      <w:pPr>
        <w:ind w:leftChars="100" w:left="227" w:firstLineChars="200" w:firstLine="453"/>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関係者へのヒアリング結果</w:t>
      </w:r>
    </w:p>
    <w:p w14:paraId="183F5876" w14:textId="410FACA3" w:rsidR="00FC0EA7" w:rsidRPr="00CB2AAD" w:rsidRDefault="00FC0EA7" w:rsidP="00B53BCC">
      <w:pPr>
        <w:ind w:leftChars="100" w:left="227" w:firstLineChars="200" w:firstLine="453"/>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木材流通に関する情報整理</w:t>
      </w:r>
      <w:r w:rsidR="001F558E">
        <w:rPr>
          <w:rFonts w:ascii="ＭＳ 明朝" w:hAnsi="ＭＳ 明朝" w:hint="eastAsia"/>
          <w:szCs w:val="21"/>
        </w:rPr>
        <w:t>及び</w:t>
      </w:r>
      <w:r w:rsidRPr="00CB2AAD">
        <w:rPr>
          <w:rFonts w:ascii="ＭＳ 明朝" w:hAnsi="ＭＳ 明朝"/>
          <w:szCs w:val="21"/>
        </w:rPr>
        <w:t>可視化の内容</w:t>
      </w:r>
    </w:p>
    <w:p w14:paraId="51316907" w14:textId="77777777" w:rsidR="00FC0EA7" w:rsidRPr="00CB2AAD" w:rsidRDefault="00FC0EA7" w:rsidP="00B53BCC">
      <w:pPr>
        <w:ind w:leftChars="100" w:left="227" w:firstLineChars="200" w:firstLine="453"/>
        <w:jc w:val="left"/>
        <w:rPr>
          <w:rFonts w:ascii="ＭＳ 明朝" w:hAnsi="ＭＳ 明朝"/>
          <w:szCs w:val="21"/>
        </w:rPr>
      </w:pPr>
      <w:r w:rsidRPr="00CB2AAD">
        <w:rPr>
          <w:rFonts w:ascii="ＭＳ 明朝" w:hAnsi="ＭＳ 明朝" w:hint="eastAsia"/>
          <w:szCs w:val="21"/>
        </w:rPr>
        <w:lastRenderedPageBreak/>
        <w:t>・</w:t>
      </w:r>
      <w:r w:rsidRPr="00CB2AAD">
        <w:rPr>
          <w:rFonts w:ascii="ＭＳ 明朝" w:hAnsi="ＭＳ 明朝"/>
          <w:szCs w:val="21"/>
        </w:rPr>
        <w:t>システム要件定義に関する検討事項</w:t>
      </w:r>
    </w:p>
    <w:p w14:paraId="6F971A4A" w14:textId="77777777" w:rsidR="00FC0EA7" w:rsidRPr="00CB2AAD" w:rsidRDefault="00FC0EA7" w:rsidP="00B53BCC">
      <w:pPr>
        <w:ind w:leftChars="100" w:left="227" w:firstLineChars="200" w:firstLine="453"/>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外部システム連携の検討結果（該当する場合）</w:t>
      </w:r>
    </w:p>
    <w:p w14:paraId="12D8868A" w14:textId="15A4EA3C" w:rsidR="00FC0EA7" w:rsidRPr="00CB2AAD" w:rsidRDefault="00FC0EA7" w:rsidP="00B53BCC">
      <w:pPr>
        <w:ind w:leftChars="100" w:left="227" w:firstLineChars="200" w:firstLine="453"/>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本業務全体の実施内容、成果</w:t>
      </w:r>
      <w:r w:rsidR="001F558E">
        <w:rPr>
          <w:rFonts w:ascii="ＭＳ 明朝" w:hAnsi="ＭＳ 明朝" w:hint="eastAsia"/>
          <w:szCs w:val="21"/>
        </w:rPr>
        <w:t>及び</w:t>
      </w:r>
      <w:r w:rsidRPr="00CB2AAD">
        <w:rPr>
          <w:rFonts w:ascii="ＭＳ 明朝" w:hAnsi="ＭＳ 明朝"/>
          <w:szCs w:val="21"/>
        </w:rPr>
        <w:t>課題</w:t>
      </w:r>
    </w:p>
    <w:p w14:paraId="17AE2724" w14:textId="77777777" w:rsidR="00FC0EA7" w:rsidRPr="00CB2AAD" w:rsidRDefault="00B53BCC" w:rsidP="00B53BCC">
      <w:pPr>
        <w:ind w:firstLineChars="100" w:firstLine="227"/>
        <w:jc w:val="left"/>
        <w:rPr>
          <w:rFonts w:ascii="ＭＳ 明朝" w:hAnsi="ＭＳ 明朝"/>
          <w:szCs w:val="21"/>
        </w:rPr>
      </w:pPr>
      <w:r>
        <w:rPr>
          <w:rFonts w:ascii="ＭＳ 明朝" w:hAnsi="ＭＳ 明朝" w:hint="eastAsia"/>
          <w:szCs w:val="21"/>
        </w:rPr>
        <w:t>（２）</w:t>
      </w:r>
      <w:r w:rsidR="00FC0EA7" w:rsidRPr="00CB2AAD">
        <w:rPr>
          <w:rFonts w:ascii="ＭＳ 明朝" w:hAnsi="ＭＳ 明朝"/>
          <w:szCs w:val="21"/>
        </w:rPr>
        <w:t>システム設計・構築に関する資料</w:t>
      </w:r>
    </w:p>
    <w:p w14:paraId="0F203CBD" w14:textId="77777777" w:rsidR="00FC0EA7" w:rsidRPr="00CB2AAD" w:rsidRDefault="00FC0EA7" w:rsidP="00404A2D">
      <w:pPr>
        <w:ind w:leftChars="100" w:left="227" w:firstLineChars="100" w:firstLine="227"/>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システム全体アーキテクチャ図</w:t>
      </w:r>
    </w:p>
    <w:p w14:paraId="62C6DC06" w14:textId="4DA467B0" w:rsidR="00FC0EA7" w:rsidRPr="00CB2AAD" w:rsidRDefault="00FC0EA7" w:rsidP="00404A2D">
      <w:pPr>
        <w:ind w:leftChars="100" w:left="227" w:firstLineChars="100" w:firstLine="227"/>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データフロー図</w:t>
      </w:r>
      <w:r w:rsidR="001F558E">
        <w:rPr>
          <w:rFonts w:ascii="ＭＳ 明朝" w:hAnsi="ＭＳ 明朝" w:hint="eastAsia"/>
          <w:szCs w:val="21"/>
        </w:rPr>
        <w:t>及び</w:t>
      </w:r>
      <w:r w:rsidRPr="00CB2AAD">
        <w:rPr>
          <w:rFonts w:ascii="ＭＳ 明朝" w:hAnsi="ＭＳ 明朝"/>
          <w:szCs w:val="21"/>
        </w:rPr>
        <w:t>関連仕様</w:t>
      </w:r>
    </w:p>
    <w:p w14:paraId="01F3C952" w14:textId="77777777" w:rsidR="0058718B" w:rsidRDefault="00FC0EA7" w:rsidP="00404A2D">
      <w:pPr>
        <w:ind w:leftChars="100" w:left="227" w:firstLineChars="100" w:firstLine="227"/>
        <w:jc w:val="left"/>
        <w:rPr>
          <w:rFonts w:ascii="ＭＳ 明朝" w:hAnsi="ＭＳ 明朝"/>
          <w:szCs w:val="21"/>
        </w:rPr>
      </w:pPr>
      <w:r w:rsidRPr="00CB2AAD">
        <w:rPr>
          <w:rFonts w:ascii="ＭＳ 明朝" w:hAnsi="ＭＳ 明朝" w:hint="eastAsia"/>
          <w:szCs w:val="21"/>
        </w:rPr>
        <w:t>・</w:t>
      </w:r>
      <w:r w:rsidRPr="00CB2AAD">
        <w:rPr>
          <w:rFonts w:ascii="ＭＳ 明朝" w:hAnsi="ＭＳ 明朝"/>
          <w:szCs w:val="21"/>
        </w:rPr>
        <w:t>セキュリティ・データ連携要件に関する整理</w:t>
      </w:r>
    </w:p>
    <w:p w14:paraId="007EFAED" w14:textId="77777777" w:rsidR="00B53BCC" w:rsidRDefault="00B53BCC" w:rsidP="00B53BCC">
      <w:pPr>
        <w:jc w:val="left"/>
        <w:rPr>
          <w:rFonts w:ascii="ＭＳ 明朝" w:hAnsi="ＭＳ 明朝"/>
          <w:szCs w:val="21"/>
        </w:rPr>
      </w:pPr>
      <w:r>
        <w:rPr>
          <w:rFonts w:ascii="ＭＳ 明朝" w:hAnsi="ＭＳ 明朝" w:hint="eastAsia"/>
          <w:szCs w:val="21"/>
        </w:rPr>
        <w:t xml:space="preserve">　（３）協議記録簿、打合せ記録簿</w:t>
      </w:r>
    </w:p>
    <w:p w14:paraId="226D090E" w14:textId="77777777" w:rsidR="00B53BCC" w:rsidRPr="00CB2AAD" w:rsidRDefault="00B53BCC" w:rsidP="00B53BCC">
      <w:pPr>
        <w:jc w:val="left"/>
        <w:rPr>
          <w:rFonts w:ascii="ＭＳ 明朝" w:hAnsi="ＭＳ 明朝"/>
          <w:szCs w:val="21"/>
        </w:rPr>
      </w:pPr>
      <w:r>
        <w:rPr>
          <w:rFonts w:ascii="ＭＳ 明朝" w:hAnsi="ＭＳ 明朝" w:hint="eastAsia"/>
          <w:szCs w:val="21"/>
        </w:rPr>
        <w:t xml:space="preserve">　（４）その他本業務で発生した成果品</w:t>
      </w:r>
    </w:p>
    <w:sectPr w:rsidR="00B53BCC" w:rsidRPr="00CB2AAD" w:rsidSect="00493EE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E99C" w14:textId="77777777" w:rsidR="001C1758" w:rsidRDefault="001C1758" w:rsidP="002505EE">
      <w:r>
        <w:separator/>
      </w:r>
    </w:p>
  </w:endnote>
  <w:endnote w:type="continuationSeparator" w:id="0">
    <w:p w14:paraId="64FE7C78" w14:textId="77777777" w:rsidR="001C1758" w:rsidRDefault="001C1758" w:rsidP="0025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BF81" w14:textId="77777777" w:rsidR="001C1758" w:rsidRDefault="001C1758" w:rsidP="002505EE">
      <w:r>
        <w:separator/>
      </w:r>
    </w:p>
  </w:footnote>
  <w:footnote w:type="continuationSeparator" w:id="0">
    <w:p w14:paraId="60992A5A" w14:textId="77777777" w:rsidR="001C1758" w:rsidRDefault="001C1758" w:rsidP="00250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1"/>
      </v:shape>
    </w:pict>
  </w:numPicBullet>
  <w:abstractNum w:abstractNumId="0" w15:restartNumberingAfterBreak="0">
    <w:nsid w:val="17F00C66"/>
    <w:multiLevelType w:val="hybridMultilevel"/>
    <w:tmpl w:val="EE3E5948"/>
    <w:lvl w:ilvl="0" w:tplc="BBB4854A">
      <w:start w:val="1"/>
      <w:numFmt w:val="decimalFullWidth"/>
      <w:lvlText w:val="（%1）"/>
      <w:lvlJc w:val="left"/>
      <w:pPr>
        <w:ind w:left="720" w:hanging="720"/>
      </w:pPr>
      <w:rPr>
        <w:rFonts w:ascii="ＭＳ 明朝" w:hAnsi="ＭＳ 明朝" w:hint="default"/>
        <w:b w:val="0"/>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8B1167"/>
    <w:multiLevelType w:val="hybridMultilevel"/>
    <w:tmpl w:val="725CD04E"/>
    <w:lvl w:ilvl="0" w:tplc="4D6A3CBC">
      <w:start w:val="1"/>
      <w:numFmt w:val="aiueoFullWidth"/>
      <w:lvlText w:val="（%1）"/>
      <w:lvlJc w:val="left"/>
      <w:pPr>
        <w:ind w:left="1337" w:hanging="720"/>
      </w:pPr>
      <w:rPr>
        <w:rFonts w:hint="default"/>
      </w:rPr>
    </w:lvl>
    <w:lvl w:ilvl="1" w:tplc="04090017" w:tentative="1">
      <w:start w:val="1"/>
      <w:numFmt w:val="aiueoFullWidth"/>
      <w:lvlText w:val="(%2)"/>
      <w:lvlJc w:val="left"/>
      <w:pPr>
        <w:ind w:left="1497" w:hanging="440"/>
      </w:pPr>
    </w:lvl>
    <w:lvl w:ilvl="2" w:tplc="04090011" w:tentative="1">
      <w:start w:val="1"/>
      <w:numFmt w:val="decimalEnclosedCircle"/>
      <w:lvlText w:val="%3"/>
      <w:lvlJc w:val="left"/>
      <w:pPr>
        <w:ind w:left="1937" w:hanging="440"/>
      </w:pPr>
    </w:lvl>
    <w:lvl w:ilvl="3" w:tplc="0409000F" w:tentative="1">
      <w:start w:val="1"/>
      <w:numFmt w:val="decimal"/>
      <w:lvlText w:val="%4."/>
      <w:lvlJc w:val="left"/>
      <w:pPr>
        <w:ind w:left="2377" w:hanging="440"/>
      </w:pPr>
    </w:lvl>
    <w:lvl w:ilvl="4" w:tplc="04090017" w:tentative="1">
      <w:start w:val="1"/>
      <w:numFmt w:val="aiueoFullWidth"/>
      <w:lvlText w:val="(%5)"/>
      <w:lvlJc w:val="left"/>
      <w:pPr>
        <w:ind w:left="2817" w:hanging="440"/>
      </w:pPr>
    </w:lvl>
    <w:lvl w:ilvl="5" w:tplc="04090011" w:tentative="1">
      <w:start w:val="1"/>
      <w:numFmt w:val="decimalEnclosedCircle"/>
      <w:lvlText w:val="%6"/>
      <w:lvlJc w:val="left"/>
      <w:pPr>
        <w:ind w:left="3257" w:hanging="440"/>
      </w:pPr>
    </w:lvl>
    <w:lvl w:ilvl="6" w:tplc="0409000F" w:tentative="1">
      <w:start w:val="1"/>
      <w:numFmt w:val="decimal"/>
      <w:lvlText w:val="%7."/>
      <w:lvlJc w:val="left"/>
      <w:pPr>
        <w:ind w:left="3697" w:hanging="440"/>
      </w:pPr>
    </w:lvl>
    <w:lvl w:ilvl="7" w:tplc="04090017" w:tentative="1">
      <w:start w:val="1"/>
      <w:numFmt w:val="aiueoFullWidth"/>
      <w:lvlText w:val="(%8)"/>
      <w:lvlJc w:val="left"/>
      <w:pPr>
        <w:ind w:left="4137" w:hanging="440"/>
      </w:pPr>
    </w:lvl>
    <w:lvl w:ilvl="8" w:tplc="04090011" w:tentative="1">
      <w:start w:val="1"/>
      <w:numFmt w:val="decimalEnclosedCircle"/>
      <w:lvlText w:val="%9"/>
      <w:lvlJc w:val="left"/>
      <w:pPr>
        <w:ind w:left="4577" w:hanging="440"/>
      </w:pPr>
    </w:lvl>
  </w:abstractNum>
  <w:abstractNum w:abstractNumId="2" w15:restartNumberingAfterBreak="0">
    <w:nsid w:val="27B1764B"/>
    <w:multiLevelType w:val="hybridMultilevel"/>
    <w:tmpl w:val="A5A424FC"/>
    <w:lvl w:ilvl="0" w:tplc="C7DAA4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4C48AF"/>
    <w:multiLevelType w:val="hybridMultilevel"/>
    <w:tmpl w:val="C9C65474"/>
    <w:lvl w:ilvl="0" w:tplc="25D83EC8">
      <w:start w:val="1"/>
      <w:numFmt w:val="decimalFullWidth"/>
      <w:lvlText w:val="第%1章"/>
      <w:lvlJc w:val="left"/>
      <w:pPr>
        <w:ind w:left="915" w:hanging="91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CE1644"/>
    <w:multiLevelType w:val="hybridMultilevel"/>
    <w:tmpl w:val="9B406BF6"/>
    <w:lvl w:ilvl="0" w:tplc="8CA886FA">
      <w:start w:val="1"/>
      <w:numFmt w:val="decimalFullWidth"/>
      <w:lvlText w:val="（%1）"/>
      <w:lvlJc w:val="left"/>
      <w:pPr>
        <w:ind w:left="1174" w:hanging="72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5" w15:restartNumberingAfterBreak="0">
    <w:nsid w:val="61FC4BE2"/>
    <w:multiLevelType w:val="hybridMultilevel"/>
    <w:tmpl w:val="CC905DE0"/>
    <w:lvl w:ilvl="0" w:tplc="C90EC58A">
      <w:start w:val="1"/>
      <w:numFmt w:val="decimalFullWidth"/>
      <w:lvlText w:val="第%1章"/>
      <w:lvlJc w:val="left"/>
      <w:pPr>
        <w:ind w:left="1185" w:hanging="11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58630D"/>
    <w:multiLevelType w:val="hybridMultilevel"/>
    <w:tmpl w:val="2AE2A65C"/>
    <w:lvl w:ilvl="0" w:tplc="05E20C46">
      <w:start w:val="1"/>
      <w:numFmt w:val="decimalFullWidth"/>
      <w:lvlText w:val="(%1)"/>
      <w:lvlJc w:val="left"/>
      <w:pPr>
        <w:ind w:left="570" w:hanging="57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3C55B6"/>
    <w:multiLevelType w:val="hybridMultilevel"/>
    <w:tmpl w:val="F4367A80"/>
    <w:lvl w:ilvl="0" w:tplc="77B4A84C">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72033928">
    <w:abstractNumId w:val="2"/>
  </w:num>
  <w:num w:numId="2" w16cid:durableId="428937094">
    <w:abstractNumId w:val="1"/>
  </w:num>
  <w:num w:numId="3" w16cid:durableId="990476852">
    <w:abstractNumId w:val="7"/>
  </w:num>
  <w:num w:numId="4" w16cid:durableId="1624119536">
    <w:abstractNumId w:val="3"/>
  </w:num>
  <w:num w:numId="5" w16cid:durableId="1576353517">
    <w:abstractNumId w:val="6"/>
  </w:num>
  <w:num w:numId="6" w16cid:durableId="816266669">
    <w:abstractNumId w:val="0"/>
  </w:num>
  <w:num w:numId="7" w16cid:durableId="899290268">
    <w:abstractNumId w:val="4"/>
  </w:num>
  <w:num w:numId="8" w16cid:durableId="1295210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733"/>
    <w:rsid w:val="000025E5"/>
    <w:rsid w:val="0000293C"/>
    <w:rsid w:val="00004556"/>
    <w:rsid w:val="0000509B"/>
    <w:rsid w:val="00005A7B"/>
    <w:rsid w:val="0002534E"/>
    <w:rsid w:val="000316C8"/>
    <w:rsid w:val="00043661"/>
    <w:rsid w:val="00047806"/>
    <w:rsid w:val="000511D5"/>
    <w:rsid w:val="0005661F"/>
    <w:rsid w:val="00061717"/>
    <w:rsid w:val="000640E6"/>
    <w:rsid w:val="00065587"/>
    <w:rsid w:val="000677E1"/>
    <w:rsid w:val="000775C1"/>
    <w:rsid w:val="00097453"/>
    <w:rsid w:val="000A24DA"/>
    <w:rsid w:val="000B22DD"/>
    <w:rsid w:val="000B2C5C"/>
    <w:rsid w:val="000D053B"/>
    <w:rsid w:val="000D7157"/>
    <w:rsid w:val="000E4730"/>
    <w:rsid w:val="000E5CDE"/>
    <w:rsid w:val="000F5C88"/>
    <w:rsid w:val="00100F56"/>
    <w:rsid w:val="00104693"/>
    <w:rsid w:val="00104C13"/>
    <w:rsid w:val="001124BE"/>
    <w:rsid w:val="00113F34"/>
    <w:rsid w:val="00114889"/>
    <w:rsid w:val="00115292"/>
    <w:rsid w:val="00115560"/>
    <w:rsid w:val="00116DBC"/>
    <w:rsid w:val="00125B3A"/>
    <w:rsid w:val="00126A7C"/>
    <w:rsid w:val="00165C67"/>
    <w:rsid w:val="001670A7"/>
    <w:rsid w:val="00167266"/>
    <w:rsid w:val="00190F27"/>
    <w:rsid w:val="001A0749"/>
    <w:rsid w:val="001B5FA0"/>
    <w:rsid w:val="001C1758"/>
    <w:rsid w:val="001C2AD1"/>
    <w:rsid w:val="001D2194"/>
    <w:rsid w:val="001D3E72"/>
    <w:rsid w:val="001D4B1F"/>
    <w:rsid w:val="001E4E18"/>
    <w:rsid w:val="001E6456"/>
    <w:rsid w:val="001F0115"/>
    <w:rsid w:val="001F0B5F"/>
    <w:rsid w:val="001F18BD"/>
    <w:rsid w:val="001F1973"/>
    <w:rsid w:val="001F2025"/>
    <w:rsid w:val="001F558E"/>
    <w:rsid w:val="001F7502"/>
    <w:rsid w:val="0021204E"/>
    <w:rsid w:val="00220748"/>
    <w:rsid w:val="00231948"/>
    <w:rsid w:val="002371A8"/>
    <w:rsid w:val="00237751"/>
    <w:rsid w:val="00237DDF"/>
    <w:rsid w:val="00244A9D"/>
    <w:rsid w:val="00245CD4"/>
    <w:rsid w:val="00246B91"/>
    <w:rsid w:val="002505EE"/>
    <w:rsid w:val="00253281"/>
    <w:rsid w:val="00253FDF"/>
    <w:rsid w:val="00270567"/>
    <w:rsid w:val="0027322F"/>
    <w:rsid w:val="00282D04"/>
    <w:rsid w:val="0028387F"/>
    <w:rsid w:val="00284793"/>
    <w:rsid w:val="002936EE"/>
    <w:rsid w:val="002952F8"/>
    <w:rsid w:val="002B1D86"/>
    <w:rsid w:val="002C7304"/>
    <w:rsid w:val="002D471E"/>
    <w:rsid w:val="002E15DB"/>
    <w:rsid w:val="002F5721"/>
    <w:rsid w:val="003100B6"/>
    <w:rsid w:val="0031240A"/>
    <w:rsid w:val="00315F5E"/>
    <w:rsid w:val="00325FB7"/>
    <w:rsid w:val="00330513"/>
    <w:rsid w:val="00336F8C"/>
    <w:rsid w:val="0033708F"/>
    <w:rsid w:val="00353616"/>
    <w:rsid w:val="00354C2C"/>
    <w:rsid w:val="003562CA"/>
    <w:rsid w:val="00357070"/>
    <w:rsid w:val="003579E5"/>
    <w:rsid w:val="00363A82"/>
    <w:rsid w:val="0036496C"/>
    <w:rsid w:val="00370FED"/>
    <w:rsid w:val="00377E46"/>
    <w:rsid w:val="00391D52"/>
    <w:rsid w:val="00392752"/>
    <w:rsid w:val="00394025"/>
    <w:rsid w:val="00396E6A"/>
    <w:rsid w:val="003A379C"/>
    <w:rsid w:val="003A4F11"/>
    <w:rsid w:val="003B79DA"/>
    <w:rsid w:val="003C11DD"/>
    <w:rsid w:val="003D2719"/>
    <w:rsid w:val="003D2733"/>
    <w:rsid w:val="003D6C73"/>
    <w:rsid w:val="003E09DA"/>
    <w:rsid w:val="003E6ACE"/>
    <w:rsid w:val="00400498"/>
    <w:rsid w:val="00404A2D"/>
    <w:rsid w:val="00405824"/>
    <w:rsid w:val="004105D1"/>
    <w:rsid w:val="00410743"/>
    <w:rsid w:val="00410DFB"/>
    <w:rsid w:val="00431039"/>
    <w:rsid w:val="004423C9"/>
    <w:rsid w:val="004431F4"/>
    <w:rsid w:val="00457741"/>
    <w:rsid w:val="00464BBE"/>
    <w:rsid w:val="0047730F"/>
    <w:rsid w:val="00483530"/>
    <w:rsid w:val="00487D51"/>
    <w:rsid w:val="00493AC6"/>
    <w:rsid w:val="00493EE0"/>
    <w:rsid w:val="00495B71"/>
    <w:rsid w:val="00496AA4"/>
    <w:rsid w:val="004A74E1"/>
    <w:rsid w:val="004C0622"/>
    <w:rsid w:val="004D4EB9"/>
    <w:rsid w:val="004E0C10"/>
    <w:rsid w:val="004E168A"/>
    <w:rsid w:val="004E484B"/>
    <w:rsid w:val="004F092B"/>
    <w:rsid w:val="004F5E4A"/>
    <w:rsid w:val="00503AFB"/>
    <w:rsid w:val="00510A6E"/>
    <w:rsid w:val="00513544"/>
    <w:rsid w:val="00520000"/>
    <w:rsid w:val="005216E2"/>
    <w:rsid w:val="00521B75"/>
    <w:rsid w:val="00521C88"/>
    <w:rsid w:val="0052203B"/>
    <w:rsid w:val="00543C60"/>
    <w:rsid w:val="00543ED0"/>
    <w:rsid w:val="00553AF0"/>
    <w:rsid w:val="00556E62"/>
    <w:rsid w:val="005570E3"/>
    <w:rsid w:val="00572A63"/>
    <w:rsid w:val="005760BE"/>
    <w:rsid w:val="0058071D"/>
    <w:rsid w:val="005846A6"/>
    <w:rsid w:val="0058632A"/>
    <w:rsid w:val="0058718B"/>
    <w:rsid w:val="00592DBF"/>
    <w:rsid w:val="00593632"/>
    <w:rsid w:val="00595C79"/>
    <w:rsid w:val="005A2712"/>
    <w:rsid w:val="005B15C4"/>
    <w:rsid w:val="005B3423"/>
    <w:rsid w:val="005C0046"/>
    <w:rsid w:val="005C0447"/>
    <w:rsid w:val="005C34D0"/>
    <w:rsid w:val="005D0D53"/>
    <w:rsid w:val="005D4170"/>
    <w:rsid w:val="005E7030"/>
    <w:rsid w:val="0060673F"/>
    <w:rsid w:val="00607073"/>
    <w:rsid w:val="00612EF6"/>
    <w:rsid w:val="006167BF"/>
    <w:rsid w:val="006200BC"/>
    <w:rsid w:val="006223E8"/>
    <w:rsid w:val="00640513"/>
    <w:rsid w:val="006425D1"/>
    <w:rsid w:val="00646710"/>
    <w:rsid w:val="0066191D"/>
    <w:rsid w:val="006703FA"/>
    <w:rsid w:val="00676048"/>
    <w:rsid w:val="006771A4"/>
    <w:rsid w:val="00677640"/>
    <w:rsid w:val="00677F8B"/>
    <w:rsid w:val="00681E02"/>
    <w:rsid w:val="00694519"/>
    <w:rsid w:val="0069490E"/>
    <w:rsid w:val="006A5241"/>
    <w:rsid w:val="006A7B11"/>
    <w:rsid w:val="006D2326"/>
    <w:rsid w:val="006D3D53"/>
    <w:rsid w:val="006D637F"/>
    <w:rsid w:val="006E2E73"/>
    <w:rsid w:val="006E5F01"/>
    <w:rsid w:val="006E6BB8"/>
    <w:rsid w:val="006F0A4C"/>
    <w:rsid w:val="006F3A52"/>
    <w:rsid w:val="006F48DE"/>
    <w:rsid w:val="007009BF"/>
    <w:rsid w:val="00716941"/>
    <w:rsid w:val="00716D98"/>
    <w:rsid w:val="007320BC"/>
    <w:rsid w:val="00734297"/>
    <w:rsid w:val="00736C82"/>
    <w:rsid w:val="00740406"/>
    <w:rsid w:val="0074757C"/>
    <w:rsid w:val="00750218"/>
    <w:rsid w:val="00750C13"/>
    <w:rsid w:val="007519EA"/>
    <w:rsid w:val="007705C0"/>
    <w:rsid w:val="00772D92"/>
    <w:rsid w:val="00775F81"/>
    <w:rsid w:val="00794E21"/>
    <w:rsid w:val="007A365C"/>
    <w:rsid w:val="007B132A"/>
    <w:rsid w:val="007B1F70"/>
    <w:rsid w:val="007B60E2"/>
    <w:rsid w:val="007B73F2"/>
    <w:rsid w:val="007C42B5"/>
    <w:rsid w:val="007C4BAF"/>
    <w:rsid w:val="007E0C31"/>
    <w:rsid w:val="007E1825"/>
    <w:rsid w:val="007E797F"/>
    <w:rsid w:val="008108D7"/>
    <w:rsid w:val="00820F5C"/>
    <w:rsid w:val="0082511E"/>
    <w:rsid w:val="00827B7B"/>
    <w:rsid w:val="0083049A"/>
    <w:rsid w:val="008310EF"/>
    <w:rsid w:val="0083507B"/>
    <w:rsid w:val="0085019D"/>
    <w:rsid w:val="00855353"/>
    <w:rsid w:val="008614ED"/>
    <w:rsid w:val="0087627B"/>
    <w:rsid w:val="008767B4"/>
    <w:rsid w:val="00876E71"/>
    <w:rsid w:val="00893E34"/>
    <w:rsid w:val="008951E9"/>
    <w:rsid w:val="008B1CC2"/>
    <w:rsid w:val="008B25CA"/>
    <w:rsid w:val="008B2CD2"/>
    <w:rsid w:val="008B545C"/>
    <w:rsid w:val="008B59D5"/>
    <w:rsid w:val="008C017F"/>
    <w:rsid w:val="008D65EF"/>
    <w:rsid w:val="008E1879"/>
    <w:rsid w:val="008E1B8F"/>
    <w:rsid w:val="008F115C"/>
    <w:rsid w:val="008F6D9D"/>
    <w:rsid w:val="0090727B"/>
    <w:rsid w:val="009110A7"/>
    <w:rsid w:val="0091560F"/>
    <w:rsid w:val="00924BDF"/>
    <w:rsid w:val="009268F3"/>
    <w:rsid w:val="00927D4E"/>
    <w:rsid w:val="0094276B"/>
    <w:rsid w:val="00942813"/>
    <w:rsid w:val="00945EA4"/>
    <w:rsid w:val="009510C7"/>
    <w:rsid w:val="00951269"/>
    <w:rsid w:val="0095383D"/>
    <w:rsid w:val="0096400D"/>
    <w:rsid w:val="009773D3"/>
    <w:rsid w:val="00984D97"/>
    <w:rsid w:val="0098509C"/>
    <w:rsid w:val="00992098"/>
    <w:rsid w:val="00992554"/>
    <w:rsid w:val="009C6F9A"/>
    <w:rsid w:val="009E05B9"/>
    <w:rsid w:val="009E313B"/>
    <w:rsid w:val="009E7EAC"/>
    <w:rsid w:val="00A01923"/>
    <w:rsid w:val="00A070C4"/>
    <w:rsid w:val="00A15138"/>
    <w:rsid w:val="00A20C72"/>
    <w:rsid w:val="00A27252"/>
    <w:rsid w:val="00A3083B"/>
    <w:rsid w:val="00A314AB"/>
    <w:rsid w:val="00A33ED4"/>
    <w:rsid w:val="00A40C6D"/>
    <w:rsid w:val="00A5408E"/>
    <w:rsid w:val="00A57094"/>
    <w:rsid w:val="00A61BF8"/>
    <w:rsid w:val="00A80691"/>
    <w:rsid w:val="00A87B6D"/>
    <w:rsid w:val="00A97759"/>
    <w:rsid w:val="00AA3050"/>
    <w:rsid w:val="00AA3744"/>
    <w:rsid w:val="00AA37C6"/>
    <w:rsid w:val="00AA565D"/>
    <w:rsid w:val="00AD734A"/>
    <w:rsid w:val="00AE02DF"/>
    <w:rsid w:val="00AE1C55"/>
    <w:rsid w:val="00AE6B6C"/>
    <w:rsid w:val="00AF4568"/>
    <w:rsid w:val="00B1100D"/>
    <w:rsid w:val="00B21773"/>
    <w:rsid w:val="00B24163"/>
    <w:rsid w:val="00B35C0D"/>
    <w:rsid w:val="00B436BF"/>
    <w:rsid w:val="00B475BF"/>
    <w:rsid w:val="00B53BCC"/>
    <w:rsid w:val="00B552DB"/>
    <w:rsid w:val="00B57801"/>
    <w:rsid w:val="00B730E8"/>
    <w:rsid w:val="00B7480B"/>
    <w:rsid w:val="00B84526"/>
    <w:rsid w:val="00BB482F"/>
    <w:rsid w:val="00BC3155"/>
    <w:rsid w:val="00BC3528"/>
    <w:rsid w:val="00BC37EC"/>
    <w:rsid w:val="00BC3F34"/>
    <w:rsid w:val="00BD13AC"/>
    <w:rsid w:val="00BD4EF7"/>
    <w:rsid w:val="00BD6BDD"/>
    <w:rsid w:val="00BF073D"/>
    <w:rsid w:val="00BF21D1"/>
    <w:rsid w:val="00BF6839"/>
    <w:rsid w:val="00C02996"/>
    <w:rsid w:val="00C0397C"/>
    <w:rsid w:val="00C04775"/>
    <w:rsid w:val="00C053B7"/>
    <w:rsid w:val="00C10618"/>
    <w:rsid w:val="00C1617E"/>
    <w:rsid w:val="00C201A7"/>
    <w:rsid w:val="00C3031A"/>
    <w:rsid w:val="00C3178F"/>
    <w:rsid w:val="00C31B9E"/>
    <w:rsid w:val="00C522B4"/>
    <w:rsid w:val="00C5518B"/>
    <w:rsid w:val="00C577FE"/>
    <w:rsid w:val="00C60A53"/>
    <w:rsid w:val="00C60D46"/>
    <w:rsid w:val="00C616AC"/>
    <w:rsid w:val="00C65485"/>
    <w:rsid w:val="00C70348"/>
    <w:rsid w:val="00C718DE"/>
    <w:rsid w:val="00C86BBB"/>
    <w:rsid w:val="00CB0B02"/>
    <w:rsid w:val="00CB2AAD"/>
    <w:rsid w:val="00CB2BF4"/>
    <w:rsid w:val="00CB59D5"/>
    <w:rsid w:val="00CC24E0"/>
    <w:rsid w:val="00CE08C9"/>
    <w:rsid w:val="00CE1E72"/>
    <w:rsid w:val="00CF695C"/>
    <w:rsid w:val="00CF7DED"/>
    <w:rsid w:val="00D06607"/>
    <w:rsid w:val="00D10F44"/>
    <w:rsid w:val="00D20E1B"/>
    <w:rsid w:val="00D20E8E"/>
    <w:rsid w:val="00D31DAF"/>
    <w:rsid w:val="00D440CF"/>
    <w:rsid w:val="00D45989"/>
    <w:rsid w:val="00D635A5"/>
    <w:rsid w:val="00D7120C"/>
    <w:rsid w:val="00D7341C"/>
    <w:rsid w:val="00D75D0C"/>
    <w:rsid w:val="00D830B6"/>
    <w:rsid w:val="00D91028"/>
    <w:rsid w:val="00DA12D8"/>
    <w:rsid w:val="00DA5D52"/>
    <w:rsid w:val="00DB1420"/>
    <w:rsid w:val="00DD62ED"/>
    <w:rsid w:val="00DE1250"/>
    <w:rsid w:val="00DE6371"/>
    <w:rsid w:val="00DF4472"/>
    <w:rsid w:val="00DF73EC"/>
    <w:rsid w:val="00E06DF5"/>
    <w:rsid w:val="00E07FAE"/>
    <w:rsid w:val="00E13238"/>
    <w:rsid w:val="00E13447"/>
    <w:rsid w:val="00E308B4"/>
    <w:rsid w:val="00E36DA9"/>
    <w:rsid w:val="00E4276E"/>
    <w:rsid w:val="00E4641E"/>
    <w:rsid w:val="00E53D42"/>
    <w:rsid w:val="00E63950"/>
    <w:rsid w:val="00E67137"/>
    <w:rsid w:val="00E737CE"/>
    <w:rsid w:val="00E819FF"/>
    <w:rsid w:val="00E847DF"/>
    <w:rsid w:val="00E9495B"/>
    <w:rsid w:val="00E95875"/>
    <w:rsid w:val="00EA182D"/>
    <w:rsid w:val="00EA3116"/>
    <w:rsid w:val="00EB62E0"/>
    <w:rsid w:val="00EB7E7D"/>
    <w:rsid w:val="00EC1590"/>
    <w:rsid w:val="00EC41C3"/>
    <w:rsid w:val="00EC5560"/>
    <w:rsid w:val="00ED1CC9"/>
    <w:rsid w:val="00ED3DA2"/>
    <w:rsid w:val="00EE34EF"/>
    <w:rsid w:val="00EE6352"/>
    <w:rsid w:val="00EE691A"/>
    <w:rsid w:val="00F044AC"/>
    <w:rsid w:val="00F072B0"/>
    <w:rsid w:val="00F14EF4"/>
    <w:rsid w:val="00F15687"/>
    <w:rsid w:val="00F32D3B"/>
    <w:rsid w:val="00F345DC"/>
    <w:rsid w:val="00F52D7C"/>
    <w:rsid w:val="00F550A6"/>
    <w:rsid w:val="00F85575"/>
    <w:rsid w:val="00F86665"/>
    <w:rsid w:val="00F96F2C"/>
    <w:rsid w:val="00FA1EF9"/>
    <w:rsid w:val="00FB1B11"/>
    <w:rsid w:val="00FB1DFD"/>
    <w:rsid w:val="00FB3234"/>
    <w:rsid w:val="00FC0EA7"/>
    <w:rsid w:val="00FC12BA"/>
    <w:rsid w:val="00FC33E2"/>
    <w:rsid w:val="00FC7161"/>
    <w:rsid w:val="00FD15A0"/>
    <w:rsid w:val="00FD7D33"/>
    <w:rsid w:val="00FE169A"/>
    <w:rsid w:val="00FE6CC8"/>
    <w:rsid w:val="00FE6FA6"/>
    <w:rsid w:val="00FF4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AB3F81"/>
  <w15:chartTrackingRefBased/>
  <w15:docId w15:val="{8DBD70C4-AB3E-44DA-AAF1-21C28B28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A5241"/>
    <w:pPr>
      <w:keepNext/>
      <w:outlineLvl w:val="0"/>
    </w:pPr>
    <w:rPr>
      <w:rFonts w:ascii="Arial" w:eastAsia="ＭＳ ゴシック" w:hAnsi="Arial"/>
      <w:sz w:val="24"/>
    </w:rPr>
  </w:style>
  <w:style w:type="paragraph" w:styleId="2">
    <w:name w:val="heading 2"/>
    <w:basedOn w:val="a"/>
    <w:next w:val="a"/>
    <w:link w:val="20"/>
    <w:semiHidden/>
    <w:unhideWhenUsed/>
    <w:qFormat/>
    <w:rsid w:val="004423C9"/>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E6B6C"/>
    <w:rPr>
      <w:rFonts w:ascii="ＭＳ 明朝" w:hAnsi="Courier New"/>
      <w:sz w:val="24"/>
      <w:szCs w:val="20"/>
    </w:rPr>
  </w:style>
  <w:style w:type="table" w:styleId="a4">
    <w:name w:val="Table Grid"/>
    <w:basedOn w:val="a1"/>
    <w:rsid w:val="003305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520000"/>
    <w:pPr>
      <w:jc w:val="center"/>
    </w:pPr>
  </w:style>
  <w:style w:type="paragraph" w:styleId="a6">
    <w:name w:val="Balloon Text"/>
    <w:basedOn w:val="a"/>
    <w:semiHidden/>
    <w:rsid w:val="00DE6371"/>
    <w:rPr>
      <w:rFonts w:ascii="Arial" w:eastAsia="ＭＳ ゴシック" w:hAnsi="Arial"/>
      <w:sz w:val="18"/>
      <w:szCs w:val="18"/>
    </w:rPr>
  </w:style>
  <w:style w:type="paragraph" w:styleId="a7">
    <w:name w:val="header"/>
    <w:basedOn w:val="a"/>
    <w:link w:val="a8"/>
    <w:rsid w:val="00876E71"/>
    <w:pPr>
      <w:tabs>
        <w:tab w:val="center" w:pos="4252"/>
        <w:tab w:val="right" w:pos="8504"/>
      </w:tabs>
      <w:snapToGrid w:val="0"/>
    </w:pPr>
  </w:style>
  <w:style w:type="character" w:customStyle="1" w:styleId="a8">
    <w:name w:val="ヘッダー (文字)"/>
    <w:link w:val="a7"/>
    <w:rsid w:val="00876E71"/>
    <w:rPr>
      <w:kern w:val="2"/>
      <w:sz w:val="21"/>
      <w:szCs w:val="24"/>
    </w:rPr>
  </w:style>
  <w:style w:type="paragraph" w:styleId="a9">
    <w:name w:val="footer"/>
    <w:basedOn w:val="a"/>
    <w:link w:val="aa"/>
    <w:rsid w:val="00876E71"/>
    <w:pPr>
      <w:tabs>
        <w:tab w:val="center" w:pos="4252"/>
        <w:tab w:val="right" w:pos="8504"/>
      </w:tabs>
      <w:snapToGrid w:val="0"/>
    </w:pPr>
  </w:style>
  <w:style w:type="character" w:customStyle="1" w:styleId="aa">
    <w:name w:val="フッター (文字)"/>
    <w:link w:val="a9"/>
    <w:rsid w:val="00876E71"/>
    <w:rPr>
      <w:kern w:val="2"/>
      <w:sz w:val="21"/>
      <w:szCs w:val="24"/>
    </w:rPr>
  </w:style>
  <w:style w:type="paragraph" w:styleId="ab">
    <w:name w:val="Revision"/>
    <w:hidden/>
    <w:uiPriority w:val="99"/>
    <w:semiHidden/>
    <w:rsid w:val="00220748"/>
    <w:rPr>
      <w:kern w:val="2"/>
      <w:sz w:val="21"/>
      <w:szCs w:val="24"/>
    </w:rPr>
  </w:style>
  <w:style w:type="character" w:customStyle="1" w:styleId="20">
    <w:name w:val="見出し 2 (文字)"/>
    <w:link w:val="2"/>
    <w:semiHidden/>
    <w:rsid w:val="004423C9"/>
    <w:rPr>
      <w:rFonts w:ascii="游ゴシック Light" w:eastAsia="游ゴシック Light" w:hAnsi="游ゴシック Light" w:cs="Times New Roman"/>
      <w:kern w:val="2"/>
      <w:sz w:val="21"/>
      <w:szCs w:val="24"/>
    </w:rPr>
  </w:style>
  <w:style w:type="paragraph" w:styleId="ac">
    <w:name w:val="Body Text"/>
    <w:basedOn w:val="a"/>
    <w:link w:val="ad"/>
    <w:uiPriority w:val="1"/>
    <w:qFormat/>
    <w:rsid w:val="004423C9"/>
    <w:pPr>
      <w:autoSpaceDE w:val="0"/>
      <w:autoSpaceDN w:val="0"/>
      <w:ind w:left="786" w:hanging="255"/>
      <w:jc w:val="left"/>
    </w:pPr>
    <w:rPr>
      <w:rFonts w:ascii="PMingLiU" w:eastAsia="PMingLiU" w:hAnsi="PMingLiU" w:cs="PMingLiU"/>
      <w:kern w:val="0"/>
      <w:sz w:val="30"/>
      <w:szCs w:val="30"/>
    </w:rPr>
  </w:style>
  <w:style w:type="character" w:customStyle="1" w:styleId="ad">
    <w:name w:val="本文 (文字)"/>
    <w:link w:val="ac"/>
    <w:uiPriority w:val="1"/>
    <w:rsid w:val="004423C9"/>
    <w:rPr>
      <w:rFonts w:ascii="PMingLiU" w:eastAsia="PMingLiU" w:hAnsi="PMingLiU" w:cs="PMingLiU"/>
      <w:sz w:val="30"/>
      <w:szCs w:val="30"/>
    </w:rPr>
  </w:style>
  <w:style w:type="paragraph" w:styleId="ae">
    <w:name w:val="List Paragraph"/>
    <w:basedOn w:val="a"/>
    <w:uiPriority w:val="1"/>
    <w:qFormat/>
    <w:rsid w:val="004423C9"/>
    <w:pPr>
      <w:autoSpaceDE w:val="0"/>
      <w:autoSpaceDN w:val="0"/>
      <w:ind w:left="786" w:hanging="255"/>
      <w:jc w:val="left"/>
    </w:pPr>
    <w:rPr>
      <w:rFonts w:ascii="SimSun" w:eastAsia="SimSun" w:hAnsi="SimSun" w:cs="SimSun"/>
      <w:kern w:val="0"/>
      <w:sz w:val="22"/>
      <w:szCs w:val="22"/>
    </w:rPr>
  </w:style>
  <w:style w:type="paragraph" w:styleId="Web">
    <w:name w:val="Normal (Web)"/>
    <w:basedOn w:val="a"/>
    <w:rsid w:val="00FC0EA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4AB6C-3E21-435C-BA7A-D9554CD7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10</Pages>
  <Words>960</Words>
  <Characters>5474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仕　　様　　書</vt:lpstr>
    </vt:vector>
  </TitlesOfParts>
  <Company>浜松市役所</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　　様　　書</dc:title>
  <dc:subject/>
  <dc:creator>HMHN2068</dc:creator>
  <cp:keywords/>
  <cp:lastModifiedBy>本田　幸寛</cp:lastModifiedBy>
  <cp:revision>16</cp:revision>
  <cp:lastPrinted>2025-12-25T05:18:00Z</cp:lastPrinted>
  <dcterms:created xsi:type="dcterms:W3CDTF">2025-09-24T10:00:00Z</dcterms:created>
  <dcterms:modified xsi:type="dcterms:W3CDTF">2025-12-26T07:12:00Z</dcterms:modified>
</cp:coreProperties>
</file>