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C0E" w:rsidRPr="00CA4892" w:rsidRDefault="00BD2C0E" w:rsidP="00BD2C0E">
      <w:pPr>
        <w:tabs>
          <w:tab w:val="left" w:pos="2020"/>
        </w:tabs>
        <w:wordWrap w:val="0"/>
        <w:overflowPunct w:val="0"/>
        <w:autoSpaceDE w:val="0"/>
        <w:autoSpaceDN w:val="0"/>
      </w:pPr>
      <w:bookmarkStart w:id="0" w:name="_GoBack"/>
      <w:bookmarkEnd w:id="0"/>
      <w:r w:rsidRPr="00CA4892">
        <w:rPr>
          <w:rFonts w:hint="eastAsia"/>
        </w:rPr>
        <w:t>様式第１号</w:t>
      </w:r>
      <w:r w:rsidR="00845D06" w:rsidRPr="00CA4892">
        <w:rPr>
          <w:rFonts w:hint="eastAsia"/>
        </w:rPr>
        <w:t>（</w:t>
      </w:r>
      <w:r w:rsidRPr="00CA4892">
        <w:rPr>
          <w:rFonts w:hint="eastAsia"/>
        </w:rPr>
        <w:t>第３条関係</w:t>
      </w:r>
      <w:r w:rsidR="00845D06" w:rsidRPr="00CA4892">
        <w:rPr>
          <w:rFonts w:hint="eastAsia"/>
        </w:rPr>
        <w:t>）</w:t>
      </w: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1212"/>
          <w:tab w:val="left" w:pos="2020"/>
          <w:tab w:val="center" w:pos="4252"/>
        </w:tabs>
        <w:wordWrap w:val="0"/>
        <w:overflowPunct w:val="0"/>
        <w:autoSpaceDE w:val="0"/>
        <w:autoSpaceDN w:val="0"/>
        <w:jc w:val="center"/>
      </w:pPr>
      <w:r w:rsidRPr="00CA4892">
        <w:rPr>
          <w:rFonts w:hint="eastAsia"/>
        </w:rPr>
        <w:t>景観計画区域内における行為の届出書</w:t>
      </w: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 w:val="left" w:pos="8585"/>
        </w:tabs>
        <w:wordWrap w:val="0"/>
        <w:overflowPunct w:val="0"/>
        <w:autoSpaceDE w:val="0"/>
        <w:autoSpaceDN w:val="0"/>
        <w:jc w:val="right"/>
      </w:pPr>
      <w:r w:rsidRPr="00CA4892">
        <w:rPr>
          <w:rFonts w:hint="eastAsia"/>
        </w:rPr>
        <w:t>年　　　月　　　日</w:t>
      </w:r>
    </w:p>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宛先</w:t>
      </w:r>
      <w:r w:rsidR="00845D06" w:rsidRPr="00CA4892">
        <w:rPr>
          <w:rFonts w:hint="eastAsia"/>
        </w:rPr>
        <w:t>）</w:t>
      </w:r>
      <w:r w:rsidRPr="00CA4892">
        <w:rPr>
          <w:rFonts w:hint="eastAsia"/>
        </w:rPr>
        <w:t>静岡市長</w:t>
      </w: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s>
        <w:wordWrap w:val="0"/>
        <w:overflowPunct w:val="0"/>
        <w:autoSpaceDE w:val="0"/>
        <w:autoSpaceDN w:val="0"/>
        <w:ind w:right="105"/>
        <w:jc w:val="right"/>
      </w:pPr>
      <w:r w:rsidRPr="00CA4892">
        <w:rPr>
          <w:rFonts w:hint="eastAsia"/>
        </w:rPr>
        <w:t xml:space="preserve">住所　　　　　　　　　　　　　　　　　　　　　　　</w:t>
      </w:r>
    </w:p>
    <w:p w:rsidR="00BD2C0E" w:rsidRPr="00CA4892" w:rsidRDefault="00AC632D" w:rsidP="00BD2C0E">
      <w:pPr>
        <w:tabs>
          <w:tab w:val="left" w:pos="2020"/>
        </w:tabs>
        <w:wordWrap w:val="0"/>
        <w:overflowPunct w:val="0"/>
        <w:autoSpaceDE w:val="0"/>
        <w:autoSpaceDN w:val="0"/>
        <w:ind w:right="105"/>
        <w:jc w:val="right"/>
      </w:pPr>
      <w:r>
        <w:rPr>
          <w:rFonts w:hint="eastAsia"/>
        </w:rPr>
        <w:t xml:space="preserve">届出者　氏名　　　　　　　　　　　　　　　　　　　　　　　</w:t>
      </w:r>
    </w:p>
    <w:p w:rsidR="00BD2C0E" w:rsidRPr="00CA4892" w:rsidRDefault="00BD2C0E" w:rsidP="00BD2C0E">
      <w:pPr>
        <w:tabs>
          <w:tab w:val="left" w:pos="2020"/>
        </w:tabs>
        <w:wordWrap w:val="0"/>
        <w:overflowPunct w:val="0"/>
        <w:autoSpaceDE w:val="0"/>
        <w:autoSpaceDN w:val="0"/>
        <w:ind w:right="105"/>
        <w:jc w:val="right"/>
      </w:pPr>
      <w:r w:rsidRPr="00CA4892">
        <w:rPr>
          <w:rFonts w:hint="eastAsia"/>
        </w:rPr>
        <w:t xml:space="preserve">電話　　　　　　　　　　　　　　　　　　　　　　　</w:t>
      </w:r>
    </w:p>
    <w:tbl>
      <w:tblPr>
        <w:tblW w:w="0" w:type="auto"/>
        <w:tblInd w:w="99" w:type="dxa"/>
        <w:tblLayout w:type="fixed"/>
        <w:tblCellMar>
          <w:left w:w="99" w:type="dxa"/>
          <w:right w:w="99" w:type="dxa"/>
        </w:tblCellMar>
        <w:tblLook w:val="04A0" w:firstRow="1" w:lastRow="0" w:firstColumn="1" w:lastColumn="0" w:noHBand="0" w:noVBand="1"/>
      </w:tblPr>
      <w:tblGrid>
        <w:gridCol w:w="3695"/>
        <w:gridCol w:w="5374"/>
      </w:tblGrid>
      <w:tr w:rsidR="00BD2C0E" w:rsidRPr="00CA4892" w:rsidTr="00845D06">
        <w:trPr>
          <w:trHeight w:val="571"/>
        </w:trPr>
        <w:tc>
          <w:tcPr>
            <w:tcW w:w="3695" w:type="dxa"/>
          </w:tcPr>
          <w:p w:rsidR="00BD2C0E" w:rsidRPr="00CA4892" w:rsidRDefault="00BD2C0E" w:rsidP="00845D06">
            <w:pPr>
              <w:wordWrap w:val="0"/>
              <w:overflowPunct w:val="0"/>
              <w:autoSpaceDE w:val="0"/>
              <w:autoSpaceDN w:val="0"/>
            </w:pPr>
          </w:p>
        </w:tc>
        <w:tc>
          <w:tcPr>
            <w:tcW w:w="5374" w:type="dxa"/>
            <w:hideMark/>
          </w:tcPr>
          <w:p w:rsidR="00BD2C0E" w:rsidRPr="00CA4892" w:rsidRDefault="00833069" w:rsidP="00845D06">
            <w:pPr>
              <w:wordWrap w:val="0"/>
              <w:overflowPunct w:val="0"/>
              <w:autoSpaceDE w:val="0"/>
              <w:autoSpaceDN w:val="0"/>
              <w:ind w:leftChars="200" w:left="420"/>
              <w:jc w:val="lef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02.75pt;margin-top:1.65pt;width:251.85pt;height:23.9pt;z-index:251657216;mso-position-horizontal-relative:text;mso-position-vertical-relative:text" o:allowincell="f" strokeweight=".5pt">
                  <v:textbox inset="5.85pt,.7pt,5.85pt,.7pt"/>
                </v:shape>
              </w:pict>
            </w:r>
            <w:r w:rsidR="00BD2C0E" w:rsidRPr="00CA4892">
              <w:rPr>
                <w:rFonts w:hint="eastAsia"/>
              </w:rPr>
              <w:t>法人その他の団体にあっては、その主たる事務所の所在地、名称及び代表者氏名を記入してください。</w:t>
            </w:r>
          </w:p>
        </w:tc>
      </w:tr>
    </w:tbl>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s>
        <w:wordWrap w:val="0"/>
        <w:overflowPunct w:val="0"/>
        <w:autoSpaceDE w:val="0"/>
        <w:autoSpaceDN w:val="0"/>
      </w:pPr>
      <w:r w:rsidRPr="00CA4892">
        <w:rPr>
          <w:rFonts w:hint="eastAsia"/>
        </w:rPr>
        <w:t xml:space="preserve">　景観法第</w:t>
      </w:r>
      <w:r w:rsidRPr="00CA4892">
        <w:t>16</w:t>
      </w:r>
      <w:r w:rsidRPr="00CA4892">
        <w:rPr>
          <w:rFonts w:hint="eastAsia"/>
        </w:rPr>
        <w:t>条第１項の規定により、関係図書を添えて次のとおり届け出ます。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9"/>
        <w:gridCol w:w="382"/>
        <w:gridCol w:w="493"/>
        <w:gridCol w:w="358"/>
        <w:gridCol w:w="708"/>
        <w:gridCol w:w="216"/>
        <w:gridCol w:w="351"/>
        <w:gridCol w:w="709"/>
        <w:gridCol w:w="1559"/>
        <w:gridCol w:w="1276"/>
        <w:gridCol w:w="2555"/>
      </w:tblGrid>
      <w:tr w:rsidR="00BD2C0E" w:rsidRPr="00CA4892" w:rsidTr="00845D06">
        <w:trPr>
          <w:trHeight w:hRule="exact" w:val="397"/>
        </w:trPr>
        <w:tc>
          <w:tcPr>
            <w:tcW w:w="1702"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建築物等の名称</w:t>
            </w:r>
          </w:p>
        </w:tc>
        <w:tc>
          <w:tcPr>
            <w:tcW w:w="7374"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hRule="exact" w:val="397"/>
        </w:trPr>
        <w:tc>
          <w:tcPr>
            <w:tcW w:w="469"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行為の場所等</w:t>
            </w:r>
          </w:p>
        </w:tc>
        <w:tc>
          <w:tcPr>
            <w:tcW w:w="1233"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地名地番</w:t>
            </w:r>
          </w:p>
        </w:tc>
        <w:tc>
          <w:tcPr>
            <w:tcW w:w="7374"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静岡市</w:t>
            </w:r>
          </w:p>
        </w:tc>
      </w:tr>
      <w:tr w:rsidR="00BD2C0E" w:rsidRPr="00CA4892" w:rsidTr="00845D06">
        <w:trPr>
          <w:cantSplit/>
          <w:trHeight w:hRule="exact" w:val="369"/>
        </w:trPr>
        <w:tc>
          <w:tcPr>
            <w:tcW w:w="300" w:type="dxa"/>
            <w:vMerge/>
            <w:vAlign w:val="center"/>
            <w:hideMark/>
          </w:tcPr>
          <w:p w:rsidR="00BD2C0E" w:rsidRPr="00CA4892" w:rsidRDefault="00BD2C0E" w:rsidP="00845D06">
            <w:pPr>
              <w:widowControl/>
              <w:jc w:val="left"/>
            </w:pPr>
          </w:p>
        </w:tc>
        <w:tc>
          <w:tcPr>
            <w:tcW w:w="1233"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用途地域</w:t>
            </w:r>
          </w:p>
        </w:tc>
        <w:tc>
          <w:tcPr>
            <w:tcW w:w="7374"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□市街化区域</w:t>
            </w:r>
            <w:r w:rsidR="00845D06" w:rsidRPr="00CA4892">
              <w:rPr>
                <w:rFonts w:hint="eastAsia"/>
              </w:rPr>
              <w:t>（</w:t>
            </w:r>
            <w:r w:rsidRPr="00CA4892">
              <w:rPr>
                <w:rFonts w:hint="eastAsia"/>
              </w:rPr>
              <w:t xml:space="preserve">　　　　　地域</w:t>
            </w:r>
            <w:r w:rsidR="00845D06" w:rsidRPr="00CA4892">
              <w:rPr>
                <w:rFonts w:hint="eastAsia"/>
              </w:rPr>
              <w:t>）</w:t>
            </w:r>
            <w:r w:rsidRPr="00CA4892">
              <w:rPr>
                <w:rFonts w:hint="eastAsia"/>
              </w:rPr>
              <w:t>□市街化調整区域</w:t>
            </w:r>
            <w:r w:rsidRPr="00CA4892">
              <w:t xml:space="preserve"> </w:t>
            </w:r>
            <w:r w:rsidRPr="00CA4892">
              <w:rPr>
                <w:rFonts w:hint="eastAsia"/>
              </w:rPr>
              <w:t>□都市計画区域外</w:t>
            </w:r>
          </w:p>
        </w:tc>
      </w:tr>
      <w:tr w:rsidR="00BD2C0E" w:rsidRPr="00CA4892" w:rsidTr="00845D06">
        <w:trPr>
          <w:cantSplit/>
          <w:trHeight w:hRule="exact" w:val="609"/>
        </w:trPr>
        <w:tc>
          <w:tcPr>
            <w:tcW w:w="300" w:type="dxa"/>
            <w:vMerge/>
            <w:vAlign w:val="center"/>
            <w:hideMark/>
          </w:tcPr>
          <w:p w:rsidR="00BD2C0E" w:rsidRPr="00CA4892" w:rsidRDefault="00BD2C0E" w:rsidP="00845D06">
            <w:pPr>
              <w:widowControl/>
              <w:jc w:val="left"/>
            </w:pPr>
          </w:p>
        </w:tc>
        <w:tc>
          <w:tcPr>
            <w:tcW w:w="2508"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都市機能誘導区域</w:t>
            </w:r>
          </w:p>
          <w:p w:rsidR="00BD2C0E" w:rsidRPr="00CA4892" w:rsidRDefault="00845D06" w:rsidP="00845D06">
            <w:pPr>
              <w:tabs>
                <w:tab w:val="left" w:pos="2020"/>
              </w:tabs>
              <w:wordWrap w:val="0"/>
              <w:overflowPunct w:val="0"/>
              <w:autoSpaceDE w:val="0"/>
              <w:autoSpaceDN w:val="0"/>
            </w:pPr>
            <w:r w:rsidRPr="00CA4892">
              <w:rPr>
                <w:rFonts w:hint="eastAsia"/>
              </w:rPr>
              <w:t>（</w:t>
            </w:r>
            <w:r w:rsidR="00BD2C0E" w:rsidRPr="00CA4892">
              <w:rPr>
                <w:rFonts w:hint="eastAsia"/>
              </w:rPr>
              <w:t>集約化拠点形成区域</w:t>
            </w:r>
            <w:r w:rsidRPr="00CA4892">
              <w:rPr>
                <w:rFonts w:hint="eastAsia"/>
              </w:rPr>
              <w:t>）</w:t>
            </w:r>
          </w:p>
        </w:tc>
        <w:tc>
          <w:tcPr>
            <w:tcW w:w="6099"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□区域内</w:t>
            </w:r>
            <w:r w:rsidR="00845D06" w:rsidRPr="00CA4892">
              <w:rPr>
                <w:rFonts w:hint="eastAsia"/>
              </w:rPr>
              <w:t>（</w:t>
            </w:r>
            <w:r w:rsidRPr="00CA4892">
              <w:rPr>
                <w:rFonts w:hint="eastAsia"/>
              </w:rPr>
              <w:t xml:space="preserve">　　　　　</w:t>
            </w:r>
            <w:r w:rsidR="00845D06" w:rsidRPr="00CA4892">
              <w:rPr>
                <w:rFonts w:hint="eastAsia"/>
              </w:rPr>
              <w:t>）</w:t>
            </w:r>
            <w:r w:rsidRPr="00CA4892">
              <w:rPr>
                <w:rFonts w:hint="eastAsia"/>
              </w:rPr>
              <w:t>地区　□区域外</w:t>
            </w:r>
          </w:p>
        </w:tc>
      </w:tr>
      <w:tr w:rsidR="00BD2C0E" w:rsidRPr="00CA4892" w:rsidTr="00845D06">
        <w:trPr>
          <w:cantSplit/>
          <w:trHeight w:hRule="exact" w:val="369"/>
        </w:trPr>
        <w:tc>
          <w:tcPr>
            <w:tcW w:w="469"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景観計画の地区等</w:t>
            </w:r>
          </w:p>
        </w:tc>
        <w:tc>
          <w:tcPr>
            <w:tcW w:w="3217"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景観計画重点地区</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ind w:left="175" w:firstLineChars="1000" w:firstLine="2100"/>
            </w:pPr>
            <w:r w:rsidRPr="00CA4892">
              <w:rPr>
                <w:rFonts w:hint="eastAsia"/>
              </w:rPr>
              <w:t>地区</w:t>
            </w:r>
          </w:p>
        </w:tc>
      </w:tr>
      <w:tr w:rsidR="00BD2C0E" w:rsidRPr="00CA4892" w:rsidTr="00845D06">
        <w:trPr>
          <w:cantSplit/>
          <w:trHeight w:val="818"/>
        </w:trPr>
        <w:tc>
          <w:tcPr>
            <w:tcW w:w="300" w:type="dxa"/>
            <w:vMerge/>
            <w:vAlign w:val="center"/>
            <w:hideMark/>
          </w:tcPr>
          <w:p w:rsidR="00BD2C0E" w:rsidRPr="00CA4892" w:rsidRDefault="00BD2C0E" w:rsidP="00845D06">
            <w:pPr>
              <w:widowControl/>
              <w:jc w:val="left"/>
            </w:pPr>
          </w:p>
        </w:tc>
        <w:tc>
          <w:tcPr>
            <w:tcW w:w="1233" w:type="dxa"/>
            <w:gridSpan w:val="3"/>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一般地区</w:t>
            </w:r>
          </w:p>
        </w:tc>
        <w:tc>
          <w:tcPr>
            <w:tcW w:w="1984" w:type="dxa"/>
            <w:gridSpan w:val="4"/>
            <w:vAlign w:val="center"/>
            <w:hideMark/>
          </w:tcPr>
          <w:p w:rsidR="00BD2C0E" w:rsidRPr="00CA4892" w:rsidRDefault="00BD2C0E" w:rsidP="00845D06">
            <w:pPr>
              <w:tabs>
                <w:tab w:val="left" w:pos="2020"/>
                <w:tab w:val="left" w:pos="2444"/>
              </w:tabs>
              <w:wordWrap w:val="0"/>
              <w:overflowPunct w:val="0"/>
              <w:autoSpaceDE w:val="0"/>
              <w:autoSpaceDN w:val="0"/>
            </w:pPr>
            <w:r w:rsidRPr="00CA4892">
              <w:rPr>
                <w:rFonts w:hint="eastAsia"/>
              </w:rPr>
              <w:t>土地利用別地区</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□住居系市街地景観ゾーン</w:t>
            </w:r>
            <w:r w:rsidRPr="00CA4892">
              <w:t xml:space="preserve"> </w:t>
            </w:r>
            <w:r w:rsidRPr="00CA4892">
              <w:rPr>
                <w:rFonts w:hint="eastAsia"/>
              </w:rPr>
              <w:t>□商業系市街地景観ゾーン</w:t>
            </w:r>
          </w:p>
          <w:p w:rsidR="00BD2C0E" w:rsidRPr="00CA4892" w:rsidRDefault="00BD2C0E" w:rsidP="00845D06">
            <w:pPr>
              <w:tabs>
                <w:tab w:val="left" w:pos="2020"/>
              </w:tabs>
              <w:wordWrap w:val="0"/>
              <w:overflowPunct w:val="0"/>
              <w:autoSpaceDE w:val="0"/>
              <w:autoSpaceDN w:val="0"/>
            </w:pPr>
            <w:r w:rsidRPr="00CA4892">
              <w:rPr>
                <w:rFonts w:hint="eastAsia"/>
              </w:rPr>
              <w:t>□工業系市街地景観ゾーン</w:t>
            </w:r>
            <w:r w:rsidRPr="00CA4892">
              <w:t xml:space="preserve"> </w:t>
            </w:r>
            <w:r w:rsidRPr="00CA4892">
              <w:rPr>
                <w:rFonts w:hint="eastAsia"/>
              </w:rPr>
              <w:t>□沿道系市街地景観ゾーン</w:t>
            </w:r>
          </w:p>
          <w:p w:rsidR="00BD2C0E" w:rsidRPr="00CA4892" w:rsidRDefault="00BD2C0E" w:rsidP="00845D06">
            <w:pPr>
              <w:tabs>
                <w:tab w:val="left" w:pos="2020"/>
                <w:tab w:val="left" w:pos="2444"/>
              </w:tabs>
              <w:wordWrap w:val="0"/>
              <w:overflowPunct w:val="0"/>
              <w:autoSpaceDE w:val="0"/>
              <w:autoSpaceDN w:val="0"/>
            </w:pPr>
            <w:r w:rsidRPr="00CA4892">
              <w:rPr>
                <w:rFonts w:hint="eastAsia"/>
              </w:rPr>
              <w:t xml:space="preserve">□田園・緑地景観ゾーン　</w:t>
            </w:r>
            <w:r w:rsidRPr="00CA4892">
              <w:t xml:space="preserve"> </w:t>
            </w:r>
            <w:r w:rsidRPr="00CA4892">
              <w:rPr>
                <w:rFonts w:hint="eastAsia"/>
              </w:rPr>
              <w:t>□自然景観ゾーン</w:t>
            </w:r>
          </w:p>
        </w:tc>
      </w:tr>
      <w:tr w:rsidR="00BD2C0E" w:rsidRPr="00CA4892" w:rsidTr="00845D06">
        <w:trPr>
          <w:cantSplit/>
          <w:trHeight w:val="817"/>
        </w:trPr>
        <w:tc>
          <w:tcPr>
            <w:tcW w:w="300" w:type="dxa"/>
            <w:vMerge/>
            <w:vAlign w:val="center"/>
            <w:hideMark/>
          </w:tcPr>
          <w:p w:rsidR="00BD2C0E" w:rsidRPr="00CA4892" w:rsidRDefault="00BD2C0E" w:rsidP="00845D06">
            <w:pPr>
              <w:widowControl/>
              <w:jc w:val="left"/>
            </w:pPr>
          </w:p>
        </w:tc>
        <w:tc>
          <w:tcPr>
            <w:tcW w:w="900" w:type="dxa"/>
            <w:gridSpan w:val="3"/>
            <w:vMerge/>
            <w:vAlign w:val="center"/>
            <w:hideMark/>
          </w:tcPr>
          <w:p w:rsidR="00BD2C0E" w:rsidRPr="00CA4892" w:rsidRDefault="00BD2C0E" w:rsidP="00845D06">
            <w:pPr>
              <w:widowControl/>
              <w:jc w:val="left"/>
            </w:pPr>
          </w:p>
        </w:tc>
        <w:tc>
          <w:tcPr>
            <w:tcW w:w="1984"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都市景観促進地区</w:t>
            </w:r>
          </w:p>
        </w:tc>
        <w:tc>
          <w:tcPr>
            <w:tcW w:w="5390" w:type="dxa"/>
            <w:gridSpan w:val="3"/>
            <w:vAlign w:val="center"/>
            <w:hideMark/>
          </w:tcPr>
          <w:p w:rsidR="00BD2C0E" w:rsidRPr="00CA4892" w:rsidRDefault="00BD2C0E" w:rsidP="00845D06">
            <w:pPr>
              <w:tabs>
                <w:tab w:val="left" w:pos="2020"/>
                <w:tab w:val="left" w:pos="2444"/>
              </w:tabs>
              <w:wordWrap w:val="0"/>
              <w:overflowPunct w:val="0"/>
              <w:autoSpaceDE w:val="0"/>
              <w:autoSpaceDN w:val="0"/>
            </w:pPr>
            <w:r w:rsidRPr="00CA4892">
              <w:rPr>
                <w:rFonts w:hint="eastAsia"/>
              </w:rPr>
              <w:t xml:space="preserve">□静岡駅周辺ゾーン　　　</w:t>
            </w:r>
            <w:r w:rsidRPr="00CA4892">
              <w:t xml:space="preserve"> </w:t>
            </w:r>
            <w:r w:rsidRPr="00CA4892">
              <w:rPr>
                <w:rFonts w:hint="eastAsia"/>
              </w:rPr>
              <w:t>□清水駅周辺ゾーン</w:t>
            </w:r>
          </w:p>
          <w:p w:rsidR="00BD2C0E" w:rsidRPr="00CA4892" w:rsidRDefault="00BD2C0E" w:rsidP="00845D06">
            <w:pPr>
              <w:tabs>
                <w:tab w:val="left" w:pos="2020"/>
                <w:tab w:val="left" w:pos="2444"/>
              </w:tabs>
              <w:wordWrap w:val="0"/>
              <w:overflowPunct w:val="0"/>
              <w:autoSpaceDE w:val="0"/>
              <w:autoSpaceDN w:val="0"/>
            </w:pPr>
            <w:r w:rsidRPr="00CA4892">
              <w:rPr>
                <w:rFonts w:hint="eastAsia"/>
              </w:rPr>
              <w:t xml:space="preserve">□東静岡駅周辺ゾーン　　</w:t>
            </w:r>
            <w:r w:rsidRPr="00CA4892">
              <w:t xml:space="preserve"> </w:t>
            </w:r>
            <w:r w:rsidRPr="00CA4892">
              <w:rPr>
                <w:rFonts w:hint="eastAsia"/>
              </w:rPr>
              <w:t>□草薙駅周辺ゾーン</w:t>
            </w:r>
          </w:p>
          <w:p w:rsidR="00BD2C0E" w:rsidRPr="00CA4892" w:rsidRDefault="00BD2C0E" w:rsidP="00845D06">
            <w:pPr>
              <w:tabs>
                <w:tab w:val="left" w:pos="2020"/>
              </w:tabs>
              <w:wordWrap w:val="0"/>
              <w:overflowPunct w:val="0"/>
              <w:autoSpaceDE w:val="0"/>
              <w:autoSpaceDN w:val="0"/>
            </w:pPr>
            <w:r w:rsidRPr="00CA4892">
              <w:rPr>
                <w:rFonts w:hint="eastAsia"/>
              </w:rPr>
              <w:t xml:space="preserve">□駿河区役所周辺ゾーン　</w:t>
            </w:r>
            <w:r w:rsidRPr="00CA4892">
              <w:t xml:space="preserve"> </w:t>
            </w:r>
            <w:r w:rsidRPr="00CA4892">
              <w:rPr>
                <w:rFonts w:hint="eastAsia"/>
              </w:rPr>
              <w:t>□安倍川駅周辺ゾーン</w:t>
            </w:r>
          </w:p>
        </w:tc>
      </w:tr>
      <w:tr w:rsidR="00BD2C0E" w:rsidRPr="00CA4892" w:rsidTr="00845D06">
        <w:trPr>
          <w:trHeight w:val="345"/>
        </w:trPr>
        <w:tc>
          <w:tcPr>
            <w:tcW w:w="1344"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行為の期間</w:t>
            </w:r>
          </w:p>
        </w:tc>
        <w:tc>
          <w:tcPr>
            <w:tcW w:w="1282"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着手予定日</w:t>
            </w:r>
          </w:p>
        </w:tc>
        <w:tc>
          <w:tcPr>
            <w:tcW w:w="2619" w:type="dxa"/>
            <w:gridSpan w:val="3"/>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年　　月　　日</w:t>
            </w:r>
          </w:p>
        </w:tc>
        <w:tc>
          <w:tcPr>
            <w:tcW w:w="1276"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完成予定日</w:t>
            </w:r>
          </w:p>
        </w:tc>
        <w:tc>
          <w:tcPr>
            <w:tcW w:w="2555"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年　　月　　日</w:t>
            </w:r>
          </w:p>
        </w:tc>
      </w:tr>
      <w:tr w:rsidR="00BD2C0E" w:rsidRPr="00CA4892" w:rsidTr="00845D06">
        <w:trPr>
          <w:cantSplit/>
          <w:trHeight w:val="345"/>
        </w:trPr>
        <w:tc>
          <w:tcPr>
            <w:tcW w:w="851" w:type="dxa"/>
            <w:gridSpan w:val="2"/>
            <w:vMerge w:val="restart"/>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設計者</w:t>
            </w: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住所</w:t>
            </w:r>
            <w:r w:rsidR="00845D06" w:rsidRPr="00CA4892">
              <w:rPr>
                <w:rFonts w:hint="eastAsia"/>
              </w:rPr>
              <w:t>（</w:t>
            </w:r>
            <w:r w:rsidRPr="00CA4892">
              <w:rPr>
                <w:rFonts w:hint="eastAsia"/>
              </w:rPr>
              <w:t>所在地</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氏名</w:t>
            </w:r>
            <w:r w:rsidR="00845D06" w:rsidRPr="00CA4892">
              <w:rPr>
                <w:rFonts w:hint="eastAsia"/>
              </w:rPr>
              <w:t>（</w:t>
            </w:r>
            <w:r w:rsidRPr="00CA4892">
              <w:rPr>
                <w:rFonts w:hint="eastAsia"/>
              </w:rPr>
              <w:t>名称及び代表者氏名</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電話番号</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851" w:type="dxa"/>
            <w:gridSpan w:val="2"/>
            <w:vMerge w:val="restart"/>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spacing w:val="105"/>
              </w:rPr>
              <w:t>工</w:t>
            </w:r>
            <w:r w:rsidRPr="00CA4892">
              <w:rPr>
                <w:rFonts w:hint="eastAsia"/>
              </w:rPr>
              <w:t>事施工者</w:t>
            </w: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住所</w:t>
            </w:r>
            <w:r w:rsidR="00845D06" w:rsidRPr="00CA4892">
              <w:rPr>
                <w:rFonts w:hint="eastAsia"/>
              </w:rPr>
              <w:t>（</w:t>
            </w:r>
            <w:r w:rsidRPr="00CA4892">
              <w:rPr>
                <w:rFonts w:hint="eastAsia"/>
              </w:rPr>
              <w:t>所在地</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氏名</w:t>
            </w:r>
            <w:r w:rsidR="00845D06" w:rsidRPr="00CA4892">
              <w:rPr>
                <w:rFonts w:hint="eastAsia"/>
              </w:rPr>
              <w:t>（</w:t>
            </w:r>
            <w:r w:rsidRPr="00CA4892">
              <w:rPr>
                <w:rFonts w:hint="eastAsia"/>
              </w:rPr>
              <w:t>名称及び代表者氏名</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電話番号</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851" w:type="dxa"/>
            <w:gridSpan w:val="2"/>
            <w:vMerge w:val="restart"/>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連絡先</w:t>
            </w: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住所</w:t>
            </w:r>
            <w:r w:rsidR="00845D06" w:rsidRPr="00CA4892">
              <w:rPr>
                <w:rFonts w:hint="eastAsia"/>
              </w:rPr>
              <w:t>（</w:t>
            </w:r>
            <w:r w:rsidRPr="00CA4892">
              <w:rPr>
                <w:rFonts w:hint="eastAsia"/>
              </w:rPr>
              <w:t>所在地</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氏名</w:t>
            </w:r>
            <w:r w:rsidR="00845D06" w:rsidRPr="00CA4892">
              <w:rPr>
                <w:rFonts w:hint="eastAsia"/>
              </w:rPr>
              <w:t>（</w:t>
            </w:r>
            <w:r w:rsidRPr="00CA4892">
              <w:rPr>
                <w:rFonts w:hint="eastAsia"/>
              </w:rPr>
              <w:t>名称及び代表者氏名</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電話番号</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hRule="exact" w:val="836"/>
        </w:trPr>
        <w:tc>
          <w:tcPr>
            <w:tcW w:w="851" w:type="dxa"/>
            <w:gridSpan w:val="2"/>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敷地内における行為の種類</w:t>
            </w:r>
          </w:p>
        </w:tc>
        <w:tc>
          <w:tcPr>
            <w:tcW w:w="1559"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建築物</w:t>
            </w:r>
          </w:p>
        </w:tc>
        <w:tc>
          <w:tcPr>
            <w:tcW w:w="6666"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□新築　□増築　□改築　□移転　</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r w:rsidR="00BD2C0E" w:rsidRPr="00CA4892" w:rsidTr="00845D06">
        <w:trPr>
          <w:cantSplit/>
          <w:trHeight w:hRule="exact" w:val="852"/>
        </w:trPr>
        <w:tc>
          <w:tcPr>
            <w:tcW w:w="600" w:type="dxa"/>
            <w:gridSpan w:val="2"/>
            <w:vMerge/>
            <w:vAlign w:val="center"/>
            <w:hideMark/>
          </w:tcPr>
          <w:p w:rsidR="00BD2C0E" w:rsidRPr="00CA4892" w:rsidRDefault="00BD2C0E" w:rsidP="00845D06">
            <w:pPr>
              <w:widowControl/>
              <w:jc w:val="left"/>
            </w:pPr>
          </w:p>
        </w:tc>
        <w:tc>
          <w:tcPr>
            <w:tcW w:w="1559"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工作物</w:t>
            </w:r>
          </w:p>
        </w:tc>
        <w:tc>
          <w:tcPr>
            <w:tcW w:w="6666"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□新設　□増築　□改築　□移転</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bl>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r w:rsidRPr="00CA4892">
        <w:rPr>
          <w:rFonts w:hint="eastAsia"/>
        </w:rPr>
        <w:t>□の事項については、該当するものにレを記入してください。</w:t>
      </w:r>
    </w:p>
    <w:p w:rsidR="00BD2C0E" w:rsidRPr="00CA4892" w:rsidRDefault="00BD2C0E" w:rsidP="00BD2C0E">
      <w:pPr>
        <w:tabs>
          <w:tab w:val="left" w:pos="2020"/>
        </w:tabs>
        <w:wordWrap w:val="0"/>
        <w:overflowPunct w:val="0"/>
        <w:autoSpaceDE w:val="0"/>
        <w:autoSpaceDN w:val="0"/>
        <w:jc w:val="center"/>
      </w:pPr>
      <w:r w:rsidRPr="00CA4892">
        <w:br w:type="page"/>
      </w:r>
      <w:r w:rsidR="00845D06" w:rsidRPr="00CA4892">
        <w:rPr>
          <w:rFonts w:hint="eastAsia"/>
        </w:rPr>
        <w:lastRenderedPageBreak/>
        <w:t>（</w:t>
      </w:r>
      <w:r w:rsidRPr="00CA4892">
        <w:rPr>
          <w:rFonts w:hint="eastAsia"/>
        </w:rPr>
        <w:t>建築物</w:t>
      </w:r>
      <w:r w:rsidR="00845D06" w:rsidRPr="00CA4892">
        <w:rPr>
          <w:rFonts w:hint="eastAsia"/>
        </w:rPr>
        <w:t>）</w:t>
      </w:r>
    </w:p>
    <w:p w:rsidR="00BD2C0E" w:rsidRPr="00CA4892" w:rsidRDefault="00BD2C0E" w:rsidP="00BD2C0E">
      <w:pPr>
        <w:tabs>
          <w:tab w:val="left" w:pos="2020"/>
        </w:tabs>
        <w:wordWrap w:val="0"/>
        <w:overflowPunct w:val="0"/>
        <w:autoSpaceDE w:val="0"/>
        <w:autoSpaceDN w:val="0"/>
        <w:jc w:val="center"/>
      </w:pPr>
      <w:r w:rsidRPr="00CA4892">
        <w:rPr>
          <w:rFonts w:hint="eastAsia"/>
        </w:rPr>
        <w:t>敷地及び敷地内の建築物の概要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8"/>
        <w:gridCol w:w="2221"/>
        <w:gridCol w:w="2222"/>
        <w:gridCol w:w="2223"/>
      </w:tblGrid>
      <w:tr w:rsidR="00BD2C0E" w:rsidRPr="00CA4892" w:rsidTr="00845D06">
        <w:trPr>
          <w:cantSplit/>
          <w:trHeight w:val="289"/>
        </w:trPr>
        <w:tc>
          <w:tcPr>
            <w:tcW w:w="2408" w:type="dxa"/>
            <w:vAlign w:val="center"/>
          </w:tcPr>
          <w:p w:rsidR="00BD2C0E" w:rsidRPr="00CA4892" w:rsidRDefault="00BD2C0E" w:rsidP="00845D06">
            <w:pPr>
              <w:tabs>
                <w:tab w:val="left" w:pos="2020"/>
              </w:tabs>
              <w:wordWrap w:val="0"/>
              <w:overflowPunct w:val="0"/>
              <w:autoSpaceDE w:val="0"/>
              <w:autoSpaceDN w:val="0"/>
            </w:pPr>
          </w:p>
        </w:tc>
        <w:tc>
          <w:tcPr>
            <w:tcW w:w="2221"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届出部分</w:t>
            </w:r>
          </w:p>
        </w:tc>
        <w:tc>
          <w:tcPr>
            <w:tcW w:w="2222"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既存部分</w:t>
            </w:r>
          </w:p>
        </w:tc>
        <w:tc>
          <w:tcPr>
            <w:tcW w:w="2223"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合計</w:t>
            </w:r>
          </w:p>
        </w:tc>
      </w:tr>
      <w:tr w:rsidR="00BD2C0E" w:rsidRPr="00CA4892" w:rsidTr="00845D06">
        <w:trPr>
          <w:cantSplit/>
        </w:trPr>
        <w:tc>
          <w:tcPr>
            <w:tcW w:w="2408"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敷地面積</w:t>
            </w:r>
          </w:p>
        </w:tc>
        <w:tc>
          <w:tcPr>
            <w:tcW w:w="2221"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2"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3"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Pr>
        <w:tc>
          <w:tcPr>
            <w:tcW w:w="2408"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建築面積</w:t>
            </w:r>
          </w:p>
        </w:tc>
        <w:tc>
          <w:tcPr>
            <w:tcW w:w="2221"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2"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3"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173"/>
        </w:trPr>
        <w:tc>
          <w:tcPr>
            <w:tcW w:w="2408"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延べ面積</w:t>
            </w:r>
          </w:p>
        </w:tc>
        <w:tc>
          <w:tcPr>
            <w:tcW w:w="2221"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2"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3"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bl>
    <w:p w:rsidR="00BD2C0E" w:rsidRPr="00CA4892" w:rsidRDefault="00BD2C0E" w:rsidP="00BD2C0E">
      <w:pPr>
        <w:tabs>
          <w:tab w:val="left" w:pos="2020"/>
        </w:tabs>
        <w:wordWrap w:val="0"/>
        <w:overflowPunct w:val="0"/>
        <w:autoSpaceDE w:val="0"/>
        <w:autoSpaceDN w:val="0"/>
        <w:jc w:val="center"/>
      </w:pPr>
    </w:p>
    <w:p w:rsidR="00BD2C0E" w:rsidRPr="00CA4892" w:rsidRDefault="00BD2C0E" w:rsidP="00BD2C0E">
      <w:pPr>
        <w:tabs>
          <w:tab w:val="left" w:pos="2020"/>
        </w:tabs>
        <w:wordWrap w:val="0"/>
        <w:overflowPunct w:val="0"/>
        <w:autoSpaceDE w:val="0"/>
        <w:autoSpaceDN w:val="0"/>
        <w:jc w:val="center"/>
      </w:pPr>
      <w:r w:rsidRPr="00CA4892">
        <w:rPr>
          <w:rFonts w:hint="eastAsia"/>
        </w:rPr>
        <w:t>建築物別の概要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561"/>
        <w:gridCol w:w="661"/>
        <w:gridCol w:w="1138"/>
        <w:gridCol w:w="895"/>
        <w:gridCol w:w="757"/>
        <w:gridCol w:w="1655"/>
      </w:tblGrid>
      <w:tr w:rsidR="00BD2C0E" w:rsidRPr="00CA4892" w:rsidTr="00845D06">
        <w:trPr>
          <w:cantSplit/>
          <w:trHeight w:val="41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建築物別の行為の種類</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□新築　□増築　□改築　□移転</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r w:rsidR="00BD2C0E" w:rsidRPr="00CA4892" w:rsidTr="00845D06">
        <w:trPr>
          <w:cantSplit/>
          <w:trHeight w:val="354"/>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用途</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35"/>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構造</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造</w:t>
            </w:r>
            <w:r w:rsidR="00845D06" w:rsidRPr="00CA4892">
              <w:rPr>
                <w:rFonts w:hint="eastAsia"/>
              </w:rPr>
              <w:t>（</w:t>
            </w:r>
            <w:r w:rsidRPr="00CA4892">
              <w:rPr>
                <w:rFonts w:hint="eastAsia"/>
              </w:rPr>
              <w:t>一部　　　　　　　　造</w:t>
            </w:r>
            <w:r w:rsidR="00845D06" w:rsidRPr="00CA4892">
              <w:rPr>
                <w:rFonts w:hint="eastAsia"/>
              </w:rPr>
              <w:t>）</w:t>
            </w:r>
          </w:p>
        </w:tc>
      </w:tr>
      <w:tr w:rsidR="00BD2C0E" w:rsidRPr="00CA4892" w:rsidTr="00845D06">
        <w:trPr>
          <w:cantSplit/>
          <w:trHeight w:val="28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建築面積</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overflowPunct w:val="0"/>
              <w:autoSpaceDE w:val="0"/>
              <w:autoSpaceDN w:val="0"/>
              <w:jc w:val="left"/>
            </w:pPr>
            <w:r w:rsidRPr="00CA4892">
              <w:rPr>
                <w:rFonts w:hint="eastAsia"/>
              </w:rPr>
              <w:t>延べ面積</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最高の高さ</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left"/>
            </w:pPr>
            <w:r w:rsidRPr="00CA4892">
              <w:rPr>
                <w:rFonts w:hint="eastAsia"/>
              </w:rPr>
              <w:t>階数</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rPr>
                <w:strike/>
              </w:rPr>
            </w:pPr>
            <w:r w:rsidRPr="00CA4892">
              <w:rPr>
                <w:rFonts w:hint="eastAsia"/>
              </w:rPr>
              <w:t>階</w:t>
            </w:r>
          </w:p>
        </w:tc>
      </w:tr>
      <w:tr w:rsidR="00BD2C0E" w:rsidRPr="00CA4892" w:rsidTr="00845D06">
        <w:trPr>
          <w:cantSplit/>
          <w:trHeight w:val="277"/>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屋上に設置する建築設備の種類及び高さ</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高架水槽　　　　　ｍ</w:t>
            </w:r>
          </w:p>
          <w:p w:rsidR="00BD2C0E" w:rsidRPr="00CA4892" w:rsidRDefault="00BD2C0E" w:rsidP="00845D06">
            <w:pPr>
              <w:tabs>
                <w:tab w:val="left" w:pos="2020"/>
              </w:tabs>
              <w:wordWrap w:val="0"/>
              <w:overflowPunct w:val="0"/>
              <w:autoSpaceDE w:val="0"/>
              <w:autoSpaceDN w:val="0"/>
            </w:pPr>
            <w:r w:rsidRPr="00CA4892">
              <w:rPr>
                <w:rFonts w:hint="eastAsia"/>
              </w:rPr>
              <w:t>その他</w:t>
            </w:r>
            <w:r w:rsidR="00845D06" w:rsidRPr="00CA4892">
              <w:rPr>
                <w:rFonts w:hint="eastAsia"/>
              </w:rPr>
              <w:t>（</w:t>
            </w:r>
            <w:r w:rsidRPr="00CA4892">
              <w:rPr>
                <w:rFonts w:hint="eastAsia"/>
              </w:rPr>
              <w:t xml:space="preserve">　　　　　　</w:t>
            </w:r>
            <w:r w:rsidR="00845D06" w:rsidRPr="00CA4892">
              <w:rPr>
                <w:rFonts w:hint="eastAsia"/>
              </w:rPr>
              <w:t>）</w:t>
            </w:r>
            <w:r w:rsidRPr="00CA4892">
              <w:rPr>
                <w:rFonts w:hint="eastAsia"/>
              </w:rPr>
              <w:t xml:space="preserve">　　　　ｍ</w:t>
            </w:r>
          </w:p>
        </w:tc>
      </w:tr>
      <w:tr w:rsidR="00BD2C0E" w:rsidRPr="00CA4892" w:rsidTr="00845D06">
        <w:trPr>
          <w:cantSplit/>
          <w:trHeight w:hRule="exact" w:val="567"/>
        </w:trPr>
        <w:tc>
          <w:tcPr>
            <w:tcW w:w="2408" w:type="dxa"/>
            <w:gridSpan w:val="2"/>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修繕若しくは模様替又は色彩の変更に関する事項</w:t>
            </w:r>
          </w:p>
        </w:tc>
        <w:tc>
          <w:tcPr>
            <w:tcW w:w="1561" w:type="dxa"/>
            <w:vAlign w:val="center"/>
            <w:hideMark/>
          </w:tcPr>
          <w:p w:rsidR="00BD2C0E" w:rsidRPr="00CA4892" w:rsidRDefault="00BD2C0E" w:rsidP="00845D06">
            <w:pPr>
              <w:tabs>
                <w:tab w:val="left" w:pos="2020"/>
              </w:tabs>
              <w:overflowPunct w:val="0"/>
              <w:autoSpaceDE w:val="0"/>
              <w:autoSpaceDN w:val="0"/>
            </w:pPr>
            <w:r w:rsidRPr="00CA4892">
              <w:rPr>
                <w:rFonts w:hint="eastAsia"/>
              </w:rPr>
              <w:t>立面の各面の合計面積</w:t>
            </w:r>
          </w:p>
        </w:tc>
        <w:tc>
          <w:tcPr>
            <w:tcW w:w="5106" w:type="dxa"/>
            <w:gridSpan w:val="5"/>
            <w:vAlign w:val="center"/>
          </w:tcPr>
          <w:p w:rsidR="00BD2C0E" w:rsidRPr="00CA4892" w:rsidRDefault="00BD2C0E" w:rsidP="00845D06">
            <w:pPr>
              <w:tabs>
                <w:tab w:val="left" w:pos="2020"/>
              </w:tabs>
              <w:wordWrap w:val="0"/>
              <w:overflowPunct w:val="0"/>
              <w:autoSpaceDE w:val="0"/>
              <w:autoSpaceDN w:val="0"/>
            </w:pPr>
          </w:p>
          <w:p w:rsidR="00BD2C0E" w:rsidRPr="00CA4892" w:rsidRDefault="00BD2C0E" w:rsidP="00845D06">
            <w:pPr>
              <w:tabs>
                <w:tab w:val="left" w:pos="2020"/>
              </w:tabs>
              <w:wordWrap w:val="0"/>
              <w:overflowPunct w:val="0"/>
              <w:autoSpaceDE w:val="0"/>
              <w:autoSpaceDN w:val="0"/>
            </w:pPr>
            <w:r w:rsidRPr="00CA4892">
              <w:rPr>
                <w:rFonts w:hint="eastAsia"/>
              </w:rPr>
              <w:t xml:space="preserve">　　　</w:t>
            </w:r>
            <w:r w:rsidRPr="00CA4892">
              <w:t xml:space="preserve"> </w:t>
            </w:r>
            <w:r w:rsidRPr="00CA4892">
              <w:rPr>
                <w:rFonts w:hint="eastAsia"/>
              </w:rPr>
              <w:t xml:space="preserve">　　ｍ</w:t>
            </w:r>
            <w:r w:rsidRPr="00CA4892">
              <w:rPr>
                <w:vertAlign w:val="superscript"/>
              </w:rPr>
              <w:t>2</w:t>
            </w:r>
          </w:p>
          <w:p w:rsidR="00BD2C0E" w:rsidRPr="00CA4892" w:rsidRDefault="00BD2C0E" w:rsidP="00845D06">
            <w:pPr>
              <w:tabs>
                <w:tab w:val="left" w:pos="2020"/>
              </w:tabs>
              <w:wordWrap w:val="0"/>
              <w:overflowPunct w:val="0"/>
              <w:autoSpaceDE w:val="0"/>
              <w:autoSpaceDN w:val="0"/>
            </w:pPr>
            <w:r w:rsidRPr="00CA4892">
              <w:t>m2</w:t>
            </w:r>
          </w:p>
        </w:tc>
      </w:tr>
      <w:tr w:rsidR="00BD2C0E" w:rsidRPr="00CA4892" w:rsidTr="00845D06">
        <w:trPr>
          <w:cantSplit/>
          <w:trHeight w:val="519"/>
        </w:trPr>
        <w:tc>
          <w:tcPr>
            <w:tcW w:w="600" w:type="dxa"/>
            <w:gridSpan w:val="2"/>
            <w:vMerge/>
            <w:vAlign w:val="center"/>
            <w:hideMark/>
          </w:tcPr>
          <w:p w:rsidR="00BD2C0E" w:rsidRPr="00CA4892" w:rsidRDefault="00BD2C0E" w:rsidP="00845D06">
            <w:pPr>
              <w:widowControl/>
              <w:jc w:val="left"/>
            </w:pPr>
          </w:p>
        </w:tc>
        <w:tc>
          <w:tcPr>
            <w:tcW w:w="1561" w:type="dxa"/>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外観の変更に係る部分の見付面積</w:t>
            </w:r>
          </w:p>
        </w:tc>
        <w:tc>
          <w:tcPr>
            <w:tcW w:w="1799" w:type="dxa"/>
            <w:gridSpan w:val="2"/>
            <w:vAlign w:val="center"/>
            <w:hideMark/>
          </w:tcPr>
          <w:p w:rsidR="00BD2C0E" w:rsidRPr="00CA4892" w:rsidRDefault="00BD2C0E" w:rsidP="00845D06">
            <w:pPr>
              <w:tabs>
                <w:tab w:val="left" w:pos="2020"/>
              </w:tabs>
              <w:wordWrap w:val="0"/>
              <w:overflowPunct w:val="0"/>
              <w:autoSpaceDE w:val="0"/>
              <w:autoSpaceDN w:val="0"/>
              <w:jc w:val="center"/>
              <w:rPr>
                <w:spacing w:val="-2"/>
              </w:rPr>
            </w:pPr>
            <w:r w:rsidRPr="00CA4892">
              <w:rPr>
                <w:rFonts w:hint="eastAsia"/>
                <w:spacing w:val="-2"/>
              </w:rPr>
              <w:t>外壁</w:t>
            </w:r>
            <w:r w:rsidR="00845D06" w:rsidRPr="00CA4892">
              <w:rPr>
                <w:rFonts w:hint="eastAsia"/>
                <w:spacing w:val="-2"/>
              </w:rPr>
              <w:t>（</w:t>
            </w:r>
            <w:r w:rsidRPr="00CA4892">
              <w:rPr>
                <w:rFonts w:hint="eastAsia"/>
                <w:spacing w:val="-2"/>
              </w:rPr>
              <w:t>窓面の</w:t>
            </w:r>
          </w:p>
          <w:p w:rsidR="00BD2C0E" w:rsidRPr="00CA4892" w:rsidRDefault="00BD2C0E" w:rsidP="00845D06">
            <w:pPr>
              <w:tabs>
                <w:tab w:val="left" w:pos="2020"/>
              </w:tabs>
              <w:wordWrap w:val="0"/>
              <w:overflowPunct w:val="0"/>
              <w:autoSpaceDE w:val="0"/>
              <w:autoSpaceDN w:val="0"/>
              <w:jc w:val="center"/>
              <w:rPr>
                <w:spacing w:val="-2"/>
              </w:rPr>
            </w:pPr>
            <w:r w:rsidRPr="00CA4892">
              <w:rPr>
                <w:rFonts w:hint="eastAsia"/>
                <w:spacing w:val="-2"/>
              </w:rPr>
              <w:t>開口部を含む</w:t>
            </w:r>
            <w:r w:rsidRPr="00CA4892">
              <w:rPr>
                <w:rFonts w:hint="eastAsia"/>
                <w:spacing w:val="-50"/>
              </w:rPr>
              <w:t>。</w:t>
            </w:r>
            <w:r w:rsidR="00845D06" w:rsidRPr="00CA4892">
              <w:rPr>
                <w:rFonts w:hint="eastAsia"/>
                <w:spacing w:val="-2"/>
              </w:rPr>
              <w:t>）</w:t>
            </w:r>
          </w:p>
        </w:tc>
        <w:tc>
          <w:tcPr>
            <w:tcW w:w="1652"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屋根</w:t>
            </w:r>
          </w:p>
        </w:tc>
        <w:tc>
          <w:tcPr>
            <w:tcW w:w="1655" w:type="dxa"/>
            <w:vAlign w:val="center"/>
            <w:hideMark/>
          </w:tcPr>
          <w:p w:rsidR="00BD2C0E" w:rsidRPr="00CA4892" w:rsidRDefault="00BD2C0E" w:rsidP="00845D06">
            <w:pPr>
              <w:tabs>
                <w:tab w:val="left" w:pos="714"/>
                <w:tab w:val="left" w:pos="2020"/>
              </w:tabs>
              <w:wordWrap w:val="0"/>
              <w:overflowPunct w:val="0"/>
              <w:autoSpaceDE w:val="0"/>
              <w:autoSpaceDN w:val="0"/>
              <w:jc w:val="center"/>
            </w:pPr>
            <w:r w:rsidRPr="00CA4892">
              <w:rPr>
                <w:rFonts w:hint="eastAsia"/>
                <w:spacing w:val="105"/>
              </w:rPr>
              <w:t>合</w:t>
            </w:r>
            <w:r w:rsidRPr="00CA4892">
              <w:rPr>
                <w:rFonts w:hint="eastAsia"/>
              </w:rPr>
              <w:t>計</w:t>
            </w:r>
          </w:p>
        </w:tc>
      </w:tr>
      <w:tr w:rsidR="00BD2C0E" w:rsidRPr="00CA4892" w:rsidTr="00845D06">
        <w:trPr>
          <w:cantSplit/>
          <w:trHeight w:val="304"/>
        </w:trPr>
        <w:tc>
          <w:tcPr>
            <w:tcW w:w="600" w:type="dxa"/>
            <w:gridSpan w:val="2"/>
            <w:vMerge/>
            <w:vAlign w:val="center"/>
            <w:hideMark/>
          </w:tcPr>
          <w:p w:rsidR="00BD2C0E" w:rsidRPr="00CA4892" w:rsidRDefault="00BD2C0E" w:rsidP="00845D06">
            <w:pPr>
              <w:widowControl/>
              <w:jc w:val="left"/>
            </w:pPr>
          </w:p>
        </w:tc>
        <w:tc>
          <w:tcPr>
            <w:tcW w:w="300" w:type="dxa"/>
            <w:vMerge/>
            <w:vAlign w:val="center"/>
            <w:hideMark/>
          </w:tcPr>
          <w:p w:rsidR="00BD2C0E" w:rsidRPr="00CA4892" w:rsidRDefault="00BD2C0E" w:rsidP="00845D06">
            <w:pPr>
              <w:widowControl/>
              <w:jc w:val="left"/>
            </w:pPr>
          </w:p>
        </w:tc>
        <w:tc>
          <w:tcPr>
            <w:tcW w:w="1799"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165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1655"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5"/>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spacing w:val="105"/>
              </w:rPr>
              <w:t>外観の色</w:t>
            </w:r>
            <w:r w:rsidRPr="00CA4892">
              <w:rPr>
                <w:rFonts w:hint="eastAsia"/>
              </w:rPr>
              <w:t>彩</w:t>
            </w:r>
          </w:p>
        </w:tc>
        <w:tc>
          <w:tcPr>
            <w:tcW w:w="2042" w:type="dxa"/>
          </w:tcPr>
          <w:p w:rsidR="00BD2C0E" w:rsidRPr="00CA4892" w:rsidRDefault="00BD2C0E" w:rsidP="00845D06">
            <w:pPr>
              <w:tabs>
                <w:tab w:val="left" w:pos="2020"/>
              </w:tabs>
              <w:wordWrap w:val="0"/>
              <w:overflowPunct w:val="0"/>
              <w:autoSpaceDE w:val="0"/>
              <w:autoSpaceDN w:val="0"/>
            </w:pPr>
          </w:p>
        </w:tc>
        <w:tc>
          <w:tcPr>
            <w:tcW w:w="3360"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仕上げ</w:t>
            </w:r>
            <w:r w:rsidR="00845D06" w:rsidRPr="00CA4892">
              <w:rPr>
                <w:rFonts w:hint="eastAsia"/>
              </w:rPr>
              <w:t>（</w:t>
            </w:r>
            <w:r w:rsidRPr="00CA4892">
              <w:rPr>
                <w:rFonts w:hint="eastAsia"/>
              </w:rPr>
              <w:t>材料・方法</w:t>
            </w:r>
            <w:r w:rsidR="00845D06" w:rsidRPr="00CA4892">
              <w:rPr>
                <w:rFonts w:hint="eastAsia"/>
              </w:rPr>
              <w:t>）</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色彩</w:t>
            </w:r>
            <w:r w:rsidR="00845D06" w:rsidRPr="00CA4892">
              <w:rPr>
                <w:rFonts w:hint="eastAsia"/>
              </w:rPr>
              <w:t>（</w:t>
            </w:r>
            <w:r w:rsidRPr="00CA4892">
              <w:rPr>
                <w:rFonts w:hint="eastAsia"/>
              </w:rPr>
              <w:t>マンセル値</w:t>
            </w:r>
            <w:r w:rsidR="00845D06" w:rsidRPr="00CA4892">
              <w:rPr>
                <w:rFonts w:hint="eastAsia"/>
              </w:rPr>
              <w:t>）</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屋根材</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外壁材</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845D06" w:rsidP="00845D06">
            <w:pPr>
              <w:tabs>
                <w:tab w:val="left" w:pos="2020"/>
              </w:tabs>
              <w:wordWrap w:val="0"/>
              <w:overflowPunct w:val="0"/>
              <w:autoSpaceDE w:val="0"/>
              <w:autoSpaceDN w:val="0"/>
            </w:pPr>
            <w:r w:rsidRPr="00CA4892">
              <w:rPr>
                <w:rFonts w:hint="eastAsia"/>
              </w:rPr>
              <w:t>（</w:t>
            </w:r>
            <w:r w:rsidR="00BD2C0E" w:rsidRPr="00CA4892">
              <w:rPr>
                <w:rFonts w:hint="eastAsia"/>
              </w:rPr>
              <w:t xml:space="preserve">　　　　　　</w:t>
            </w:r>
            <w:r w:rsidRPr="00CA4892">
              <w:rPr>
                <w:rFonts w:hint="eastAsia"/>
              </w:rPr>
              <w:t>）</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アクセント色</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283"/>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アクセント部分の面積</w:t>
            </w:r>
          </w:p>
        </w:tc>
        <w:tc>
          <w:tcPr>
            <w:tcW w:w="2042" w:type="dxa"/>
            <w:tcBorders>
              <w:tl2br w:val="single" w:sz="4" w:space="0" w:color="auto"/>
            </w:tcBorders>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2" w:type="dxa"/>
            <w:gridSpan w:val="2"/>
            <w:vAlign w:val="center"/>
            <w:hideMark/>
          </w:tcPr>
          <w:p w:rsidR="00BD2C0E" w:rsidRPr="00CA4892" w:rsidRDefault="00BD2C0E" w:rsidP="00845D06">
            <w:pPr>
              <w:tabs>
                <w:tab w:val="left" w:pos="2020"/>
              </w:tabs>
              <w:overflowPunct w:val="0"/>
              <w:autoSpaceDE w:val="0"/>
              <w:autoSpaceDN w:val="0"/>
            </w:pPr>
            <w:r w:rsidRPr="00CA4892">
              <w:rPr>
                <w:rFonts w:hint="eastAsia"/>
              </w:rPr>
              <w:t>アクセント部分の　面積</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r w:rsidR="00BD2C0E" w:rsidRPr="00CA4892">
              <w:rPr>
                <w:rFonts w:hint="eastAsia"/>
              </w:rPr>
              <w:t>÷５</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東立面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南立面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西立面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北立面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391"/>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屋外広告物の有無</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□有　　・　　□無</w:t>
            </w:r>
          </w:p>
        </w:tc>
      </w:tr>
      <w:tr w:rsidR="00BD2C0E" w:rsidRPr="00CA4892" w:rsidTr="00845D06">
        <w:trPr>
          <w:cantSplit/>
          <w:trHeight w:val="1091"/>
        </w:trPr>
        <w:tc>
          <w:tcPr>
            <w:tcW w:w="9075" w:type="dxa"/>
            <w:gridSpan w:val="8"/>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〔添付書類〕</w:t>
            </w:r>
          </w:p>
          <w:p w:rsidR="00BD2C0E" w:rsidRPr="00CA4892" w:rsidRDefault="00BD2C0E" w:rsidP="00845D06">
            <w:pPr>
              <w:tabs>
                <w:tab w:val="left" w:pos="2020"/>
              </w:tabs>
              <w:wordWrap w:val="0"/>
              <w:overflowPunct w:val="0"/>
              <w:autoSpaceDE w:val="0"/>
              <w:autoSpaceDN w:val="0"/>
            </w:pPr>
            <w:r w:rsidRPr="00CA4892">
              <w:t xml:space="preserve"> </w:t>
            </w:r>
            <w:r w:rsidRPr="00CA4892">
              <w:rPr>
                <w:rFonts w:hint="eastAsia"/>
              </w:rPr>
              <w:t xml:space="preserve">　□景観チェックリスト</w:t>
            </w:r>
            <w:r w:rsidR="00845D06" w:rsidRPr="00CA4892">
              <w:rPr>
                <w:rFonts w:hint="eastAsia"/>
              </w:rPr>
              <w:t>（</w:t>
            </w:r>
            <w:r w:rsidRPr="00CA4892">
              <w:rPr>
                <w:rFonts w:hint="eastAsia"/>
              </w:rPr>
              <w:t>様式第２号</w:t>
            </w:r>
            <w:r w:rsidR="00845D06" w:rsidRPr="00CA4892">
              <w:rPr>
                <w:rFonts w:hint="eastAsia"/>
              </w:rPr>
              <w:t>）</w:t>
            </w:r>
            <w:r w:rsidRPr="00CA4892">
              <w:rPr>
                <w:rFonts w:hint="eastAsia"/>
              </w:rPr>
              <w:t xml:space="preserve">　□付近見取図　□配置図　□外部仕上げ表</w:t>
            </w:r>
          </w:p>
          <w:p w:rsidR="00BD2C0E" w:rsidRPr="00CA4892" w:rsidRDefault="00BD2C0E" w:rsidP="00845D06">
            <w:pPr>
              <w:tabs>
                <w:tab w:val="left" w:pos="2020"/>
              </w:tabs>
              <w:wordWrap w:val="0"/>
              <w:overflowPunct w:val="0"/>
              <w:autoSpaceDE w:val="0"/>
              <w:autoSpaceDN w:val="0"/>
              <w:ind w:firstLineChars="50" w:firstLine="105"/>
            </w:pPr>
            <w:r w:rsidRPr="00CA4892">
              <w:rPr>
                <w:rFonts w:hint="eastAsia"/>
              </w:rPr>
              <w:t xml:space="preserve">　□平面図</w:t>
            </w:r>
            <w:r w:rsidRPr="00CA4892">
              <w:t xml:space="preserve"> </w:t>
            </w:r>
            <w:r w:rsidRPr="00CA4892">
              <w:rPr>
                <w:rFonts w:hint="eastAsia"/>
              </w:rPr>
              <w:t xml:space="preserve">　□断面図　□外構図　□周辺状況写真　□着色立面図　□その他</w:t>
            </w:r>
            <w:r w:rsidR="00845D06" w:rsidRPr="00CA4892">
              <w:rPr>
                <w:rFonts w:hint="eastAsia"/>
              </w:rPr>
              <w:t>（</w:t>
            </w:r>
            <w:r w:rsidRPr="00CA4892">
              <w:rPr>
                <w:rFonts w:hint="eastAsia"/>
              </w:rPr>
              <w:t xml:space="preserve">　　　　　</w:t>
            </w:r>
            <w:r w:rsidR="00845D06" w:rsidRPr="00CA4892">
              <w:rPr>
                <w:rFonts w:hint="eastAsia"/>
              </w:rPr>
              <w:t>）</w:t>
            </w:r>
          </w:p>
        </w:tc>
      </w:tr>
    </w:tbl>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p>
    <w:p w:rsidR="00BD2C0E" w:rsidRPr="00CA4892" w:rsidRDefault="00BD2C0E" w:rsidP="00BD2C0E">
      <w:pPr>
        <w:tabs>
          <w:tab w:val="left" w:pos="2020"/>
        </w:tabs>
        <w:wordWrap w:val="0"/>
        <w:overflowPunct w:val="0"/>
        <w:autoSpaceDE w:val="0"/>
        <w:autoSpaceDN w:val="0"/>
        <w:ind w:left="630" w:hangingChars="300" w:hanging="630"/>
      </w:pPr>
      <w:r w:rsidRPr="00CA4892">
        <w:rPr>
          <w:rFonts w:hint="eastAsia"/>
        </w:rPr>
        <w:t xml:space="preserve">　　１　この面は、建築物の新築、増築、改築若しくは移転、外観を変更することとなる修繕若しくは模様替又は色彩の変更をする場合に添付してください。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２　□の事項については、該当するものにレを記入してください。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３　仕上げ</w:t>
      </w:r>
      <w:r w:rsidR="00845D06" w:rsidRPr="00CA4892">
        <w:rPr>
          <w:rFonts w:hint="eastAsia"/>
        </w:rPr>
        <w:t>（</w:t>
      </w:r>
      <w:r w:rsidRPr="00CA4892">
        <w:rPr>
          <w:rFonts w:hint="eastAsia"/>
        </w:rPr>
        <w:t>材料・方法</w:t>
      </w:r>
      <w:r w:rsidR="00845D06" w:rsidRPr="00CA4892">
        <w:rPr>
          <w:rFonts w:hint="eastAsia"/>
        </w:rPr>
        <w:t>）</w:t>
      </w:r>
      <w:r w:rsidRPr="00CA4892">
        <w:rPr>
          <w:rFonts w:hint="eastAsia"/>
        </w:rPr>
        <w:t>欄には、表面仕上の材料をできるだけ詳しく記入してください。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４　アクセント部分の面積欄については、色彩の制限を超える場合に記入してください。</w:t>
      </w:r>
    </w:p>
    <w:p w:rsidR="00BD2C0E" w:rsidRPr="00CA4892" w:rsidRDefault="00BD2C0E" w:rsidP="00BD2C0E">
      <w:pPr>
        <w:tabs>
          <w:tab w:val="left" w:pos="2020"/>
        </w:tabs>
        <w:wordWrap w:val="0"/>
        <w:overflowPunct w:val="0"/>
        <w:autoSpaceDE w:val="0"/>
        <w:autoSpaceDN w:val="0"/>
        <w:jc w:val="center"/>
      </w:pPr>
      <w:r w:rsidRPr="00CA4892">
        <w:br w:type="page"/>
      </w:r>
      <w:r w:rsidR="00845D06" w:rsidRPr="00CA4892">
        <w:rPr>
          <w:rFonts w:hint="eastAsia"/>
        </w:rPr>
        <w:lastRenderedPageBreak/>
        <w:t>（</w:t>
      </w:r>
      <w:r w:rsidRPr="00CA4892">
        <w:rPr>
          <w:rFonts w:hint="eastAsia"/>
        </w:rPr>
        <w:t>工作物</w:t>
      </w:r>
      <w:r w:rsidR="00845D06" w:rsidRPr="00CA4892">
        <w:rPr>
          <w:rFonts w:hint="eastAsia"/>
        </w:rPr>
        <w:t>）</w:t>
      </w:r>
    </w:p>
    <w:p w:rsidR="00BD2C0E" w:rsidRPr="00CA4892" w:rsidRDefault="00BD2C0E" w:rsidP="00BD2C0E">
      <w:pPr>
        <w:tabs>
          <w:tab w:val="left" w:pos="2020"/>
        </w:tabs>
        <w:wordWrap w:val="0"/>
        <w:overflowPunct w:val="0"/>
        <w:autoSpaceDE w:val="0"/>
        <w:autoSpaceDN w:val="0"/>
        <w:jc w:val="center"/>
      </w:pPr>
      <w:r w:rsidRPr="00CA4892">
        <w:rPr>
          <w:rFonts w:hint="eastAsia"/>
        </w:rPr>
        <w:t>工作物別の概要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987"/>
        <w:gridCol w:w="234"/>
        <w:gridCol w:w="1111"/>
        <w:gridCol w:w="923"/>
        <w:gridCol w:w="2409"/>
      </w:tblGrid>
      <w:tr w:rsidR="00BD2C0E" w:rsidRPr="00CA4892" w:rsidTr="00845D06">
        <w:trPr>
          <w:cantSplit/>
          <w:trHeight w:val="41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工作物別の行為の種類</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□新設　□増築　□改築　□移転　</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r w:rsidR="00BD2C0E" w:rsidRPr="00CA4892" w:rsidTr="00845D06">
        <w:trPr>
          <w:cantSplit/>
          <w:trHeight w:val="41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種類</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1"/>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構造</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造</w:t>
            </w:r>
            <w:r w:rsidR="00845D06" w:rsidRPr="00CA4892">
              <w:rPr>
                <w:rFonts w:hint="eastAsia"/>
              </w:rPr>
              <w:t>（</w:t>
            </w:r>
            <w:r w:rsidRPr="00CA4892">
              <w:rPr>
                <w:rFonts w:hint="eastAsia"/>
              </w:rPr>
              <w:t>一部　　　　　　　　造</w:t>
            </w:r>
            <w:r w:rsidR="00845D06" w:rsidRPr="00CA4892">
              <w:rPr>
                <w:rFonts w:hint="eastAsia"/>
              </w:rPr>
              <w:t>）</w:t>
            </w:r>
          </w:p>
        </w:tc>
      </w:tr>
      <w:tr w:rsidR="00BD2C0E" w:rsidRPr="00CA4892" w:rsidTr="00845D06">
        <w:trPr>
          <w:cantSplit/>
          <w:trHeight w:val="341"/>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高さ</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p>
        </w:tc>
      </w:tr>
      <w:tr w:rsidR="00BD2C0E" w:rsidRPr="00CA4892" w:rsidTr="00845D06">
        <w:trPr>
          <w:cantSplit/>
          <w:trHeight w:val="383"/>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長さ</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p>
        </w:tc>
      </w:tr>
      <w:tr w:rsidR="00BD2C0E" w:rsidRPr="00CA4892" w:rsidTr="00845D06">
        <w:trPr>
          <w:cantSplit/>
          <w:trHeight w:val="335"/>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橋りょう等の規模</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延長　　　　　　　ｍ　　　幅員　　　　　　　ｍ</w:t>
            </w:r>
          </w:p>
        </w:tc>
      </w:tr>
      <w:tr w:rsidR="00BD2C0E" w:rsidRPr="00CA4892" w:rsidTr="00845D06">
        <w:trPr>
          <w:cantSplit/>
          <w:trHeight w:val="335"/>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土地に自立した太陽光発電設備を設置する区域の敷地面積</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r w:rsidRPr="00CA4892">
              <w:rPr>
                <w:vertAlign w:val="superscript"/>
              </w:rPr>
              <w:t>2</w:t>
            </w:r>
          </w:p>
        </w:tc>
      </w:tr>
      <w:tr w:rsidR="00BD2C0E" w:rsidRPr="00CA4892" w:rsidTr="00845D06">
        <w:trPr>
          <w:cantSplit/>
          <w:trHeight w:val="728"/>
        </w:trPr>
        <w:tc>
          <w:tcPr>
            <w:tcW w:w="2408" w:type="dxa"/>
            <w:gridSpan w:val="2"/>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修繕若しくは模様替又は色彩の変更に関する事項</w:t>
            </w:r>
          </w:p>
        </w:tc>
        <w:tc>
          <w:tcPr>
            <w:tcW w:w="1987" w:type="dxa"/>
            <w:vAlign w:val="center"/>
            <w:hideMark/>
          </w:tcPr>
          <w:p w:rsidR="00BD2C0E" w:rsidRPr="00CA4892" w:rsidRDefault="00BD2C0E" w:rsidP="00845D06">
            <w:pPr>
              <w:tabs>
                <w:tab w:val="left" w:pos="2020"/>
              </w:tabs>
              <w:overflowPunct w:val="0"/>
              <w:autoSpaceDE w:val="0"/>
              <w:autoSpaceDN w:val="0"/>
            </w:pPr>
            <w:r w:rsidRPr="00CA4892">
              <w:rPr>
                <w:rFonts w:hint="eastAsia"/>
              </w:rPr>
              <w:t>立面の各部位の　合計面積</w:t>
            </w:r>
          </w:p>
        </w:tc>
        <w:tc>
          <w:tcPr>
            <w:tcW w:w="4677"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r w:rsidRPr="00CA4892">
              <w:rPr>
                <w:vertAlign w:val="superscript"/>
              </w:rPr>
              <w:t>2</w:t>
            </w:r>
          </w:p>
        </w:tc>
      </w:tr>
      <w:tr w:rsidR="00BD2C0E" w:rsidRPr="00CA4892" w:rsidTr="00845D06">
        <w:trPr>
          <w:cantSplit/>
          <w:trHeight w:val="697"/>
        </w:trPr>
        <w:tc>
          <w:tcPr>
            <w:tcW w:w="11114" w:type="dxa"/>
            <w:gridSpan w:val="2"/>
            <w:vMerge/>
            <w:vAlign w:val="center"/>
            <w:hideMark/>
          </w:tcPr>
          <w:p w:rsidR="00BD2C0E" w:rsidRPr="00CA4892" w:rsidRDefault="00BD2C0E" w:rsidP="00845D06">
            <w:pPr>
              <w:widowControl/>
              <w:jc w:val="left"/>
            </w:pPr>
          </w:p>
        </w:tc>
        <w:tc>
          <w:tcPr>
            <w:tcW w:w="1987"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外観の変更に係る部分の見付面積</w:t>
            </w:r>
          </w:p>
        </w:tc>
        <w:tc>
          <w:tcPr>
            <w:tcW w:w="4677"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r w:rsidRPr="00CA4892">
              <w:rPr>
                <w:vertAlign w:val="superscript"/>
              </w:rPr>
              <w:t>2</w:t>
            </w:r>
          </w:p>
        </w:tc>
      </w:tr>
      <w:tr w:rsidR="00BD2C0E" w:rsidRPr="00CA4892" w:rsidTr="00845D06">
        <w:trPr>
          <w:cantSplit/>
          <w:trHeight w:val="409"/>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spacing w:val="105"/>
              </w:rPr>
              <w:t>工作物の色</w:t>
            </w:r>
            <w:r w:rsidRPr="00CA4892">
              <w:rPr>
                <w:rFonts w:hint="eastAsia"/>
              </w:rPr>
              <w:t>彩</w:t>
            </w:r>
          </w:p>
        </w:tc>
        <w:tc>
          <w:tcPr>
            <w:tcW w:w="2042" w:type="dxa"/>
            <w:tcBorders>
              <w:tl2br w:val="single" w:sz="4" w:space="0" w:color="auto"/>
            </w:tcBorders>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32" w:type="dxa"/>
            <w:gridSpan w:val="3"/>
            <w:vAlign w:val="center"/>
            <w:hideMark/>
          </w:tcPr>
          <w:p w:rsidR="00BD2C0E" w:rsidRPr="00CA4892" w:rsidRDefault="00BD2C0E" w:rsidP="00845D06">
            <w:pPr>
              <w:tabs>
                <w:tab w:val="left" w:pos="2020"/>
              </w:tabs>
              <w:overflowPunct w:val="0"/>
              <w:autoSpaceDE w:val="0"/>
              <w:autoSpaceDN w:val="0"/>
            </w:pPr>
            <w:r w:rsidRPr="00CA4892">
              <w:rPr>
                <w:rFonts w:hint="eastAsia"/>
              </w:rPr>
              <w:t>仕上げ</w:t>
            </w:r>
            <w:r w:rsidR="00845D06" w:rsidRPr="00CA4892">
              <w:rPr>
                <w:rFonts w:hint="eastAsia"/>
              </w:rPr>
              <w:t>（</w:t>
            </w:r>
            <w:r w:rsidRPr="00CA4892">
              <w:rPr>
                <w:rFonts w:hint="eastAsia"/>
              </w:rPr>
              <w:t>材料・方法</w:t>
            </w:r>
            <w:r w:rsidR="00845D06" w:rsidRPr="00CA4892">
              <w:rPr>
                <w:rFonts w:hint="eastAsia"/>
              </w:rPr>
              <w:t>）</w:t>
            </w:r>
          </w:p>
        </w:tc>
        <w:tc>
          <w:tcPr>
            <w:tcW w:w="3332"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色彩</w:t>
            </w:r>
            <w:r w:rsidR="00845D06" w:rsidRPr="00CA4892">
              <w:rPr>
                <w:rFonts w:hint="eastAsia"/>
              </w:rPr>
              <w:t>（</w:t>
            </w:r>
            <w:r w:rsidRPr="00CA4892">
              <w:rPr>
                <w:rFonts w:hint="eastAsia"/>
              </w:rPr>
              <w:t>マンセル値</w:t>
            </w:r>
            <w:r w:rsidR="00845D06" w:rsidRPr="00CA4892">
              <w:rPr>
                <w:rFonts w:hint="eastAsia"/>
              </w:rPr>
              <w:t>）</w:t>
            </w:r>
          </w:p>
        </w:tc>
      </w:tr>
      <w:tr w:rsidR="00BD2C0E" w:rsidRPr="00CA4892" w:rsidTr="00845D06">
        <w:trPr>
          <w:cantSplit/>
          <w:trHeight w:val="1124"/>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基本部分</w:t>
            </w:r>
          </w:p>
        </w:tc>
        <w:tc>
          <w:tcPr>
            <w:tcW w:w="3332"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32"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1122"/>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アクセント色</w:t>
            </w:r>
          </w:p>
        </w:tc>
        <w:tc>
          <w:tcPr>
            <w:tcW w:w="3332"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32"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35"/>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アクセント部分の面積</w:t>
            </w:r>
          </w:p>
        </w:tc>
        <w:tc>
          <w:tcPr>
            <w:tcW w:w="2042" w:type="dxa"/>
            <w:tcBorders>
              <w:tl2br w:val="single" w:sz="4" w:space="0" w:color="auto"/>
            </w:tcBorders>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overflowPunct w:val="0"/>
              <w:autoSpaceDE w:val="0"/>
              <w:autoSpaceDN w:val="0"/>
            </w:pPr>
            <w:r w:rsidRPr="00CA4892">
              <w:rPr>
                <w:rFonts w:hint="eastAsia"/>
              </w:rPr>
              <w:t>アクセント部分の　面積</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p>
        </w:tc>
        <w:tc>
          <w:tcPr>
            <w:tcW w:w="2409"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r w:rsidR="00BD2C0E" w:rsidRPr="00CA4892">
              <w:rPr>
                <w:rFonts w:hint="eastAsia"/>
              </w:rPr>
              <w:t>÷５</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24"/>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屋外広告物の有無</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□有　　・　　□無</w:t>
            </w:r>
          </w:p>
        </w:tc>
      </w:tr>
      <w:tr w:rsidR="00BD2C0E" w:rsidRPr="00CA4892" w:rsidTr="00845D06">
        <w:trPr>
          <w:cantSplit/>
          <w:trHeight w:val="1091"/>
        </w:trPr>
        <w:tc>
          <w:tcPr>
            <w:tcW w:w="9072"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〔添付書類〕</w:t>
            </w:r>
          </w:p>
          <w:p w:rsidR="00BD2C0E" w:rsidRPr="00CA4892" w:rsidRDefault="00BD2C0E" w:rsidP="00845D06">
            <w:pPr>
              <w:tabs>
                <w:tab w:val="left" w:pos="2020"/>
              </w:tabs>
              <w:wordWrap w:val="0"/>
              <w:overflowPunct w:val="0"/>
              <w:autoSpaceDE w:val="0"/>
              <w:autoSpaceDN w:val="0"/>
            </w:pPr>
            <w:r w:rsidRPr="00CA4892">
              <w:t xml:space="preserve"> </w:t>
            </w:r>
            <w:r w:rsidRPr="00CA4892">
              <w:rPr>
                <w:rFonts w:hint="eastAsia"/>
              </w:rPr>
              <w:t xml:space="preserve">　□景観チェックリスト</w:t>
            </w:r>
            <w:r w:rsidR="00845D06" w:rsidRPr="00CA4892">
              <w:rPr>
                <w:rFonts w:hint="eastAsia"/>
              </w:rPr>
              <w:t>（</w:t>
            </w:r>
            <w:r w:rsidRPr="00CA4892">
              <w:rPr>
                <w:rFonts w:hint="eastAsia"/>
              </w:rPr>
              <w:t>様式第２号</w:t>
            </w:r>
            <w:r w:rsidR="00845D06" w:rsidRPr="00CA4892">
              <w:rPr>
                <w:rFonts w:hint="eastAsia"/>
              </w:rPr>
              <w:t>）</w:t>
            </w:r>
            <w:r w:rsidRPr="00CA4892">
              <w:rPr>
                <w:rFonts w:hint="eastAsia"/>
              </w:rPr>
              <w:t xml:space="preserve">　□付近見取図　□配置図　□外部仕上げ表</w:t>
            </w:r>
          </w:p>
          <w:p w:rsidR="00BD2C0E" w:rsidRPr="00CA4892" w:rsidRDefault="00BD2C0E" w:rsidP="00845D06">
            <w:pPr>
              <w:tabs>
                <w:tab w:val="left" w:pos="2020"/>
              </w:tabs>
              <w:wordWrap w:val="0"/>
              <w:overflowPunct w:val="0"/>
              <w:autoSpaceDE w:val="0"/>
              <w:autoSpaceDN w:val="0"/>
              <w:ind w:firstLineChars="50" w:firstLine="105"/>
            </w:pPr>
            <w:r w:rsidRPr="00CA4892">
              <w:rPr>
                <w:rFonts w:hint="eastAsia"/>
              </w:rPr>
              <w:t xml:space="preserve">　□平面図</w:t>
            </w:r>
            <w:r w:rsidRPr="00CA4892">
              <w:t xml:space="preserve"> </w:t>
            </w:r>
            <w:r w:rsidRPr="00CA4892">
              <w:rPr>
                <w:rFonts w:hint="eastAsia"/>
              </w:rPr>
              <w:t xml:space="preserve">　□断面図　□外構図　□周辺状況写真　□着色立面図　□その他</w:t>
            </w:r>
            <w:r w:rsidR="00845D06" w:rsidRPr="00CA4892">
              <w:rPr>
                <w:rFonts w:hint="eastAsia"/>
              </w:rPr>
              <w:t>（</w:t>
            </w:r>
            <w:r w:rsidRPr="00CA4892">
              <w:rPr>
                <w:rFonts w:hint="eastAsia"/>
              </w:rPr>
              <w:t xml:space="preserve">　　　　　</w:t>
            </w:r>
            <w:r w:rsidR="00845D06" w:rsidRPr="00CA4892">
              <w:rPr>
                <w:rFonts w:hint="eastAsia"/>
              </w:rPr>
              <w:t>）</w:t>
            </w:r>
          </w:p>
        </w:tc>
      </w:tr>
    </w:tbl>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p>
    <w:p w:rsidR="00BD2C0E" w:rsidRPr="00CA4892" w:rsidRDefault="00BD2C0E" w:rsidP="00BD2C0E">
      <w:pPr>
        <w:tabs>
          <w:tab w:val="left" w:pos="2020"/>
        </w:tabs>
        <w:wordWrap w:val="0"/>
        <w:overflowPunct w:val="0"/>
        <w:autoSpaceDE w:val="0"/>
        <w:autoSpaceDN w:val="0"/>
        <w:ind w:left="630" w:hangingChars="300" w:hanging="630"/>
      </w:pPr>
      <w:r w:rsidRPr="00CA4892">
        <w:rPr>
          <w:rFonts w:hint="eastAsia"/>
        </w:rPr>
        <w:t xml:space="preserve">　　１　この面は、工作物の新設、増築、改築若しくは移転、外観を変更することとなる修繕若しくは模様替又は色彩の変更をする場合に添付してください。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２　□の事項については、該当するものにレを記入してください。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３　仕上げ</w:t>
      </w:r>
      <w:r w:rsidR="00845D06" w:rsidRPr="00CA4892">
        <w:rPr>
          <w:rFonts w:hint="eastAsia"/>
        </w:rPr>
        <w:t>（</w:t>
      </w:r>
      <w:r w:rsidRPr="00CA4892">
        <w:rPr>
          <w:rFonts w:hint="eastAsia"/>
        </w:rPr>
        <w:t>材料・方法</w:t>
      </w:r>
      <w:r w:rsidR="00845D06" w:rsidRPr="00CA4892">
        <w:rPr>
          <w:rFonts w:hint="eastAsia"/>
        </w:rPr>
        <w:t>）</w:t>
      </w:r>
      <w:r w:rsidRPr="00CA4892">
        <w:rPr>
          <w:rFonts w:hint="eastAsia"/>
        </w:rPr>
        <w:t>欄には、表面仕上の材料をできるだけ詳しく記入してください。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４　アクセント部分の面積欄については、色彩の制限を超える場合に記入してください。</w:t>
      </w:r>
    </w:p>
    <w:p w:rsidR="00583B0A" w:rsidRPr="00CA4892" w:rsidRDefault="00583B0A">
      <w:pPr>
        <w:tabs>
          <w:tab w:val="left" w:pos="2020"/>
        </w:tabs>
        <w:wordWrap w:val="0"/>
        <w:overflowPunct w:val="0"/>
        <w:autoSpaceDE w:val="0"/>
        <w:autoSpaceDN w:val="0"/>
        <w:ind w:left="525" w:hanging="525"/>
        <w:sectPr w:rsidR="00583B0A" w:rsidRPr="00CA4892" w:rsidSect="00AE518B">
          <w:headerReference w:type="even" r:id="rId8"/>
          <w:headerReference w:type="default" r:id="rId9"/>
          <w:footerReference w:type="even" r:id="rId10"/>
          <w:footerReference w:type="default" r:id="rId11"/>
          <w:headerReference w:type="first" r:id="rId12"/>
          <w:footerReference w:type="first" r:id="rId13"/>
          <w:pgSz w:w="11907" w:h="16839" w:code="9"/>
          <w:pgMar w:top="851" w:right="1418" w:bottom="567" w:left="1418" w:header="284" w:footer="284" w:gutter="0"/>
          <w:cols w:space="425"/>
          <w:docGrid w:type="linesAndChars" w:linePitch="335"/>
        </w:sectPr>
      </w:pPr>
    </w:p>
    <w:p w:rsidR="00BD2C0E" w:rsidRPr="00CA4892" w:rsidRDefault="00BD2C0E" w:rsidP="00BD2C0E">
      <w:pPr>
        <w:wordWrap w:val="0"/>
        <w:overflowPunct w:val="0"/>
        <w:autoSpaceDE w:val="0"/>
        <w:autoSpaceDN w:val="0"/>
      </w:pPr>
      <w:r w:rsidRPr="00CA4892">
        <w:rPr>
          <w:rFonts w:hint="eastAsia"/>
        </w:rPr>
        <w:lastRenderedPageBreak/>
        <w:t>様式第２号</w:t>
      </w:r>
      <w:r w:rsidR="00845D06" w:rsidRPr="00CA4892">
        <w:rPr>
          <w:rFonts w:hint="eastAsia"/>
        </w:rPr>
        <w:t>（</w:t>
      </w:r>
      <w:r w:rsidRPr="00CA4892">
        <w:rPr>
          <w:rFonts w:hint="eastAsia"/>
        </w:rPr>
        <w:t>第３条関係</w:t>
      </w:r>
      <w:r w:rsidR="00845D06" w:rsidRPr="00CA4892">
        <w:rPr>
          <w:rFonts w:hint="eastAsia"/>
        </w:rPr>
        <w:t>）</w:t>
      </w:r>
    </w:p>
    <w:p w:rsidR="00BD2C0E" w:rsidRPr="00CA4892" w:rsidRDefault="00BD2C0E" w:rsidP="00BD2C0E">
      <w:pPr>
        <w:wordWrap w:val="0"/>
        <w:overflowPunct w:val="0"/>
        <w:autoSpaceDE w:val="0"/>
        <w:autoSpaceDN w:val="0"/>
        <w:jc w:val="right"/>
      </w:pPr>
      <w:r w:rsidRPr="00CA4892">
        <w:rPr>
          <w:rFonts w:hint="eastAsia"/>
        </w:rPr>
        <w:t>年　　　月　　　日</w:t>
      </w:r>
    </w:p>
    <w:p w:rsidR="00BD2C0E" w:rsidRPr="00CA4892" w:rsidRDefault="00BD2C0E" w:rsidP="00BD2C0E">
      <w:pPr>
        <w:wordWrap w:val="0"/>
        <w:overflowPunct w:val="0"/>
        <w:autoSpaceDE w:val="0"/>
        <w:autoSpaceDN w:val="0"/>
        <w:jc w:val="center"/>
      </w:pPr>
      <w:r w:rsidRPr="00CA4892">
        <w:rPr>
          <w:rFonts w:hint="eastAsia"/>
        </w:rPr>
        <w:t>景観チェックリスト</w:t>
      </w:r>
    </w:p>
    <w:p w:rsidR="00BD2C0E" w:rsidRPr="00CA4892" w:rsidRDefault="00BD2C0E" w:rsidP="00BD2C0E">
      <w:pPr>
        <w:wordWrap w:val="0"/>
        <w:overflowPunct w:val="0"/>
        <w:autoSpaceDE w:val="0"/>
        <w:autoSpaceDN w:val="0"/>
      </w:pPr>
    </w:p>
    <w:p w:rsidR="00BD2C0E" w:rsidRPr="00CA4892" w:rsidRDefault="00BD2C0E" w:rsidP="00BD2C0E">
      <w:pPr>
        <w:wordWrap w:val="0"/>
        <w:overflowPunct w:val="0"/>
        <w:autoSpaceDE w:val="0"/>
        <w:autoSpaceDN w:val="0"/>
      </w:pPr>
      <w:r w:rsidRPr="00CA4892">
        <w:rPr>
          <w:rFonts w:hint="eastAsia"/>
        </w:rPr>
        <w:t xml:space="preserve">　１　良好な景観の形成のために配慮した事項について</w:t>
      </w:r>
    </w:p>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１</w:t>
      </w:r>
      <w:r w:rsidR="00845D06" w:rsidRPr="00CA4892">
        <w:rPr>
          <w:rFonts w:hint="eastAsia"/>
        </w:rPr>
        <w:t>）</w:t>
      </w:r>
      <w:r w:rsidRPr="00CA4892">
        <w:rPr>
          <w:rFonts w:hint="eastAsia"/>
        </w:rPr>
        <w:t>地域特性や周辺環境の解析</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２</w:t>
      </w:r>
      <w:r w:rsidR="00845D06" w:rsidRPr="00CA4892">
        <w:rPr>
          <w:rFonts w:hint="eastAsia"/>
        </w:rPr>
        <w:t>）</w:t>
      </w:r>
      <w:r w:rsidRPr="00CA4892">
        <w:rPr>
          <w:rFonts w:hint="eastAsia"/>
        </w:rPr>
        <w:t>敷地内配置計画及び周辺環境への景観配慮事項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３</w:t>
      </w:r>
      <w:r w:rsidR="00845D06" w:rsidRPr="00CA4892">
        <w:rPr>
          <w:rFonts w:hint="eastAsia"/>
        </w:rPr>
        <w:t>）</w:t>
      </w:r>
      <w:r w:rsidRPr="00CA4892">
        <w:rPr>
          <w:rFonts w:hint="eastAsia"/>
        </w:rPr>
        <w:t>建築物等の景観に対するデザイン・コンセプト</w:t>
      </w:r>
      <w:r w:rsidR="00845D06" w:rsidRPr="00CA4892">
        <w:rPr>
          <w:rFonts w:hint="eastAsia"/>
        </w:rPr>
        <w:t>（</w:t>
      </w:r>
      <w:r w:rsidRPr="00CA4892">
        <w:rPr>
          <w:rFonts w:hint="eastAsia"/>
        </w:rPr>
        <w:t>屋根及びスカイライン並びに外壁等</w:t>
      </w:r>
      <w:r w:rsidR="00845D06" w:rsidRPr="00CA4892">
        <w:rPr>
          <w:rFonts w:hint="eastAsia"/>
        </w:rPr>
        <w:t>）</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４</w:t>
      </w:r>
      <w:r w:rsidR="00845D06" w:rsidRPr="00CA4892">
        <w:rPr>
          <w:rFonts w:hint="eastAsia"/>
        </w:rPr>
        <w:t>）</w:t>
      </w:r>
      <w:r w:rsidRPr="00CA4892">
        <w:rPr>
          <w:rFonts w:hint="eastAsia"/>
        </w:rPr>
        <w:t>外構計画及び敷地内緑化に対する景観配慮事項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５</w:t>
      </w:r>
      <w:r w:rsidR="00845D06" w:rsidRPr="00CA4892">
        <w:rPr>
          <w:rFonts w:hint="eastAsia"/>
        </w:rPr>
        <w:t>）</w:t>
      </w:r>
      <w:r w:rsidRPr="00CA4892">
        <w:rPr>
          <w:rFonts w:hint="eastAsia"/>
        </w:rPr>
        <w:t>設備計画における景観配慮事項</w:t>
      </w:r>
      <w:r w:rsidR="00845D06" w:rsidRPr="00CA4892">
        <w:rPr>
          <w:rFonts w:hint="eastAsia"/>
        </w:rPr>
        <w:t>（</w:t>
      </w:r>
      <w:r w:rsidRPr="00CA4892">
        <w:rPr>
          <w:rFonts w:hint="eastAsia"/>
        </w:rPr>
        <w:t>屋外設置機器類の配置等</w:t>
      </w:r>
      <w:r w:rsidR="00845D06" w:rsidRPr="00CA4892">
        <w:rPr>
          <w:rFonts w:hint="eastAsia"/>
        </w:rPr>
        <w:t>）</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６</w:t>
      </w:r>
      <w:r w:rsidR="00845D06" w:rsidRPr="00CA4892">
        <w:rPr>
          <w:rFonts w:hint="eastAsia"/>
        </w:rPr>
        <w:t>）</w:t>
      </w:r>
      <w:r w:rsidRPr="00CA4892">
        <w:rPr>
          <w:rFonts w:hint="eastAsia"/>
        </w:rPr>
        <w:t>その他特に景観形成に対し配慮した事項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pPr>
    </w:p>
    <w:p w:rsidR="00BD2C0E" w:rsidRPr="00CA4892" w:rsidRDefault="00BD2C0E" w:rsidP="00BD2C0E">
      <w:pPr>
        <w:wordWrap w:val="0"/>
        <w:overflowPunct w:val="0"/>
        <w:autoSpaceDE w:val="0"/>
        <w:autoSpaceDN w:val="0"/>
      </w:pPr>
      <w:r w:rsidRPr="00CA4892">
        <w:rPr>
          <w:rFonts w:hint="eastAsia"/>
        </w:rPr>
        <w:t xml:space="preserve">　※　助言、協議事項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p>
    <w:p w:rsidR="00BD2C0E" w:rsidRPr="00CA4892" w:rsidRDefault="00BD2C0E" w:rsidP="00BD2C0E">
      <w:pPr>
        <w:wordWrap w:val="0"/>
        <w:overflowPunct w:val="0"/>
        <w:autoSpaceDE w:val="0"/>
        <w:autoSpaceDN w:val="0"/>
        <w:ind w:firstLineChars="200" w:firstLine="420"/>
      </w:pPr>
      <w:r w:rsidRPr="00CA4892">
        <w:rPr>
          <w:rFonts w:hint="eastAsia"/>
        </w:rPr>
        <w:t>１　※印のある欄は、記入しないでください。</w:t>
      </w:r>
    </w:p>
    <w:p w:rsidR="00BD2C0E" w:rsidRPr="00CA4892" w:rsidRDefault="00BD2C0E" w:rsidP="00BD2C0E">
      <w:pPr>
        <w:wordWrap w:val="0"/>
        <w:overflowPunct w:val="0"/>
        <w:autoSpaceDE w:val="0"/>
        <w:autoSpaceDN w:val="0"/>
        <w:ind w:leftChars="200" w:left="630" w:hangingChars="100" w:hanging="210"/>
      </w:pPr>
      <w:r w:rsidRPr="00CA4892">
        <w:rPr>
          <w:rFonts w:hint="eastAsia"/>
        </w:rPr>
        <w:t>２　次ページ以降は、行為を行う地区及び行為の種類に該当するチェックリストのページのみ添付してください。</w:t>
      </w:r>
    </w:p>
    <w:p w:rsidR="00BD2C0E" w:rsidRPr="00CA4892" w:rsidRDefault="00BD2C0E" w:rsidP="00BD2C0E">
      <w:pPr>
        <w:wordWrap w:val="0"/>
        <w:overflowPunct w:val="0"/>
        <w:autoSpaceDE w:val="0"/>
        <w:autoSpaceDN w:val="0"/>
        <w:sectPr w:rsidR="00BD2C0E" w:rsidRPr="00CA4892" w:rsidSect="00845D06">
          <w:pgSz w:w="11907" w:h="16839" w:code="9"/>
          <w:pgMar w:top="1418" w:right="1701" w:bottom="1134" w:left="1701" w:header="284" w:footer="284" w:gutter="0"/>
          <w:cols w:space="425"/>
          <w:docGrid w:type="linesAndChars" w:linePitch="335"/>
        </w:sectPr>
      </w:pPr>
    </w:p>
    <w:p w:rsidR="00910921" w:rsidRPr="00CA4892" w:rsidRDefault="00910921" w:rsidP="00910921">
      <w:pPr>
        <w:wordWrap w:val="0"/>
        <w:overflowPunct w:val="0"/>
        <w:autoSpaceDE w:val="0"/>
        <w:autoSpaceDN w:val="0"/>
      </w:pPr>
      <w:r w:rsidRPr="00CA4892">
        <w:rPr>
          <w:rFonts w:hint="eastAsia"/>
        </w:rPr>
        <w:lastRenderedPageBreak/>
        <w:t xml:space="preserve">　３　景観計画区域内（都市景観促進地区）における基準について</w:t>
      </w:r>
    </w:p>
    <w:p w:rsidR="00910921" w:rsidRPr="00CA4892" w:rsidRDefault="00910921" w:rsidP="00910921">
      <w:pPr>
        <w:wordWrap w:val="0"/>
        <w:overflowPunct w:val="0"/>
        <w:autoSpaceDE w:val="0"/>
        <w:autoSpaceDN w:val="0"/>
        <w:ind w:leftChars="100" w:left="420" w:hangingChars="100" w:hanging="210"/>
      </w:pPr>
      <w:r w:rsidRPr="00CA4892">
        <w:rPr>
          <w:rFonts w:hint="eastAsia"/>
        </w:rPr>
        <w:t>（１）建築物及び工作物（擁壁、高架道路、高架鉄道、橋りょう、横断歩道橋等、送電鉄塔、携帯電話等の基地局などの鉄塔類及び土地に自立した太陽光発電設備を除く</w:t>
      </w:r>
      <w:r w:rsidRPr="00CA4892">
        <w:rPr>
          <w:rFonts w:hint="eastAsia"/>
          <w:spacing w:val="-50"/>
        </w:rPr>
        <w:t>。</w:t>
      </w:r>
      <w:r w:rsidRPr="00CA4892">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gridCol w:w="1404"/>
        <w:gridCol w:w="218"/>
        <w:gridCol w:w="5973"/>
        <w:gridCol w:w="400"/>
        <w:gridCol w:w="401"/>
        <w:gridCol w:w="401"/>
        <w:gridCol w:w="400"/>
        <w:gridCol w:w="401"/>
        <w:gridCol w:w="404"/>
      </w:tblGrid>
      <w:tr w:rsidR="00910921" w:rsidRPr="00CA4892" w:rsidTr="00214C07">
        <w:trPr>
          <w:cantSplit/>
          <w:trHeight w:val="195"/>
        </w:trPr>
        <w:tc>
          <w:tcPr>
            <w:tcW w:w="1974"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191"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07" w:type="dxa"/>
            <w:gridSpan w:val="6"/>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065"/>
        </w:trPr>
        <w:tc>
          <w:tcPr>
            <w:tcW w:w="3378" w:type="dxa"/>
            <w:gridSpan w:val="2"/>
            <w:vMerge/>
            <w:vAlign w:val="center"/>
            <w:hideMark/>
          </w:tcPr>
          <w:p w:rsidR="00910921" w:rsidRPr="00CA4892" w:rsidRDefault="00910921" w:rsidP="00214C07">
            <w:pPr>
              <w:widowControl/>
              <w:jc w:val="left"/>
            </w:pPr>
          </w:p>
        </w:tc>
        <w:tc>
          <w:tcPr>
            <w:tcW w:w="12164" w:type="dxa"/>
            <w:gridSpan w:val="2"/>
            <w:vMerge/>
            <w:vAlign w:val="center"/>
            <w:hideMark/>
          </w:tcPr>
          <w:p w:rsidR="00910921" w:rsidRPr="00CA4892" w:rsidRDefault="00910921" w:rsidP="00214C07">
            <w:pPr>
              <w:widowControl/>
              <w:jc w:val="left"/>
            </w:pPr>
          </w:p>
        </w:tc>
        <w:tc>
          <w:tcPr>
            <w:tcW w:w="400"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静岡駅</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清水駅</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東静岡駅</w:t>
            </w:r>
          </w:p>
        </w:tc>
        <w:tc>
          <w:tcPr>
            <w:tcW w:w="400"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草薙駅</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駿河区役所</w:t>
            </w:r>
          </w:p>
        </w:tc>
        <w:tc>
          <w:tcPr>
            <w:tcW w:w="40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cantSplit/>
          <w:trHeight w:val="285"/>
        </w:trPr>
        <w:tc>
          <w:tcPr>
            <w:tcW w:w="1974" w:type="dxa"/>
            <w:gridSpan w:val="2"/>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6191" w:type="dxa"/>
            <w:gridSpan w:val="2"/>
            <w:tcBorders>
              <w:bottom w:val="nil"/>
            </w:tcBorders>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次に掲げるような地域の成り立ちや自然資源・景観資源の状況等を読み取り、施設計画に反映させること。</w:t>
            </w:r>
          </w:p>
        </w:tc>
        <w:tc>
          <w:tcPr>
            <w:tcW w:w="2407" w:type="dxa"/>
            <w:gridSpan w:val="6"/>
            <w:tcBorders>
              <w:tr2bl w:val="single" w:sz="4" w:space="0" w:color="auto"/>
            </w:tcBorders>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8"/>
        </w:trPr>
        <w:tc>
          <w:tcPr>
            <w:tcW w:w="3378" w:type="dxa"/>
            <w:gridSpan w:val="2"/>
            <w:vMerge/>
            <w:vAlign w:val="center"/>
            <w:hideMark/>
          </w:tcPr>
          <w:p w:rsidR="00910921" w:rsidRPr="00CA4892" w:rsidRDefault="00910921" w:rsidP="00214C07">
            <w:pPr>
              <w:widowControl/>
              <w:jc w:val="left"/>
            </w:pPr>
          </w:p>
        </w:tc>
        <w:tc>
          <w:tcPr>
            <w:tcW w:w="218" w:type="dxa"/>
            <w:vMerge w:val="restart"/>
            <w:tcBorders>
              <w:top w:val="nil"/>
            </w:tcBorders>
            <w:vAlign w:val="center"/>
          </w:tcPr>
          <w:p w:rsidR="00910921" w:rsidRPr="00CA4892" w:rsidRDefault="00910921" w:rsidP="00214C07">
            <w:pPr>
              <w:wordWrap w:val="0"/>
              <w:overflowPunct w:val="0"/>
              <w:autoSpaceDE w:val="0"/>
              <w:autoSpaceDN w:val="0"/>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地形や水辺、緑のまとまり等の自然的要素等との関係性</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4"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地域の歴史や成り立ちが醸し出すたたずまいや趣、生活文化</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4"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前面道路の形状や通りからの見え方</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4"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前面道路の周辺住民の利用実態に応じた接道部の設え</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4"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建物の規模や形態が構成する地域の空間的スケール感</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地域で多く使用されている色彩や素材</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富士山の眺望の確保に努める</w:t>
            </w: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632"/>
        </w:trPr>
        <w:tc>
          <w:tcPr>
            <w:tcW w:w="1974" w:type="dxa"/>
            <w:gridSpan w:val="2"/>
            <w:hideMark/>
          </w:tcPr>
          <w:p w:rsidR="00910921" w:rsidRPr="00CA4892" w:rsidRDefault="00910921" w:rsidP="00214C07">
            <w:pPr>
              <w:wordWrap w:val="0"/>
              <w:overflowPunct w:val="0"/>
              <w:autoSpaceDE w:val="0"/>
              <w:autoSpaceDN w:val="0"/>
            </w:pPr>
            <w:r w:rsidRPr="00CA4892">
              <w:rPr>
                <w:rFonts w:hint="eastAsia"/>
              </w:rPr>
              <w:t>敷地全体でまとまりが感じられる施設計画とする。</w:t>
            </w: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建築物や広告物、門・塀、工作物、緑化などが一体的にデザインされ、敷地全体の均整が取れた施設計画とすること。</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570"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自然環境や歴史的・文化的資源と調和を図る。</w:t>
            </w:r>
          </w:p>
        </w:tc>
        <w:tc>
          <w:tcPr>
            <w:tcW w:w="1404" w:type="dxa"/>
            <w:vMerge w:val="restart"/>
            <w:hideMark/>
          </w:tcPr>
          <w:p w:rsidR="00910921" w:rsidRPr="00CA4892" w:rsidRDefault="00910921" w:rsidP="00214C07">
            <w:pPr>
              <w:wordWrap w:val="0"/>
              <w:overflowPunct w:val="0"/>
              <w:autoSpaceDE w:val="0"/>
              <w:autoSpaceDN w:val="0"/>
            </w:pPr>
            <w:r w:rsidRPr="00CA4892">
              <w:rPr>
                <w:rFonts w:hint="eastAsia"/>
              </w:rPr>
              <w:t>自然資源を活かす、取り入れる。</w:t>
            </w:r>
          </w:p>
        </w:tc>
        <w:tc>
          <w:tcPr>
            <w:tcW w:w="6191" w:type="dxa"/>
            <w:gridSpan w:val="2"/>
            <w:tcBorders>
              <w:bottom w:val="nil"/>
            </w:tcBorders>
            <w:hideMark/>
          </w:tcPr>
          <w:p w:rsidR="00910921" w:rsidRPr="00CA4892" w:rsidRDefault="00910921" w:rsidP="00214C07">
            <w:pPr>
              <w:wordWrap w:val="0"/>
              <w:overflowPunct w:val="0"/>
              <w:autoSpaceDE w:val="0"/>
              <w:autoSpaceDN w:val="0"/>
            </w:pPr>
            <w:r w:rsidRPr="00CA4892">
              <w:rPr>
                <w:rFonts w:hint="eastAsia"/>
              </w:rPr>
              <w:t xml:space="preserve">　緑のネットワークを意識した敷地内緑化、建物緑化を行う。</w:t>
            </w:r>
          </w:p>
        </w:tc>
        <w:tc>
          <w:tcPr>
            <w:tcW w:w="2407" w:type="dxa"/>
            <w:gridSpan w:val="6"/>
            <w:tcBorders>
              <w:bottom w:val="nil"/>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8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218" w:type="dxa"/>
            <w:vMerge w:val="restart"/>
            <w:tcBorders>
              <w:top w:val="nil"/>
            </w:tcBorders>
          </w:tcPr>
          <w:p w:rsidR="00910921" w:rsidRPr="00CA4892" w:rsidRDefault="00910921" w:rsidP="00214C07">
            <w:pPr>
              <w:wordWrap w:val="0"/>
              <w:overflowPunct w:val="0"/>
              <w:autoSpaceDE w:val="0"/>
              <w:autoSpaceDN w:val="0"/>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公園やオープンスペースに隣接する場合は、これらとの連続性を確保し、緑のネットワークを形成する。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8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隣接する敷地等が生け垣などでしつらえられている場合は、その連続性を確保する。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8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ind w:firstLineChars="100" w:firstLine="210"/>
            </w:pPr>
            <w:r w:rsidRPr="00CA4892">
              <w:rPr>
                <w:rFonts w:hint="eastAsia"/>
              </w:rPr>
              <w:t>中高木を植栽する場合は、樹種や位置を配慮し、周囲の街路樹との協調に努める。</w:t>
            </w: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水辺や公園などに対して、オープンスペースを確保するなど、自然資源と一体的な空間の創出に努める。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0"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自然資源への見通しが確保された建築物の配置、規模、形態とする。</w:t>
            </w:r>
          </w:p>
        </w:tc>
        <w:tc>
          <w:tcPr>
            <w:tcW w:w="400"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1"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restart"/>
            <w:tcBorders>
              <w:top w:val="nil"/>
            </w:tcBorders>
            <w:hideMark/>
          </w:tcPr>
          <w:p w:rsidR="00910921" w:rsidRPr="00CA4892" w:rsidRDefault="00910921" w:rsidP="00214C07">
            <w:pPr>
              <w:wordWrap w:val="0"/>
              <w:overflowPunct w:val="0"/>
              <w:autoSpaceDE w:val="0"/>
              <w:autoSpaceDN w:val="0"/>
            </w:pPr>
            <w:r w:rsidRPr="00CA4892">
              <w:rPr>
                <w:rFonts w:hint="eastAsia"/>
              </w:rPr>
              <w:t>景観資源を保全する、引き立てる。</w:t>
            </w:r>
          </w:p>
        </w:tc>
        <w:tc>
          <w:tcPr>
            <w:tcW w:w="6191" w:type="dxa"/>
            <w:gridSpan w:val="2"/>
            <w:tcBorders>
              <w:bottom w:val="nil"/>
            </w:tcBorders>
            <w:hideMark/>
          </w:tcPr>
          <w:p w:rsidR="00910921" w:rsidRPr="00CA4892" w:rsidRDefault="00910921" w:rsidP="00214C07">
            <w:pPr>
              <w:wordWrap w:val="0"/>
              <w:overflowPunct w:val="0"/>
              <w:autoSpaceDE w:val="0"/>
              <w:autoSpaceDN w:val="0"/>
            </w:pPr>
            <w:r w:rsidRPr="00CA4892">
              <w:rPr>
                <w:rFonts w:hint="eastAsia"/>
              </w:rPr>
              <w:t xml:space="preserve">　景観資源に隣接する場合は、次に掲げるような配慮を行い、景観資源を引き立てる。</w:t>
            </w:r>
          </w:p>
        </w:tc>
        <w:tc>
          <w:tcPr>
            <w:tcW w:w="2407" w:type="dxa"/>
            <w:gridSpan w:val="6"/>
            <w:tcBorders>
              <w:bottom w:val="nil"/>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緑化による修景を行う。</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景観資源に対して、建築設備や付属施設、屋外広告物等を近接させない。</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屋根やひさし、外構の設えなどが協調されたデザインを取り入れる。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屋根や外壁の色彩は、色相や彩度などを協調する。</w:t>
            </w:r>
          </w:p>
        </w:tc>
        <w:tc>
          <w:tcPr>
            <w:tcW w:w="400"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4" w:type="dxa"/>
            <w:tcBorders>
              <w:bottom w:val="nil"/>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76"/>
        </w:trPr>
        <w:tc>
          <w:tcPr>
            <w:tcW w:w="1974" w:type="dxa"/>
            <w:vMerge/>
            <w:vAlign w:val="center"/>
            <w:hideMark/>
          </w:tcPr>
          <w:p w:rsidR="00910921" w:rsidRPr="00CA4892" w:rsidRDefault="00910921" w:rsidP="00214C07">
            <w:pPr>
              <w:widowControl/>
              <w:jc w:val="left"/>
            </w:pPr>
          </w:p>
        </w:tc>
        <w:tc>
          <w:tcPr>
            <w:tcW w:w="1404" w:type="dxa"/>
            <w:vMerge w:val="restart"/>
            <w:tcBorders>
              <w:top w:val="nil"/>
            </w:tcBorders>
            <w:hideMark/>
          </w:tcPr>
          <w:p w:rsidR="00910921" w:rsidRPr="00CA4892" w:rsidRDefault="00910921" w:rsidP="00214C07">
            <w:pPr>
              <w:wordWrap w:val="0"/>
              <w:overflowPunct w:val="0"/>
              <w:autoSpaceDE w:val="0"/>
              <w:autoSpaceDN w:val="0"/>
            </w:pPr>
            <w:r w:rsidRPr="00CA4892">
              <w:rPr>
                <w:rFonts w:hint="eastAsia"/>
              </w:rPr>
              <w:t>空の広さや水辺の開放感、後背の山並みへの見通しを確保する。</w:t>
            </w:r>
          </w:p>
        </w:tc>
        <w:tc>
          <w:tcPr>
            <w:tcW w:w="6191" w:type="dxa"/>
            <w:gridSpan w:val="2"/>
            <w:tcBorders>
              <w:bottom w:val="nil"/>
            </w:tcBorders>
            <w:hideMark/>
          </w:tcPr>
          <w:p w:rsidR="00910921" w:rsidRPr="00CA4892" w:rsidRDefault="00910921" w:rsidP="00214C07">
            <w:pPr>
              <w:wordWrap w:val="0"/>
              <w:overflowPunct w:val="0"/>
              <w:autoSpaceDE w:val="0"/>
              <w:autoSpaceDN w:val="0"/>
            </w:pPr>
            <w:r w:rsidRPr="00CA4892">
              <w:rPr>
                <w:rFonts w:hint="eastAsia"/>
              </w:rPr>
              <w:t xml:space="preserve">　建築物の屋上設備や塔屋は、目立たないよう意匠や配置に工夫し、次の基準に適合させる。</w:t>
            </w:r>
          </w:p>
        </w:tc>
        <w:tc>
          <w:tcPr>
            <w:tcW w:w="2407"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35"/>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通りから直接望見できない位置に配置する。</w:t>
            </w: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通りや水辺から直接望見できない位置に配置する。</w:t>
            </w: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ルーバーや緑化による修景などを行う。</w:t>
            </w: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6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水上や周辺の主要な眺望点からの見え方に配慮した規模とする。</w:t>
            </w: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6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水辺沿いでは、隣接する建物との間隔の確保、水域側へオープンスペースの確保など、水辺への開放感が得られる配置に努める。</w:t>
            </w:r>
          </w:p>
        </w:tc>
        <w:tc>
          <w:tcPr>
            <w:tcW w:w="400"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0"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4" w:type="dxa"/>
            <w:shd w:val="clear" w:color="auto" w:fill="BFBFBF"/>
            <w:vAlign w:val="center"/>
            <w:hideMark/>
          </w:tcPr>
          <w:p w:rsidR="00910921" w:rsidRPr="00CA4892" w:rsidRDefault="00910921" w:rsidP="00214C07">
            <w:pPr>
              <w:wordWrap w:val="0"/>
              <w:overflowPunct w:val="0"/>
              <w:autoSpaceDE w:val="0"/>
              <w:autoSpaceDN w:val="0"/>
              <w:jc w:val="center"/>
            </w:pPr>
          </w:p>
        </w:tc>
      </w:tr>
    </w:tbl>
    <w:p w:rsidR="00910921" w:rsidRPr="00CA4892" w:rsidRDefault="00910921" w:rsidP="00910921"/>
    <w:p w:rsidR="00910921" w:rsidRPr="00CA4892" w:rsidRDefault="00910921" w:rsidP="00910921">
      <w:r w:rsidRPr="00CA4892">
        <w:br w:type="page"/>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9"/>
        <w:gridCol w:w="1381"/>
        <w:gridCol w:w="218"/>
        <w:gridCol w:w="5909"/>
        <w:gridCol w:w="413"/>
        <w:gridCol w:w="414"/>
        <w:gridCol w:w="413"/>
        <w:gridCol w:w="414"/>
        <w:gridCol w:w="413"/>
        <w:gridCol w:w="414"/>
      </w:tblGrid>
      <w:tr w:rsidR="00910921" w:rsidRPr="00CA4892" w:rsidTr="00214C07">
        <w:trPr>
          <w:cantSplit/>
          <w:trHeight w:val="195"/>
        </w:trPr>
        <w:tc>
          <w:tcPr>
            <w:tcW w:w="1950"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127"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81" w:type="dxa"/>
            <w:gridSpan w:val="6"/>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065"/>
        </w:trPr>
        <w:tc>
          <w:tcPr>
            <w:tcW w:w="3331" w:type="dxa"/>
            <w:gridSpan w:val="2"/>
            <w:vMerge/>
            <w:vAlign w:val="center"/>
            <w:hideMark/>
          </w:tcPr>
          <w:p w:rsidR="00910921" w:rsidRPr="00CA4892" w:rsidRDefault="00910921" w:rsidP="00214C07">
            <w:pPr>
              <w:widowControl/>
              <w:jc w:val="left"/>
            </w:pPr>
          </w:p>
        </w:tc>
        <w:tc>
          <w:tcPr>
            <w:tcW w:w="12036" w:type="dxa"/>
            <w:gridSpan w:val="2"/>
            <w:vMerge/>
            <w:vAlign w:val="center"/>
            <w:hideMark/>
          </w:tcPr>
          <w:p w:rsidR="00910921" w:rsidRPr="00CA4892" w:rsidRDefault="00910921" w:rsidP="00214C07">
            <w:pPr>
              <w:widowControl/>
              <w:jc w:val="left"/>
            </w:pP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静岡駅</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清水駅</w:t>
            </w: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東静岡駅</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草薙駅</w:t>
            </w: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駿河区役所</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cantSplit/>
          <w:trHeight w:val="158"/>
        </w:trPr>
        <w:tc>
          <w:tcPr>
            <w:tcW w:w="569" w:type="dxa"/>
            <w:vMerge w:val="restart"/>
            <w:textDirection w:val="tbRlV"/>
            <w:hideMark/>
          </w:tcPr>
          <w:p w:rsidR="00910921" w:rsidRPr="00CA4892" w:rsidRDefault="00910921" w:rsidP="00214C07">
            <w:pPr>
              <w:wordWrap w:val="0"/>
              <w:overflowPunct w:val="0"/>
              <w:autoSpaceDE w:val="0"/>
              <w:autoSpaceDN w:val="0"/>
              <w:ind w:left="113" w:right="113"/>
            </w:pPr>
            <w:r w:rsidRPr="00CA4892">
              <w:rPr>
                <w:rFonts w:hint="eastAsia"/>
              </w:rPr>
              <w:t>まち並みの連続性や周辺地区との関係に配慮する。</w:t>
            </w:r>
          </w:p>
        </w:tc>
        <w:tc>
          <w:tcPr>
            <w:tcW w:w="1381" w:type="dxa"/>
            <w:vMerge w:val="restart"/>
            <w:hideMark/>
          </w:tcPr>
          <w:p w:rsidR="00910921" w:rsidRPr="00CA4892" w:rsidRDefault="00910921" w:rsidP="00214C07">
            <w:pPr>
              <w:wordWrap w:val="0"/>
              <w:overflowPunct w:val="0"/>
              <w:autoSpaceDE w:val="0"/>
              <w:autoSpaceDN w:val="0"/>
            </w:pPr>
            <w:r w:rsidRPr="00CA4892">
              <w:rPr>
                <w:rFonts w:hint="eastAsia"/>
              </w:rPr>
              <w:t>地区や通りの一体性や連続性に配慮する。</w:t>
            </w:r>
          </w:p>
        </w:tc>
        <w:tc>
          <w:tcPr>
            <w:tcW w:w="6127"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次に示す事項に配慮し、地区や通りが持つ空間のスケール感と調和した規模・形態・配置とする。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外壁面の意匠（開口部の形状等）</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地域の景観特性に応じたスカイラインの形成</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駅や駅前広場からの見え方に配慮したスカイラインの形成</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道路の幅員と沿道の建物で構成される通り景観のスケール</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建築物の配置</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通りに対する外壁面の位置、敷地内の空地の確保</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店舗の連続する場所では、まち並みの連続性を形成するため、次の各点に配慮する。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低層部の階高や軒・ひさしの位置、開口の長さを協調する。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低層部の外壁面の位置を協調させる。基盤整備がなされた街区や前面道路が直線である場合は、特に意識する。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店舗の連続する場所では、歩行者にとって魅力的な通り景観を形成するため、次の各点に配慮する。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低層部の開口部はショーウィンドウとするなど、明るく開放的な意匠とする。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施設の規模に応じて、歩道と一体的な空地を確保する。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商業施設では、まち並みの連続性を形成するため、次の各点に配慮する。</w:t>
            </w:r>
          </w:p>
        </w:tc>
        <w:tc>
          <w:tcPr>
            <w:tcW w:w="2481" w:type="dxa"/>
            <w:gridSpan w:val="6"/>
            <w:tcBorders>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18" w:type="dxa"/>
            <w:vMerge w:val="restart"/>
            <w:tcBorders>
              <w:top w:val="nil"/>
            </w:tcBorders>
            <w:vAlign w:val="center"/>
          </w:tcPr>
          <w:p w:rsidR="00910921" w:rsidRPr="00CA4892" w:rsidRDefault="00910921" w:rsidP="00214C07">
            <w:pPr>
              <w:wordWrap w:val="0"/>
              <w:overflowPunct w:val="0"/>
              <w:autoSpaceDE w:val="0"/>
              <w:autoSpaceDN w:val="0"/>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低層部の階高や軒・ひさしの位置、開口の長さを協調する。</w:t>
            </w:r>
          </w:p>
        </w:tc>
        <w:tc>
          <w:tcPr>
            <w:tcW w:w="413" w:type="dxa"/>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低層部の外壁面の位置を協調させる。基盤整備がなされた街区や前面道路が直線である場合は、特に意識する。</w:t>
            </w:r>
          </w:p>
        </w:tc>
        <w:tc>
          <w:tcPr>
            <w:tcW w:w="413" w:type="dxa"/>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商業施設では、歩行者にとって魅力的な通り景観を形成するため、次の各点に配慮する。</w:t>
            </w:r>
          </w:p>
        </w:tc>
        <w:tc>
          <w:tcPr>
            <w:tcW w:w="2481" w:type="dxa"/>
            <w:gridSpan w:val="6"/>
            <w:tcBorders>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18" w:type="dxa"/>
            <w:vMerge w:val="restart"/>
            <w:tcBorders>
              <w:top w:val="nil"/>
            </w:tcBorders>
            <w:vAlign w:val="center"/>
          </w:tcPr>
          <w:p w:rsidR="00910921" w:rsidRPr="00CA4892" w:rsidRDefault="00910921" w:rsidP="00214C07">
            <w:pPr>
              <w:wordWrap w:val="0"/>
              <w:overflowPunct w:val="0"/>
              <w:autoSpaceDE w:val="0"/>
              <w:autoSpaceDN w:val="0"/>
            </w:pPr>
          </w:p>
        </w:tc>
        <w:tc>
          <w:tcPr>
            <w:tcW w:w="5909"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低層部の開口部はショーウインドウとするなど、明るく開放的な意匠とする。</w:t>
            </w:r>
          </w:p>
        </w:tc>
        <w:tc>
          <w:tcPr>
            <w:tcW w:w="413" w:type="dxa"/>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施設の規模に応じて、歩道と一体的な空地を確保する。</w:t>
            </w:r>
          </w:p>
        </w:tc>
        <w:tc>
          <w:tcPr>
            <w:tcW w:w="413" w:type="dxa"/>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vAlign w:val="center"/>
            <w:hideMark/>
          </w:tcPr>
          <w:p w:rsidR="00910921" w:rsidRPr="00CA4892" w:rsidRDefault="00910921" w:rsidP="00214C07">
            <w:pPr>
              <w:wordWrap w:val="0"/>
              <w:overflowPunct w:val="0"/>
              <w:autoSpaceDE w:val="0"/>
              <w:autoSpaceDN w:val="0"/>
            </w:pPr>
            <w:r w:rsidRPr="00CA4892">
              <w:rPr>
                <w:rFonts w:hint="eastAsia"/>
              </w:rPr>
              <w:t xml:space="preserve">　歩道や水辺に面する部分では、施設の規模に応じて、歩道と一体的な空地を確保する。</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 w:rsidR="00910921" w:rsidRPr="00CA4892" w:rsidRDefault="00910921" w:rsidP="00910921">
      <w:r w:rsidRPr="00CA4892">
        <w:br w:type="page"/>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9"/>
        <w:gridCol w:w="1381"/>
        <w:gridCol w:w="218"/>
        <w:gridCol w:w="386"/>
        <w:gridCol w:w="5523"/>
        <w:gridCol w:w="413"/>
        <w:gridCol w:w="414"/>
        <w:gridCol w:w="413"/>
        <w:gridCol w:w="414"/>
        <w:gridCol w:w="413"/>
        <w:gridCol w:w="414"/>
      </w:tblGrid>
      <w:tr w:rsidR="00910921" w:rsidRPr="00CA4892" w:rsidTr="00214C07">
        <w:trPr>
          <w:cantSplit/>
          <w:trHeight w:val="195"/>
        </w:trPr>
        <w:tc>
          <w:tcPr>
            <w:tcW w:w="1950"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127" w:type="dxa"/>
            <w:gridSpan w:val="3"/>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81" w:type="dxa"/>
            <w:gridSpan w:val="6"/>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065"/>
        </w:trPr>
        <w:tc>
          <w:tcPr>
            <w:tcW w:w="3331" w:type="dxa"/>
            <w:gridSpan w:val="2"/>
            <w:vMerge/>
            <w:vAlign w:val="center"/>
            <w:hideMark/>
          </w:tcPr>
          <w:p w:rsidR="00910921" w:rsidRPr="00CA4892" w:rsidRDefault="00910921" w:rsidP="00214C07">
            <w:pPr>
              <w:widowControl/>
              <w:jc w:val="left"/>
            </w:pPr>
          </w:p>
        </w:tc>
        <w:tc>
          <w:tcPr>
            <w:tcW w:w="17559" w:type="dxa"/>
            <w:gridSpan w:val="3"/>
            <w:vMerge/>
            <w:vAlign w:val="center"/>
            <w:hideMark/>
          </w:tcPr>
          <w:p w:rsidR="00910921" w:rsidRPr="00CA4892" w:rsidRDefault="00910921" w:rsidP="00214C07">
            <w:pPr>
              <w:widowControl/>
              <w:jc w:val="left"/>
            </w:pP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静岡駅</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清水駅</w:t>
            </w: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東静岡駅</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草薙駅</w:t>
            </w: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駿河区役所</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cantSplit/>
          <w:trHeight w:val="450"/>
        </w:trPr>
        <w:tc>
          <w:tcPr>
            <w:tcW w:w="569"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まち並みの連続性や周辺地区との関係に配慮する。</w:t>
            </w:r>
          </w:p>
        </w:tc>
        <w:tc>
          <w:tcPr>
            <w:tcW w:w="1381" w:type="dxa"/>
            <w:vMerge w:val="restart"/>
            <w:hideMark/>
          </w:tcPr>
          <w:p w:rsidR="00910921" w:rsidRPr="00CA4892" w:rsidRDefault="00910921" w:rsidP="00214C07">
            <w:pPr>
              <w:wordWrap w:val="0"/>
              <w:overflowPunct w:val="0"/>
              <w:autoSpaceDE w:val="0"/>
              <w:autoSpaceDN w:val="0"/>
            </w:pPr>
            <w:r w:rsidRPr="00CA4892">
              <w:rPr>
                <w:rFonts w:hint="eastAsia"/>
              </w:rPr>
              <w:t>地区特性にあった色彩・素材とする。</w:t>
            </w:r>
          </w:p>
        </w:tc>
        <w:tc>
          <w:tcPr>
            <w:tcW w:w="6127" w:type="dxa"/>
            <w:gridSpan w:val="3"/>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地域の個性が感じられる色彩や素材の活用を基本とし、次の事項に適合させる。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18" w:type="dxa"/>
            <w:vMerge w:val="restart"/>
            <w:tcBorders>
              <w:top w:val="nil"/>
            </w:tcBorders>
          </w:tcPr>
          <w:p w:rsidR="00910921" w:rsidRPr="00CA4892" w:rsidRDefault="00910921" w:rsidP="00214C07">
            <w:pPr>
              <w:wordWrap w:val="0"/>
              <w:overflowPunct w:val="0"/>
              <w:autoSpaceDE w:val="0"/>
              <w:autoSpaceDN w:val="0"/>
            </w:pPr>
          </w:p>
        </w:tc>
        <w:tc>
          <w:tcPr>
            <w:tcW w:w="5909"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外壁の素材は、汚れや退色に強いものとする。</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外壁や外構は、地域で多く使用されている素材や色彩の活用に努める。</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外壁や外構は、歴史文化の拠点にふさわしい風格と落ち着きが感じられる素材や、地域で多く使用されている素材や色彩の活用に努める。</w:t>
            </w:r>
          </w:p>
        </w:tc>
        <w:tc>
          <w:tcPr>
            <w:tcW w:w="413" w:type="dxa"/>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外壁や外構は、文教施設や地域の建築物で多く使用されている素材や色彩の活用に努める。</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特に低層部は周辺の建築物との協調に努める。</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外壁に使う色の数はできるだけ少なくし、派手な色彩の利用は極力控える。</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中高層部の外壁は彩度を落とし、風格のあるまち並みづくりに配慮する。華やかさのある演出は低層部で取り入れる。</w:t>
            </w: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c>
          <w:tcPr>
            <w:tcW w:w="413" w:type="dxa"/>
            <w:shd w:val="clear" w:color="auto" w:fill="BFBFBF"/>
            <w:vAlign w:val="center"/>
          </w:tcPr>
          <w:p w:rsidR="00910921" w:rsidRPr="00CA4892" w:rsidRDefault="00910921" w:rsidP="00214C07">
            <w:pPr>
              <w:wordWrap w:val="0"/>
              <w:overflowPunct w:val="0"/>
              <w:autoSpaceDE w:val="0"/>
              <w:autoSpaceDN w:val="0"/>
              <w:jc w:val="center"/>
            </w:pPr>
          </w:p>
        </w:tc>
        <w:tc>
          <w:tcPr>
            <w:tcW w:w="414"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900"/>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5909"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建築物の外壁や屋根、工作物の外観の色彩は、備考２の色彩の制限を遵守するとともに、ゾーン別の色彩の方針に則り備考１の望ましい色彩に適合するよう努めること。ただし、次の場合はこの限りでない。</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900"/>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386" w:type="dxa"/>
            <w:tcBorders>
              <w:top w:val="nil"/>
              <w:bottom w:val="nil"/>
            </w:tcBorders>
            <w:vAlign w:val="center"/>
          </w:tcPr>
          <w:p w:rsidR="00910921" w:rsidRPr="00CA4892" w:rsidRDefault="00910921" w:rsidP="00214C07">
            <w:pPr>
              <w:wordWrap w:val="0"/>
              <w:overflowPunct w:val="0"/>
              <w:autoSpaceDE w:val="0"/>
              <w:autoSpaceDN w:val="0"/>
              <w:ind w:left="420" w:hanging="420"/>
            </w:pPr>
          </w:p>
        </w:tc>
        <w:tc>
          <w:tcPr>
            <w:tcW w:w="5523" w:type="dxa"/>
            <w:vAlign w:val="center"/>
            <w:hideMark/>
          </w:tcPr>
          <w:p w:rsidR="00910921" w:rsidRPr="00CA4892" w:rsidRDefault="00910921" w:rsidP="00214C07">
            <w:pPr>
              <w:wordWrap w:val="0"/>
              <w:overflowPunct w:val="0"/>
              <w:autoSpaceDE w:val="0"/>
              <w:autoSpaceDN w:val="0"/>
            </w:pPr>
            <w:r w:rsidRPr="00CA4892">
              <w:rPr>
                <w:rFonts w:hint="eastAsia"/>
              </w:rPr>
              <w:t xml:space="preserve">　着色していない木材、土壁、ガラス等の材料によって仕上げられる部分の色彩又は見付面積の５分の１未満の範囲内でアクセント色として着色される部分の色彩</w:t>
            </w:r>
          </w:p>
        </w:tc>
        <w:tc>
          <w:tcPr>
            <w:tcW w:w="2481" w:type="dxa"/>
            <w:gridSpan w:val="6"/>
            <w:vMerge w:val="restart"/>
            <w:tcBorders>
              <w:tr2bl w:val="single" w:sz="4" w:space="0" w:color="auto"/>
            </w:tcBorders>
            <w:vAlign w:val="center"/>
          </w:tcPr>
          <w:p w:rsidR="00910921" w:rsidRPr="00CA4892" w:rsidRDefault="00910921" w:rsidP="00214C07">
            <w:pPr>
              <w:wordWrap w:val="0"/>
              <w:overflowPunct w:val="0"/>
              <w:autoSpaceDE w:val="0"/>
              <w:autoSpaceDN w:val="0"/>
            </w:pPr>
          </w:p>
        </w:tc>
      </w:tr>
      <w:tr w:rsidR="00910921" w:rsidRPr="00CA4892" w:rsidTr="00214C07">
        <w:trPr>
          <w:cantSplit/>
          <w:trHeight w:val="900"/>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386" w:type="dxa"/>
            <w:tcBorders>
              <w:top w:val="nil"/>
              <w:bottom w:val="nil"/>
            </w:tcBorders>
            <w:vAlign w:val="center"/>
          </w:tcPr>
          <w:p w:rsidR="00910921" w:rsidRPr="00CA4892" w:rsidRDefault="00910921" w:rsidP="00214C07">
            <w:pPr>
              <w:wordWrap w:val="0"/>
              <w:overflowPunct w:val="0"/>
              <w:autoSpaceDE w:val="0"/>
              <w:autoSpaceDN w:val="0"/>
              <w:ind w:left="420" w:hanging="420"/>
            </w:pPr>
          </w:p>
        </w:tc>
        <w:tc>
          <w:tcPr>
            <w:tcW w:w="5523" w:type="dxa"/>
            <w:vAlign w:val="center"/>
            <w:hideMark/>
          </w:tcPr>
          <w:p w:rsidR="00910921" w:rsidRPr="00CA4892" w:rsidRDefault="00910921" w:rsidP="00214C07">
            <w:pPr>
              <w:wordWrap w:val="0"/>
              <w:overflowPunct w:val="0"/>
              <w:autoSpaceDE w:val="0"/>
              <w:autoSpaceDN w:val="0"/>
            </w:pPr>
            <w:r w:rsidRPr="00CA4892">
              <w:rPr>
                <w:rFonts w:hint="eastAsia"/>
              </w:rPr>
              <w:t xml:space="preserve">　法令に基づく許可基準等により、地区の色彩基準等が定められている場合又は地区独自の景観形成が進められており、地区の計画により色彩基準等が定められている場合</w:t>
            </w:r>
          </w:p>
        </w:tc>
        <w:tc>
          <w:tcPr>
            <w:tcW w:w="4549" w:type="dxa"/>
            <w:gridSpan w:val="6"/>
            <w:vMerge/>
            <w:vAlign w:val="center"/>
            <w:hideMark/>
          </w:tcPr>
          <w:p w:rsidR="00910921" w:rsidRPr="00CA4892" w:rsidRDefault="00910921" w:rsidP="00214C07">
            <w:pPr>
              <w:widowControl/>
              <w:jc w:val="left"/>
            </w:pPr>
          </w:p>
        </w:tc>
      </w:tr>
      <w:tr w:rsidR="00910921" w:rsidRPr="00CA4892" w:rsidTr="00214C07">
        <w:trPr>
          <w:cantSplit/>
          <w:trHeight w:val="900"/>
        </w:trPr>
        <w:tc>
          <w:tcPr>
            <w:tcW w:w="1950"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7" w:type="dxa"/>
            <w:vMerge/>
            <w:tcBorders>
              <w:top w:val="nil"/>
            </w:tcBorders>
            <w:vAlign w:val="center"/>
            <w:hideMark/>
          </w:tcPr>
          <w:p w:rsidR="00910921" w:rsidRPr="00CA4892" w:rsidRDefault="00910921" w:rsidP="00214C07">
            <w:pPr>
              <w:widowControl/>
              <w:jc w:val="left"/>
            </w:pPr>
          </w:p>
        </w:tc>
        <w:tc>
          <w:tcPr>
            <w:tcW w:w="386" w:type="dxa"/>
            <w:tcBorders>
              <w:top w:val="nil"/>
            </w:tcBorders>
            <w:vAlign w:val="center"/>
          </w:tcPr>
          <w:p w:rsidR="00910921" w:rsidRPr="00CA4892" w:rsidRDefault="00910921" w:rsidP="00214C07">
            <w:pPr>
              <w:wordWrap w:val="0"/>
              <w:overflowPunct w:val="0"/>
              <w:autoSpaceDE w:val="0"/>
              <w:autoSpaceDN w:val="0"/>
              <w:ind w:left="420" w:hanging="420"/>
            </w:pPr>
          </w:p>
        </w:tc>
        <w:tc>
          <w:tcPr>
            <w:tcW w:w="5523" w:type="dxa"/>
            <w:vAlign w:val="center"/>
            <w:hideMark/>
          </w:tcPr>
          <w:p w:rsidR="00910921" w:rsidRPr="00CA4892" w:rsidRDefault="00910921" w:rsidP="00214C07">
            <w:pPr>
              <w:wordWrap w:val="0"/>
              <w:overflowPunct w:val="0"/>
              <w:autoSpaceDE w:val="0"/>
              <w:autoSpaceDN w:val="0"/>
            </w:pPr>
            <w:r w:rsidRPr="00CA4892">
              <w:rPr>
                <w:rFonts w:hint="eastAsia"/>
              </w:rPr>
              <w:t xml:space="preserve">　建築物の屋根において、光の透過性等の機能上選択できる色彩が限られる場合又は施設の特性上備考２の色彩が適当でない場合であって色相</w:t>
            </w:r>
            <w:r w:rsidRPr="00CA4892">
              <w:t>10</w:t>
            </w:r>
            <w:r w:rsidRPr="00CA4892">
              <w:rPr>
                <w:rFonts w:hint="eastAsia"/>
              </w:rPr>
              <w:t>Ｒ〜</w:t>
            </w:r>
            <w:r w:rsidRPr="00CA4892">
              <w:t>4.9YR</w:t>
            </w:r>
            <w:r w:rsidRPr="00CA4892">
              <w:rPr>
                <w:rFonts w:hint="eastAsia"/>
              </w:rPr>
              <w:t>、彩度２以下（その他の有彩色にあっては、彩度１以下）かつ良好な景観形成に資する場合</w:t>
            </w:r>
          </w:p>
        </w:tc>
        <w:tc>
          <w:tcPr>
            <w:tcW w:w="4549" w:type="dxa"/>
            <w:gridSpan w:val="6"/>
            <w:vMerge/>
            <w:vAlign w:val="center"/>
            <w:hideMark/>
          </w:tcPr>
          <w:p w:rsidR="00910921" w:rsidRPr="00CA4892" w:rsidRDefault="00910921" w:rsidP="00214C07">
            <w:pPr>
              <w:widowControl/>
              <w:jc w:val="left"/>
            </w:pPr>
          </w:p>
        </w:tc>
      </w:tr>
    </w:tbl>
    <w:p w:rsidR="00910921" w:rsidRPr="00CA4892" w:rsidRDefault="00910921" w:rsidP="00910921">
      <w:r w:rsidRPr="00CA4892">
        <w:br w:type="page"/>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6"/>
        <w:gridCol w:w="1289"/>
        <w:gridCol w:w="218"/>
        <w:gridCol w:w="5877"/>
        <w:gridCol w:w="401"/>
        <w:gridCol w:w="402"/>
        <w:gridCol w:w="402"/>
        <w:gridCol w:w="401"/>
        <w:gridCol w:w="402"/>
        <w:gridCol w:w="402"/>
      </w:tblGrid>
      <w:tr w:rsidR="00910921" w:rsidRPr="00CA4892" w:rsidTr="00214C07">
        <w:trPr>
          <w:cantSplit/>
          <w:trHeight w:val="352"/>
        </w:trPr>
        <w:tc>
          <w:tcPr>
            <w:tcW w:w="1985"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095"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10" w:type="dxa"/>
            <w:gridSpan w:val="6"/>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249"/>
        </w:trPr>
        <w:tc>
          <w:tcPr>
            <w:tcW w:w="3274" w:type="dxa"/>
            <w:gridSpan w:val="2"/>
            <w:vMerge/>
            <w:vAlign w:val="center"/>
            <w:hideMark/>
          </w:tcPr>
          <w:p w:rsidR="00910921" w:rsidRPr="00CA4892" w:rsidRDefault="00910921" w:rsidP="00214C07">
            <w:pPr>
              <w:widowControl/>
              <w:jc w:val="left"/>
            </w:pPr>
          </w:p>
        </w:tc>
        <w:tc>
          <w:tcPr>
            <w:tcW w:w="11972" w:type="dxa"/>
            <w:gridSpan w:val="2"/>
            <w:vMerge/>
            <w:vAlign w:val="center"/>
            <w:hideMark/>
          </w:tcPr>
          <w:p w:rsidR="00910921" w:rsidRPr="00CA4892" w:rsidRDefault="00910921" w:rsidP="00214C07">
            <w:pPr>
              <w:widowControl/>
              <w:jc w:val="left"/>
            </w:pP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静岡駅</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清水駅</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東静岡駅</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草薙駅</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駿河区役所</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cantSplit/>
          <w:trHeight w:val="540"/>
        </w:trPr>
        <w:tc>
          <w:tcPr>
            <w:tcW w:w="696"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まち並みの連続性や</w:t>
            </w:r>
          </w:p>
          <w:p w:rsidR="00910921" w:rsidRPr="00CA4892" w:rsidRDefault="00910921" w:rsidP="00214C07">
            <w:pPr>
              <w:wordWrap w:val="0"/>
              <w:overflowPunct w:val="0"/>
              <w:autoSpaceDE w:val="0"/>
              <w:autoSpaceDN w:val="0"/>
              <w:ind w:leftChars="100" w:left="210" w:right="113" w:firstLineChars="100" w:firstLine="210"/>
            </w:pPr>
            <w:r w:rsidRPr="00CA4892">
              <w:rPr>
                <w:rFonts w:hint="eastAsia"/>
              </w:rPr>
              <w:t xml:space="preserve">　周辺地区との関係に配慮する。</w:t>
            </w:r>
          </w:p>
        </w:tc>
        <w:tc>
          <w:tcPr>
            <w:tcW w:w="1289" w:type="dxa"/>
            <w:vMerge w:val="restart"/>
            <w:hideMark/>
          </w:tcPr>
          <w:p w:rsidR="00910921" w:rsidRPr="00CA4892" w:rsidRDefault="00910921" w:rsidP="00214C07">
            <w:pPr>
              <w:wordWrap w:val="0"/>
              <w:overflowPunct w:val="0"/>
              <w:autoSpaceDE w:val="0"/>
              <w:autoSpaceDN w:val="0"/>
            </w:pPr>
            <w:r w:rsidRPr="00CA4892">
              <w:rPr>
                <w:rFonts w:hint="eastAsia"/>
              </w:rPr>
              <w:t>地域環境を活かした夜間景観を形成する。</w:t>
            </w: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暖かみのある色彩の光源により、植栽や外壁、店舗の看板などをライトアップすることで、魅力ある夜間景観の演出に努める。</w:t>
            </w: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54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周囲の光環境に配慮し、激しく点滅するものや光源が露出する照明など、不快なまぶしさを与える光源は使用しない。</w:t>
            </w: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446"/>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商業施設では、地域の特性を活かした賑わいの創出、各店舗の個性が感じられるような演出に努める。</w:t>
            </w: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427"/>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周辺に近代建築物など歴史的景観資源やエリアを象徴する等がある場合は、それと調和するよう配光や色温度に配慮する。</w:t>
            </w:r>
          </w:p>
        </w:tc>
        <w:tc>
          <w:tcPr>
            <w:tcW w:w="401" w:type="dxa"/>
            <w:vAlign w:val="center"/>
          </w:tcPr>
          <w:p w:rsidR="00910921" w:rsidRPr="00CA4892" w:rsidRDefault="00910921" w:rsidP="00214C07">
            <w:pPr>
              <w:wordWrap w:val="0"/>
              <w:overflowPunct w:val="0"/>
              <w:autoSpaceDE w:val="0"/>
              <w:autoSpaceDN w:val="0"/>
              <w:jc w:val="center"/>
            </w:pPr>
          </w:p>
        </w:tc>
        <w:tc>
          <w:tcPr>
            <w:tcW w:w="402" w:type="dxa"/>
            <w:shd w:val="clear" w:color="auto" w:fill="BFBFBF"/>
            <w:vAlign w:val="center"/>
          </w:tcPr>
          <w:p w:rsidR="00910921" w:rsidRPr="00CA4892" w:rsidRDefault="00910921" w:rsidP="00214C07">
            <w:pPr>
              <w:wordWrap w:val="0"/>
              <w:overflowPunct w:val="0"/>
              <w:autoSpaceDE w:val="0"/>
              <w:autoSpaceDN w:val="0"/>
              <w:jc w:val="center"/>
            </w:pPr>
          </w:p>
        </w:tc>
        <w:tc>
          <w:tcPr>
            <w:tcW w:w="402"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2" w:type="dxa"/>
            <w:shd w:val="clear" w:color="auto" w:fill="BFBFBF"/>
            <w:vAlign w:val="center"/>
          </w:tcPr>
          <w:p w:rsidR="00910921" w:rsidRPr="00CA4892" w:rsidRDefault="00910921" w:rsidP="00214C07">
            <w:pPr>
              <w:wordWrap w:val="0"/>
              <w:overflowPunct w:val="0"/>
              <w:autoSpaceDE w:val="0"/>
              <w:autoSpaceDN w:val="0"/>
              <w:jc w:val="center"/>
            </w:pPr>
          </w:p>
        </w:tc>
        <w:tc>
          <w:tcPr>
            <w:tcW w:w="402"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427"/>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水辺の建築物は、水面への映り込みを意識した照明計画により、魅力的な夜景の演出に努める。</w:t>
            </w: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restart"/>
            <w:hideMark/>
          </w:tcPr>
          <w:p w:rsidR="00910921" w:rsidRPr="00CA4892" w:rsidRDefault="00910921" w:rsidP="00214C07">
            <w:pPr>
              <w:wordWrap w:val="0"/>
              <w:overflowPunct w:val="0"/>
              <w:autoSpaceDE w:val="0"/>
              <w:autoSpaceDN w:val="0"/>
            </w:pPr>
            <w:r w:rsidRPr="00CA4892">
              <w:rPr>
                <w:rFonts w:hint="eastAsia"/>
              </w:rPr>
              <w:t>街角の個性を演出する。</w:t>
            </w:r>
          </w:p>
        </w:tc>
        <w:tc>
          <w:tcPr>
            <w:tcW w:w="6095"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主要な道路の交差点や橋詰め等では、周囲のまち並みから突出するような誘目性の高い意匠にならないよう配慮し、敷地の形状等に応じて、次のような工夫により街角の演出に努める。</w:t>
            </w:r>
          </w:p>
        </w:tc>
        <w:tc>
          <w:tcPr>
            <w:tcW w:w="241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シンボルとなる樹木等を植栽する。</w:t>
            </w: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vMerge/>
            <w:tcBorders>
              <w:top w:val="nil"/>
            </w:tcBorders>
            <w:vAlign w:val="center"/>
            <w:hideMark/>
          </w:tcPr>
          <w:p w:rsidR="00910921" w:rsidRPr="00CA4892" w:rsidRDefault="00910921" w:rsidP="00214C07">
            <w:pPr>
              <w:widowControl/>
              <w:jc w:val="left"/>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空地や広場を確保する。</w:t>
            </w: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vMerge/>
            <w:tcBorders>
              <w:top w:val="nil"/>
            </w:tcBorders>
            <w:vAlign w:val="center"/>
            <w:hideMark/>
          </w:tcPr>
          <w:p w:rsidR="00910921" w:rsidRPr="00CA4892" w:rsidRDefault="00910921" w:rsidP="00214C07">
            <w:pPr>
              <w:widowControl/>
              <w:jc w:val="left"/>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商業施設では、ショーウインドウなどにより賑わいを演出する。</w:t>
            </w:r>
          </w:p>
        </w:tc>
        <w:tc>
          <w:tcPr>
            <w:tcW w:w="401" w:type="dxa"/>
            <w:vAlign w:val="center"/>
          </w:tcPr>
          <w:p w:rsidR="00910921" w:rsidRPr="00CA4892" w:rsidRDefault="00910921" w:rsidP="00214C07">
            <w:pPr>
              <w:wordWrap w:val="0"/>
              <w:overflowPunct w:val="0"/>
              <w:autoSpaceDE w:val="0"/>
              <w:autoSpaceDN w:val="0"/>
              <w:jc w:val="center"/>
            </w:pPr>
          </w:p>
        </w:tc>
        <w:tc>
          <w:tcPr>
            <w:tcW w:w="402" w:type="dxa"/>
            <w:vAlign w:val="center"/>
          </w:tcPr>
          <w:p w:rsidR="00910921" w:rsidRPr="00CA4892" w:rsidRDefault="00910921" w:rsidP="00214C07">
            <w:pPr>
              <w:wordWrap w:val="0"/>
              <w:overflowPunct w:val="0"/>
              <w:autoSpaceDE w:val="0"/>
              <w:autoSpaceDN w:val="0"/>
              <w:jc w:val="center"/>
            </w:pPr>
          </w:p>
        </w:tc>
        <w:tc>
          <w:tcPr>
            <w:tcW w:w="402"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2" w:type="dxa"/>
            <w:vAlign w:val="center"/>
          </w:tcPr>
          <w:p w:rsidR="00910921" w:rsidRPr="00CA4892" w:rsidRDefault="00910921" w:rsidP="00214C07">
            <w:pPr>
              <w:wordWrap w:val="0"/>
              <w:overflowPunct w:val="0"/>
              <w:autoSpaceDE w:val="0"/>
              <w:autoSpaceDN w:val="0"/>
              <w:jc w:val="center"/>
            </w:pPr>
          </w:p>
        </w:tc>
        <w:tc>
          <w:tcPr>
            <w:tcW w:w="402"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vMerge/>
            <w:tcBorders>
              <w:top w:val="nil"/>
            </w:tcBorders>
            <w:vAlign w:val="center"/>
            <w:hideMark/>
          </w:tcPr>
          <w:p w:rsidR="00910921" w:rsidRPr="00CA4892" w:rsidRDefault="00910921" w:rsidP="00214C07">
            <w:pPr>
              <w:widowControl/>
              <w:jc w:val="left"/>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駅前広場に面する場合は、駅前広場側にオープンスペースを設置するなど、公共空間と一体となった配置となるよう配慮する。</w:t>
            </w: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r>
    </w:tbl>
    <w:p w:rsidR="00910921" w:rsidRPr="00CA4892" w:rsidRDefault="00910921" w:rsidP="00910921">
      <w:pPr>
        <w:widowControl/>
        <w:jc w:val="left"/>
        <w:sectPr w:rsidR="00910921" w:rsidRPr="00CA4892">
          <w:pgSz w:w="11907" w:h="16839"/>
          <w:pgMar w:top="851" w:right="680" w:bottom="851" w:left="680" w:header="284" w:footer="284" w:gutter="0"/>
          <w:cols w:space="720"/>
          <w:docGrid w:type="linesAndChars" w:linePitch="335"/>
        </w:sectPr>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4"/>
        <w:gridCol w:w="1414"/>
        <w:gridCol w:w="218"/>
        <w:gridCol w:w="5864"/>
        <w:gridCol w:w="405"/>
        <w:gridCol w:w="405"/>
        <w:gridCol w:w="405"/>
        <w:gridCol w:w="405"/>
        <w:gridCol w:w="405"/>
        <w:gridCol w:w="405"/>
      </w:tblGrid>
      <w:tr w:rsidR="00910921" w:rsidRPr="00CA4892" w:rsidTr="00214C07">
        <w:trPr>
          <w:cantSplit/>
          <w:trHeight w:val="341"/>
        </w:trPr>
        <w:tc>
          <w:tcPr>
            <w:tcW w:w="1978"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lastRenderedPageBreak/>
              <w:t>配慮指針</w:t>
            </w:r>
          </w:p>
        </w:tc>
        <w:tc>
          <w:tcPr>
            <w:tcW w:w="6082"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30" w:type="dxa"/>
            <w:gridSpan w:val="6"/>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134"/>
        </w:trPr>
        <w:tc>
          <w:tcPr>
            <w:tcW w:w="3392" w:type="dxa"/>
            <w:gridSpan w:val="2"/>
            <w:vMerge/>
            <w:vAlign w:val="center"/>
            <w:hideMark/>
          </w:tcPr>
          <w:p w:rsidR="00910921" w:rsidRPr="00CA4892" w:rsidRDefault="00910921" w:rsidP="00214C07">
            <w:pPr>
              <w:widowControl/>
              <w:jc w:val="left"/>
            </w:pPr>
          </w:p>
        </w:tc>
        <w:tc>
          <w:tcPr>
            <w:tcW w:w="11946" w:type="dxa"/>
            <w:gridSpan w:val="2"/>
            <w:vMerge/>
            <w:vAlign w:val="center"/>
            <w:hideMark/>
          </w:tcPr>
          <w:p w:rsidR="00910921" w:rsidRPr="00CA4892" w:rsidRDefault="00910921" w:rsidP="00214C07">
            <w:pPr>
              <w:widowControl/>
              <w:jc w:val="left"/>
            </w:pP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静岡駅</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清水駅</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東静岡駅</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草薙駅</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駿河区役所</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cantSplit/>
          <w:trHeight w:val="258"/>
        </w:trPr>
        <w:tc>
          <w:tcPr>
            <w:tcW w:w="564"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公共空間や通り景観と一体になった景観を形成する。</w:t>
            </w:r>
          </w:p>
        </w:tc>
        <w:tc>
          <w:tcPr>
            <w:tcW w:w="1414" w:type="dxa"/>
            <w:vMerge w:val="restart"/>
            <w:hideMark/>
          </w:tcPr>
          <w:p w:rsidR="00910921" w:rsidRPr="00CA4892" w:rsidRDefault="00910921" w:rsidP="00214C07">
            <w:pPr>
              <w:wordWrap w:val="0"/>
              <w:overflowPunct w:val="0"/>
              <w:autoSpaceDE w:val="0"/>
              <w:autoSpaceDN w:val="0"/>
            </w:pPr>
            <w:r w:rsidRPr="00CA4892">
              <w:rPr>
                <w:rFonts w:hint="eastAsia"/>
              </w:rPr>
              <w:t>ヒューマンなスケール感を大切にする。</w:t>
            </w: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周辺のまち並みから逸脱する長大な壁面を持つ外壁は、次の方法などにより、圧迫感の軽減を図る。</w:t>
            </w:r>
          </w:p>
        </w:tc>
        <w:tc>
          <w:tcPr>
            <w:tcW w:w="243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64" w:type="dxa"/>
            <w:vAlign w:val="center"/>
            <w:hideMark/>
          </w:tcPr>
          <w:p w:rsidR="00910921" w:rsidRPr="00CA4892" w:rsidRDefault="00910921" w:rsidP="00214C07">
            <w:pPr>
              <w:wordWrap w:val="0"/>
              <w:overflowPunct w:val="0"/>
              <w:autoSpaceDE w:val="0"/>
              <w:autoSpaceDN w:val="0"/>
              <w:ind w:left="420" w:hanging="420"/>
            </w:pPr>
            <w:r w:rsidRPr="00CA4892">
              <w:rPr>
                <w:rFonts w:hint="eastAsia"/>
              </w:rPr>
              <w:t xml:space="preserve">　配置や形態などの工夫により分節化を行う。</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ind w:left="420" w:hanging="420"/>
            </w:pPr>
            <w:r w:rsidRPr="00CA4892">
              <w:rPr>
                <w:rFonts w:hint="eastAsia"/>
              </w:rPr>
              <w:t xml:space="preserve">　部材、色彩・素材などにより視覚的な分節化を行う。</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接道部や隣接地に対して、外壁を段階的にセットバックさせる。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高層の建築物とする場合は、次の各点に十分配慮する。</w:t>
            </w:r>
          </w:p>
        </w:tc>
        <w:tc>
          <w:tcPr>
            <w:tcW w:w="243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64" w:type="dxa"/>
            <w:vAlign w:val="center"/>
            <w:hideMark/>
          </w:tcPr>
          <w:p w:rsidR="00910921" w:rsidRPr="00CA4892" w:rsidRDefault="00910921" w:rsidP="00214C07">
            <w:pPr>
              <w:wordWrap w:val="0"/>
              <w:overflowPunct w:val="0"/>
              <w:autoSpaceDE w:val="0"/>
              <w:autoSpaceDN w:val="0"/>
              <w:ind w:left="420" w:hanging="420"/>
            </w:pPr>
            <w:r w:rsidRPr="00CA4892">
              <w:rPr>
                <w:rFonts w:hint="eastAsia"/>
              </w:rPr>
              <w:t xml:space="preserve">　低層部と中高層部で意匠に変化をつける。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低層部の開口部は、周辺のまち並みのスケールと協調させる。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アクセントカラーを中高層部で用いる場合は、少ない面積でシンプルにまとめるよう努める。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547"/>
        </w:trPr>
        <w:tc>
          <w:tcPr>
            <w:tcW w:w="1978" w:type="dxa"/>
            <w:vMerge/>
            <w:vAlign w:val="center"/>
            <w:hideMark/>
          </w:tcPr>
          <w:p w:rsidR="00910921" w:rsidRPr="00CA4892" w:rsidRDefault="00910921" w:rsidP="00214C07">
            <w:pPr>
              <w:widowControl/>
              <w:jc w:val="left"/>
            </w:pPr>
          </w:p>
        </w:tc>
        <w:tc>
          <w:tcPr>
            <w:tcW w:w="1414" w:type="dxa"/>
            <w:vMerge w:val="restart"/>
            <w:hideMark/>
          </w:tcPr>
          <w:p w:rsidR="00910921" w:rsidRPr="00CA4892" w:rsidRDefault="00910921" w:rsidP="00214C07">
            <w:pPr>
              <w:wordWrap w:val="0"/>
              <w:overflowPunct w:val="0"/>
              <w:autoSpaceDE w:val="0"/>
              <w:autoSpaceDN w:val="0"/>
            </w:pPr>
            <w:r w:rsidRPr="00CA4892">
              <w:rPr>
                <w:rFonts w:hint="eastAsia"/>
              </w:rPr>
              <w:t>付属施設や外構は、建築物との一体的にデザインする。</w:t>
            </w: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駐車場や駐輪場などの付属施設は、建築物と一体的な意匠とするか、緑化などにより修景し、目立たない工夫を施すよう努める。</w:t>
            </w: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54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外階段、室外機などの建築設備は、次のいずれかの基準に適合させる。</w:t>
            </w:r>
          </w:p>
        </w:tc>
        <w:tc>
          <w:tcPr>
            <w:tcW w:w="243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7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通りから直接見えない位置に配置する。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43"/>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通りから直接見える位置に配置する場合は、建築物と一体的な意匠とするか、緑化などにより修景する。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ごみ置場は、ごみやネットによる景観阻害を低減するため、専用のごみ集積庫を使用するか、配置の工夫及び修景に努める。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道路や公園等の公共空間から洗濯物や室外機が見えないよう工夫する。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自動販売機は、建物と一体的に設置するよう配慮し、色彩は建築物や周辺の景観と調和するよう配慮する。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外壁のない立体駐車場は、ルーバーの設置、樹木の配置などにより、構造物のうち道路に面する部分の過半又は目線の高さ以上まで直接露出しないよう修景する。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日よけテントやオーニング等は、周辺のまち並みとの調和に配慮した形態、意匠、色彩とする。</w:t>
            </w: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restart"/>
            <w:hideMark/>
          </w:tcPr>
          <w:p w:rsidR="00910921" w:rsidRPr="00CA4892" w:rsidRDefault="00910921" w:rsidP="00214C07">
            <w:pPr>
              <w:wordWrap w:val="0"/>
              <w:overflowPunct w:val="0"/>
              <w:autoSpaceDE w:val="0"/>
              <w:autoSpaceDN w:val="0"/>
            </w:pPr>
            <w:r w:rsidRPr="00CA4892">
              <w:rPr>
                <w:rFonts w:hint="eastAsia"/>
              </w:rPr>
              <w:t>緑化により潤いを創出する。</w:t>
            </w: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庭先や店先などの道路から見える位置には、四季を感じさせる樹木や花木などの植栽に努める。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接道部に植栽するなど、潤いのある沿道の景観を形成する。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建物の屋上や壁面などの緑化に努める。</w:t>
            </w: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隣接する敷地等が生け垣等でしつらえられている場合は、その連続性の確保に努める。</w:t>
            </w: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施設の規模に応じて、空地やオープンスペースを確保するなど、歩行者の利便性の向上に努める。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敷地の後退部分は、前面の道路と段差を設けない。また、仕上げの素材や色彩は公共空間と協調させるなど、一体的な歩行者空間の形成に努める。</w:t>
            </w: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敷地の規模に応じて、シンボルとなるような高木を植栽する。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水辺に面する部分は、水辺空間をより魅力的に演出するため緑化に努める。</w:t>
            </w: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敷地面積が</w:t>
            </w:r>
            <w:r w:rsidRPr="00CA4892">
              <w:t>1,000</w:t>
            </w:r>
            <w:r w:rsidRPr="00CA4892">
              <w:rPr>
                <w:rFonts w:hint="eastAsia"/>
              </w:rPr>
              <w:t>㎡以上である場合は、敷地面積に対する緑化面積の割合が５％以上となるよう努める。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2020"/>
        </w:tabs>
        <w:wordWrap w:val="0"/>
        <w:overflowPunct w:val="0"/>
        <w:autoSpaceDE w:val="0"/>
        <w:autoSpaceDN w:val="0"/>
        <w:spacing w:line="14" w:lineRule="exact"/>
      </w:pPr>
    </w:p>
    <w:p w:rsidR="00910921" w:rsidRPr="00CA4892" w:rsidRDefault="00910921" w:rsidP="00910921">
      <w:pPr>
        <w:wordWrap w:val="0"/>
        <w:overflowPunct w:val="0"/>
        <w:autoSpaceDE w:val="0"/>
        <w:autoSpaceDN w:val="0"/>
      </w:pPr>
      <w:r w:rsidRPr="00CA4892">
        <w:br w:type="page"/>
      </w:r>
      <w:r w:rsidRPr="00CA4892">
        <w:rPr>
          <w:rFonts w:hint="eastAsia"/>
        </w:rPr>
        <w:lastRenderedPageBreak/>
        <w:t xml:space="preserve">　備考</w:t>
      </w:r>
    </w:p>
    <w:p w:rsidR="00910921" w:rsidRPr="00CA4892" w:rsidRDefault="00910921" w:rsidP="00910921">
      <w:pPr>
        <w:wordWrap w:val="0"/>
        <w:overflowPunct w:val="0"/>
        <w:autoSpaceDE w:val="0"/>
        <w:autoSpaceDN w:val="0"/>
      </w:pPr>
      <w:r w:rsidRPr="00CA4892">
        <w:rPr>
          <w:rFonts w:hint="eastAsia"/>
        </w:rPr>
        <w:t xml:space="preserve">　　１　望ましい色彩は、次のとおりとする。</w:t>
      </w:r>
    </w:p>
    <w:p w:rsidR="00910921" w:rsidRPr="00CA4892" w:rsidRDefault="00910921" w:rsidP="00910921">
      <w:pPr>
        <w:wordWrap w:val="0"/>
        <w:overflowPunct w:val="0"/>
        <w:autoSpaceDE w:val="0"/>
        <w:autoSpaceDN w:val="0"/>
      </w:pPr>
      <w:r w:rsidRPr="00CA4892">
        <w:rPr>
          <w:rFonts w:hint="eastAsia"/>
        </w:rPr>
        <w:t xml:space="preserve">　　（１）建築物の外壁</w:t>
      </w:r>
    </w:p>
    <w:tbl>
      <w:tblPr>
        <w:tblW w:w="9524" w:type="dxa"/>
        <w:tblInd w:w="1118" w:type="dxa"/>
        <w:tblCellMar>
          <w:left w:w="0" w:type="dxa"/>
          <w:right w:w="0" w:type="dxa"/>
        </w:tblCellMar>
        <w:tblLook w:val="0600" w:firstRow="0" w:lastRow="0" w:firstColumn="0" w:lastColumn="0" w:noHBand="1" w:noVBand="1"/>
      </w:tblPr>
      <w:tblGrid>
        <w:gridCol w:w="2268"/>
        <w:gridCol w:w="2268"/>
        <w:gridCol w:w="1247"/>
        <w:gridCol w:w="1247"/>
        <w:gridCol w:w="1247"/>
        <w:gridCol w:w="1247"/>
      </w:tblGrid>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overflowPunct w:val="0"/>
              <w:autoSpaceDE w:val="0"/>
              <w:autoSpaceDN w:val="0"/>
              <w:jc w:val="center"/>
            </w:pPr>
            <w:r w:rsidRPr="00CA4892">
              <w:rPr>
                <w:rFonts w:hint="eastAsia"/>
              </w:rPr>
              <w:t>色相</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4988" w:type="dxa"/>
            <w:gridSpan w:val="4"/>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801"/>
        </w:trPr>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p>
        </w:tc>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p>
        </w:tc>
        <w:tc>
          <w:tcPr>
            <w:tcW w:w="1247"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r w:rsidRPr="00CA4892">
              <w:rPr>
                <w:rFonts w:hint="eastAsia"/>
              </w:rPr>
              <w:t>静岡駅</w:t>
            </w:r>
          </w:p>
          <w:p w:rsidR="00910921" w:rsidRPr="00CA4892" w:rsidRDefault="00910921" w:rsidP="00214C07">
            <w:pPr>
              <w:wordWrap w:val="0"/>
              <w:overflowPunct w:val="0"/>
              <w:autoSpaceDE w:val="0"/>
              <w:autoSpaceDN w:val="0"/>
              <w:jc w:val="center"/>
            </w:pPr>
            <w:r w:rsidRPr="00CA4892">
              <w:rPr>
                <w:rFonts w:hint="eastAsia"/>
              </w:rPr>
              <w:t>清水駅</w:t>
            </w:r>
          </w:p>
          <w:p w:rsidR="00910921" w:rsidRPr="00CA4892" w:rsidRDefault="00910921" w:rsidP="00214C07">
            <w:pPr>
              <w:wordWrap w:val="0"/>
              <w:overflowPunct w:val="0"/>
              <w:autoSpaceDE w:val="0"/>
              <w:autoSpaceDN w:val="0"/>
              <w:jc w:val="center"/>
            </w:pPr>
            <w:r w:rsidRPr="00CA4892">
              <w:rPr>
                <w:rFonts w:hint="eastAsia"/>
              </w:rPr>
              <w:t>駿河区役所</w:t>
            </w:r>
          </w:p>
        </w:tc>
        <w:tc>
          <w:tcPr>
            <w:tcW w:w="1247"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東静岡駅</w:t>
            </w:r>
          </w:p>
        </w:tc>
        <w:tc>
          <w:tcPr>
            <w:tcW w:w="1247"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草薙駅</w:t>
            </w:r>
          </w:p>
        </w:tc>
        <w:tc>
          <w:tcPr>
            <w:tcW w:w="1247"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910921" w:rsidRPr="00CA4892" w:rsidRDefault="00910921" w:rsidP="00214C07">
            <w:pPr>
              <w:wordWrap w:val="0"/>
              <w:overflowPunct w:val="0"/>
              <w:autoSpaceDE w:val="0"/>
              <w:autoSpaceDN w:val="0"/>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r>
      <w:tr w:rsidR="00910921" w:rsidRPr="00CA4892" w:rsidTr="00214C07">
        <w:trPr>
          <w:trHeight w:val="288"/>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５以下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r2bl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1247" w:type="dxa"/>
            <w:vMerge w:val="restart"/>
            <w:tcBorders>
              <w:top w:val="single" w:sz="4" w:space="0" w:color="auto"/>
              <w:left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１以下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c>
          <w:tcPr>
            <w:tcW w:w="1247" w:type="dxa"/>
            <w:tcBorders>
              <w:top w:val="single" w:sz="4" w:space="0" w:color="auto"/>
              <w:left w:val="single" w:sz="4" w:space="0" w:color="auto"/>
              <w:bottom w:val="single" w:sz="4" w:space="0" w:color="auto"/>
              <w:right w:val="single" w:sz="4" w:space="0" w:color="auto"/>
              <w:tr2bl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1247" w:type="dxa"/>
            <w:vMerge/>
            <w:tcBorders>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r>
      <w:tr w:rsidR="00910921" w:rsidRPr="00CA4892" w:rsidTr="00214C07">
        <w:trPr>
          <w:trHeight w:val="264"/>
        </w:trPr>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910921" w:rsidRPr="00CA4892" w:rsidRDefault="00910921" w:rsidP="00214C07">
            <w:pPr>
              <w:wordWrap w:val="0"/>
              <w:overflowPunct w:val="0"/>
              <w:autoSpaceDE w:val="0"/>
              <w:autoSpaceDN w:val="0"/>
            </w:pPr>
            <w:r w:rsidRPr="00CA4892">
              <w:rPr>
                <w:rFonts w:hint="eastAsia"/>
              </w:rPr>
              <w:t>３未満の場合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c>
          <w:tcPr>
            <w:tcW w:w="1247" w:type="dxa"/>
            <w:tcBorders>
              <w:top w:val="single" w:sz="4" w:space="0" w:color="auto"/>
              <w:left w:val="single" w:sz="4" w:space="0" w:color="auto"/>
              <w:bottom w:val="single" w:sz="4" w:space="0" w:color="auto"/>
              <w:right w:val="single" w:sz="4" w:space="0" w:color="auto"/>
              <w:tr2bl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right"/>
            </w:pPr>
          </w:p>
        </w:tc>
        <w:tc>
          <w:tcPr>
            <w:tcW w:w="2494" w:type="dxa"/>
            <w:gridSpan w:val="2"/>
            <w:vMerge w:val="restart"/>
            <w:tcBorders>
              <w:top w:val="single" w:sz="4" w:space="0" w:color="auto"/>
              <w:left w:val="single" w:sz="4" w:space="0" w:color="auto"/>
              <w:right w:val="single" w:sz="4" w:space="0" w:color="auto"/>
            </w:tcBorders>
            <w:tcMar>
              <w:left w:w="74" w:type="dxa"/>
              <w:right w:w="74" w:type="dxa"/>
            </w:tcMar>
            <w:vAlign w:val="center"/>
          </w:tcPr>
          <w:p w:rsidR="00910921" w:rsidRPr="00CA4892" w:rsidRDefault="00910921" w:rsidP="00214C07">
            <w:pPr>
              <w:overflowPunct w:val="0"/>
              <w:autoSpaceDE w:val="0"/>
              <w:autoSpaceDN w:val="0"/>
              <w:jc w:val="right"/>
            </w:pPr>
            <w:r w:rsidRPr="00CA4892">
              <w:rPr>
                <w:rFonts w:hint="eastAsia"/>
              </w:rPr>
              <w:t>０</w:t>
            </w:r>
          </w:p>
        </w:tc>
      </w:tr>
      <w:tr w:rsidR="00910921" w:rsidRPr="00CA4892" w:rsidTr="00214C07">
        <w:trPr>
          <w:trHeight w:val="264"/>
        </w:trPr>
        <w:tc>
          <w:tcPr>
            <w:tcW w:w="2268" w:type="dxa"/>
            <w:vMerge/>
            <w:tcBorders>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３以上の場合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c>
          <w:tcPr>
            <w:tcW w:w="1247" w:type="dxa"/>
            <w:tcBorders>
              <w:left w:val="single" w:sz="4" w:space="0" w:color="auto"/>
              <w:bottom w:val="single" w:sz="4" w:space="0" w:color="auto"/>
              <w:right w:val="single" w:sz="4" w:space="0" w:color="auto"/>
            </w:tcBorders>
            <w:tcMar>
              <w:left w:w="74" w:type="dxa"/>
              <w:right w:w="74" w:type="dxa"/>
            </w:tcMar>
          </w:tcPr>
          <w:p w:rsidR="00910921" w:rsidRPr="00CA4892" w:rsidRDefault="00910921" w:rsidP="00214C07">
            <w:pPr>
              <w:wordWrap w:val="0"/>
              <w:overflowPunct w:val="0"/>
              <w:autoSpaceDE w:val="0"/>
              <w:autoSpaceDN w:val="0"/>
              <w:jc w:val="right"/>
            </w:pPr>
            <w:r w:rsidRPr="00CA4892">
              <w:rPr>
                <w:rFonts w:hint="eastAsia"/>
              </w:rPr>
              <w:t>０</w:t>
            </w:r>
          </w:p>
        </w:tc>
        <w:tc>
          <w:tcPr>
            <w:tcW w:w="2494" w:type="dxa"/>
            <w:gridSpan w:val="2"/>
            <w:vMerge/>
            <w:tcBorders>
              <w:left w:val="single" w:sz="4" w:space="0" w:color="auto"/>
              <w:bottom w:val="single" w:sz="4" w:space="0" w:color="auto"/>
              <w:right w:val="single" w:sz="4" w:space="0" w:color="auto"/>
            </w:tcBorders>
          </w:tcPr>
          <w:p w:rsidR="00910921" w:rsidRPr="00CA4892" w:rsidRDefault="00910921" w:rsidP="00214C07">
            <w:pPr>
              <w:wordWrap w:val="0"/>
              <w:overflowPunct w:val="0"/>
              <w:autoSpaceDE w:val="0"/>
              <w:autoSpaceDN w:val="0"/>
              <w:jc w:val="right"/>
            </w:pPr>
          </w:p>
        </w:tc>
      </w:tr>
    </w:tbl>
    <w:p w:rsidR="00910921" w:rsidRPr="00CA4892" w:rsidRDefault="00910921" w:rsidP="00910921">
      <w:pPr>
        <w:wordWrap w:val="0"/>
        <w:overflowPunct w:val="0"/>
        <w:autoSpaceDE w:val="0"/>
        <w:autoSpaceDN w:val="0"/>
      </w:pPr>
      <w:r w:rsidRPr="00CA4892">
        <w:rPr>
          <w:rFonts w:hint="eastAsia"/>
        </w:rPr>
        <w:t xml:space="preserve">　　（注）斜線部は、使用することが望ましくない色彩を示しています。</w:t>
      </w:r>
    </w:p>
    <w:p w:rsidR="00910921" w:rsidRPr="00CA4892" w:rsidRDefault="00910921" w:rsidP="00910921">
      <w:pPr>
        <w:wordWrap w:val="0"/>
        <w:overflowPunct w:val="0"/>
        <w:autoSpaceDE w:val="0"/>
        <w:autoSpaceDN w:val="0"/>
      </w:pPr>
      <w:r w:rsidRPr="00CA4892">
        <w:rPr>
          <w:rFonts w:hint="eastAsia"/>
        </w:rPr>
        <w:t xml:space="preserve">　　（２）建築物の屋根</w:t>
      </w:r>
    </w:p>
    <w:tbl>
      <w:tblPr>
        <w:tblW w:w="6804" w:type="dxa"/>
        <w:tblInd w:w="1121"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６以下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（３）工作物の外観</w:t>
      </w:r>
    </w:p>
    <w:tbl>
      <w:tblPr>
        <w:tblW w:w="6804" w:type="dxa"/>
        <w:tblInd w:w="1055"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２　色彩の制限は、次のとおりとする。</w:t>
      </w:r>
    </w:p>
    <w:p w:rsidR="00910921" w:rsidRPr="00CA4892" w:rsidRDefault="00910921" w:rsidP="00910921">
      <w:pPr>
        <w:wordWrap w:val="0"/>
        <w:overflowPunct w:val="0"/>
        <w:autoSpaceDE w:val="0"/>
        <w:autoSpaceDN w:val="0"/>
      </w:pPr>
      <w:r w:rsidRPr="00CA4892">
        <w:rPr>
          <w:rFonts w:hint="eastAsia"/>
        </w:rPr>
        <w:t xml:space="preserve">　　（１）建築物の外壁</w:t>
      </w:r>
    </w:p>
    <w:tbl>
      <w:tblPr>
        <w:tblW w:w="9072" w:type="dxa"/>
        <w:tblInd w:w="1121" w:type="dxa"/>
        <w:tblCellMar>
          <w:left w:w="0" w:type="dxa"/>
          <w:right w:w="0" w:type="dxa"/>
        </w:tblCellMar>
        <w:tblLook w:val="0600" w:firstRow="0" w:lastRow="0" w:firstColumn="0" w:lastColumn="0" w:noHBand="1" w:noVBand="1"/>
      </w:tblPr>
      <w:tblGrid>
        <w:gridCol w:w="2268"/>
        <w:gridCol w:w="2268"/>
        <w:gridCol w:w="2268"/>
        <w:gridCol w:w="2268"/>
      </w:tblGrid>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overflowPunct w:val="0"/>
              <w:autoSpaceDE w:val="0"/>
              <w:autoSpaceDN w:val="0"/>
              <w:jc w:val="center"/>
            </w:pPr>
            <w:r w:rsidRPr="00CA4892">
              <w:rPr>
                <w:rFonts w:hint="eastAsia"/>
              </w:rPr>
              <w:t>色相</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4536" w:type="dxa"/>
            <w:gridSpan w:val="2"/>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467"/>
        </w:trPr>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p>
        </w:tc>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r w:rsidRPr="00CA4892">
              <w:rPr>
                <w:rFonts w:hint="eastAsia"/>
              </w:rPr>
              <w:t>静岡駅・清水駅</w:t>
            </w:r>
          </w:p>
          <w:p w:rsidR="00910921" w:rsidRPr="00CA4892" w:rsidRDefault="00910921" w:rsidP="00214C07">
            <w:pPr>
              <w:wordWrap w:val="0"/>
              <w:overflowPunct w:val="0"/>
              <w:autoSpaceDE w:val="0"/>
              <w:autoSpaceDN w:val="0"/>
              <w:jc w:val="center"/>
            </w:pPr>
            <w:r w:rsidRPr="00CA4892">
              <w:rPr>
                <w:rFonts w:hint="eastAsia"/>
              </w:rPr>
              <w:t>東静岡駅・駿河区役所</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草薙駅</w:t>
            </w:r>
          </w:p>
          <w:p w:rsidR="00910921" w:rsidRPr="00CA4892" w:rsidRDefault="00910921" w:rsidP="00214C07">
            <w:pPr>
              <w:wordWrap w:val="0"/>
              <w:overflowPunct w:val="0"/>
              <w:autoSpaceDE w:val="0"/>
              <w:autoSpaceDN w:val="0"/>
              <w:jc w:val="center"/>
            </w:pPr>
            <w:r w:rsidRPr="00CA4892">
              <w:rPr>
                <w:rFonts w:hint="eastAsia"/>
              </w:rPr>
              <w:t>安倍川駅</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910921" w:rsidRPr="00CA4892" w:rsidRDefault="00910921" w:rsidP="00214C07">
            <w:pPr>
              <w:wordWrap w:val="0"/>
              <w:overflowPunct w:val="0"/>
              <w:autoSpaceDE w:val="0"/>
              <w:autoSpaceDN w:val="0"/>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３以下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r>
      <w:tr w:rsidR="00910921" w:rsidRPr="00CA4892" w:rsidTr="00214C07">
        <w:trPr>
          <w:trHeight w:val="288"/>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３以下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c>
          <w:tcPr>
            <w:tcW w:w="2268" w:type="dxa"/>
            <w:vMerge w:val="restart"/>
            <w:tcBorders>
              <w:top w:val="single" w:sz="4" w:space="0" w:color="auto"/>
              <w:left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r>
      <w:tr w:rsidR="00910921" w:rsidRPr="00CA4892" w:rsidTr="00214C07">
        <w:trPr>
          <w:trHeight w:val="264"/>
        </w:trPr>
        <w:tc>
          <w:tcPr>
            <w:tcW w:w="2268" w:type="dxa"/>
            <w:vMerge/>
            <w:tcBorders>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１以下</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r>
      <w:tr w:rsidR="00910921" w:rsidRPr="00CA4892" w:rsidTr="00214C07">
        <w:trPr>
          <w:trHeight w:val="264"/>
        </w:trPr>
        <w:tc>
          <w:tcPr>
            <w:tcW w:w="2268" w:type="dxa"/>
            <w:tcBorders>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制限なし</w:t>
            </w:r>
          </w:p>
        </w:tc>
        <w:tc>
          <w:tcPr>
            <w:tcW w:w="4536" w:type="dxa"/>
            <w:gridSpan w:val="2"/>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（２）建築物の屋根</w:t>
      </w:r>
    </w:p>
    <w:tbl>
      <w:tblPr>
        <w:tblW w:w="6804" w:type="dxa"/>
        <w:tblInd w:w="1121"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７以下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vMerge/>
            <w:tcBorders>
              <w:left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（３）工作物の外観</w:t>
      </w:r>
    </w:p>
    <w:tbl>
      <w:tblPr>
        <w:tblW w:w="6804" w:type="dxa"/>
        <w:tblInd w:w="1055"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0029B4" w:rsidRDefault="000029B4" w:rsidP="00910921">
      <w:pPr>
        <w:wordWrap w:val="0"/>
        <w:overflowPunct w:val="0"/>
        <w:autoSpaceDE w:val="0"/>
        <w:autoSpaceDN w:val="0"/>
        <w:sectPr w:rsidR="000029B4" w:rsidSect="0094575F">
          <w:pgSz w:w="11907" w:h="16839" w:code="9"/>
          <w:pgMar w:top="1021" w:right="680" w:bottom="680" w:left="680" w:header="284" w:footer="284" w:gutter="0"/>
          <w:cols w:space="425"/>
          <w:docGrid w:type="linesAndChars" w:linePitch="335"/>
        </w:sectPr>
      </w:pPr>
    </w:p>
    <w:p w:rsidR="00910921" w:rsidRPr="00CA4892" w:rsidRDefault="00910921" w:rsidP="000029B4">
      <w:pPr>
        <w:tabs>
          <w:tab w:val="left" w:pos="1414"/>
        </w:tabs>
        <w:wordWrap w:val="0"/>
        <w:overflowPunct w:val="0"/>
        <w:autoSpaceDE w:val="0"/>
        <w:autoSpaceDN w:val="0"/>
        <w:ind w:firstLineChars="100" w:firstLine="202"/>
      </w:pPr>
      <w:r w:rsidRPr="00CA4892">
        <w:rPr>
          <w:rFonts w:hint="eastAsia"/>
        </w:rPr>
        <w:lastRenderedPageBreak/>
        <w:t>（２）工作物（擁壁に限る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218"/>
        <w:gridCol w:w="7025"/>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gridSpan w:val="2"/>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397"/>
        </w:trPr>
        <w:tc>
          <w:tcPr>
            <w:tcW w:w="1974" w:type="dxa"/>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gridSpan w:val="2"/>
            <w:tcBorders>
              <w:bottom w:val="nil"/>
            </w:tcBorders>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無機質な仕上げとならないように、次のような工夫を行う。</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8"/>
        </w:trPr>
        <w:tc>
          <w:tcPr>
            <w:tcW w:w="1974" w:type="dxa"/>
            <w:vMerge/>
            <w:vAlign w:val="center"/>
            <w:hideMark/>
          </w:tcPr>
          <w:p w:rsidR="00910921" w:rsidRPr="00CA4892" w:rsidRDefault="00910921" w:rsidP="00214C07">
            <w:pPr>
              <w:widowControl/>
              <w:jc w:val="left"/>
            </w:pPr>
          </w:p>
        </w:tc>
        <w:tc>
          <w:tcPr>
            <w:tcW w:w="218" w:type="dxa"/>
            <w:vMerge w:val="restart"/>
            <w:tcBorders>
              <w:top w:val="nil"/>
            </w:tcBorders>
            <w:vAlign w:val="center"/>
          </w:tcPr>
          <w:p w:rsidR="00910921" w:rsidRPr="00CA4892" w:rsidRDefault="00910921" w:rsidP="00214C07">
            <w:pPr>
              <w:wordWrap w:val="0"/>
              <w:overflowPunct w:val="0"/>
              <w:autoSpaceDE w:val="0"/>
              <w:autoSpaceDN w:val="0"/>
            </w:pPr>
          </w:p>
        </w:tc>
        <w:tc>
          <w:tcPr>
            <w:tcW w:w="7025" w:type="dxa"/>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擁壁の前面に植栽を施す、又は法面緑化等を組み合わせる。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7"/>
        </w:trPr>
        <w:tc>
          <w:tcPr>
            <w:tcW w:w="1974" w:type="dxa"/>
            <w:vMerge/>
            <w:vAlign w:val="center"/>
            <w:hideMark/>
          </w:tcPr>
          <w:p w:rsidR="00910921" w:rsidRPr="00CA4892" w:rsidRDefault="00910921" w:rsidP="00214C07">
            <w:pPr>
              <w:widowControl/>
              <w:jc w:val="left"/>
            </w:pPr>
          </w:p>
        </w:tc>
        <w:tc>
          <w:tcPr>
            <w:tcW w:w="7243" w:type="dxa"/>
            <w:vMerge/>
            <w:tcBorders>
              <w:top w:val="nil"/>
            </w:tcBorders>
            <w:vAlign w:val="center"/>
            <w:hideMark/>
          </w:tcPr>
          <w:p w:rsidR="00910921" w:rsidRPr="00CA4892" w:rsidRDefault="00910921" w:rsidP="00214C07">
            <w:pPr>
              <w:widowControl/>
              <w:jc w:val="left"/>
            </w:pPr>
          </w:p>
        </w:tc>
        <w:tc>
          <w:tcPr>
            <w:tcW w:w="7025" w:type="dxa"/>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自然石の使用や化粧型枠による仕上げなどとする。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840"/>
        </w:tabs>
        <w:wordWrap w:val="0"/>
        <w:overflowPunct w:val="0"/>
        <w:autoSpaceDE w:val="0"/>
        <w:autoSpaceDN w:val="0"/>
        <w:ind w:left="525" w:hanging="525"/>
      </w:pPr>
    </w:p>
    <w:p w:rsidR="00910921" w:rsidRPr="00CA4892" w:rsidRDefault="00910921" w:rsidP="00910921">
      <w:pPr>
        <w:wordWrap w:val="0"/>
        <w:overflowPunct w:val="0"/>
        <w:autoSpaceDE w:val="0"/>
        <w:autoSpaceDN w:val="0"/>
        <w:ind w:firstLineChars="100" w:firstLine="202"/>
      </w:pPr>
      <w:r w:rsidRPr="00CA4892">
        <w:rPr>
          <w:rFonts w:hint="eastAsia"/>
        </w:rPr>
        <w:t>（３）工作物（高架道路、高架鉄道、橋りょう及び横断歩道橋等に限る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964"/>
        </w:trPr>
        <w:tc>
          <w:tcPr>
            <w:tcW w:w="1974" w:type="dxa"/>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高架構造物や橋りょうの桁等は、視覚的なボリューム感を軽減させるとともに、沿道のまち並みの状況に応じた低彩度の色彩（ダークブラウン、ダークグレー、グレーベージュ、オフグレー等）を使用する。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8"/>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雨どいや配管、その他設備類が目立たないように工夫する。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840"/>
        </w:tabs>
        <w:wordWrap w:val="0"/>
        <w:overflowPunct w:val="0"/>
        <w:autoSpaceDE w:val="0"/>
        <w:autoSpaceDN w:val="0"/>
        <w:ind w:left="525" w:hanging="525"/>
      </w:pPr>
    </w:p>
    <w:p w:rsidR="00910921" w:rsidRPr="00CA4892" w:rsidRDefault="00910921" w:rsidP="00910921">
      <w:pPr>
        <w:wordWrap w:val="0"/>
        <w:overflowPunct w:val="0"/>
        <w:autoSpaceDE w:val="0"/>
        <w:autoSpaceDN w:val="0"/>
        <w:ind w:firstLineChars="100" w:firstLine="202"/>
      </w:pPr>
      <w:r w:rsidRPr="00CA4892">
        <w:rPr>
          <w:rFonts w:hint="eastAsia"/>
        </w:rPr>
        <w:t>（４）工作物（送電鉄塔、携帯電話等の基地局などの鉄塔類に限る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964"/>
        </w:trPr>
        <w:tc>
          <w:tcPr>
            <w:tcW w:w="1974" w:type="dxa"/>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周辺の景観や背景に違和感なく溶け込む低彩度の色彩（ダークブラウン、ダークグレー、グレーベージュ、オフグレー等）や低光沢のメッキ仕上げとする。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840"/>
        </w:tabs>
        <w:wordWrap w:val="0"/>
        <w:overflowPunct w:val="0"/>
        <w:autoSpaceDE w:val="0"/>
        <w:autoSpaceDN w:val="0"/>
        <w:ind w:left="525" w:hanging="525"/>
      </w:pPr>
    </w:p>
    <w:p w:rsidR="00910921" w:rsidRPr="00CA4892" w:rsidRDefault="00910921" w:rsidP="00910921">
      <w:pPr>
        <w:wordWrap w:val="0"/>
        <w:overflowPunct w:val="0"/>
        <w:autoSpaceDE w:val="0"/>
        <w:autoSpaceDN w:val="0"/>
        <w:ind w:firstLineChars="100" w:firstLine="202"/>
      </w:pPr>
      <w:r w:rsidRPr="00CA4892">
        <w:rPr>
          <w:rFonts w:hint="eastAsia"/>
        </w:rPr>
        <w:t>（５）工作物（土地に自立した太陽光発電設備に限る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10921" w:rsidRPr="00CA4892" w:rsidTr="00214C07">
        <w:trPr>
          <w:cantSplit/>
          <w:trHeight w:val="567"/>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680"/>
        </w:trPr>
        <w:tc>
          <w:tcPr>
            <w:tcW w:w="1974" w:type="dxa"/>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眺望地点からの富士山等の眺望を阻害しないよう配置の工夫や植栽等による遮蔽などを施す。</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680"/>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都市景観促進地区内を避けて設置する。やむを得ず設置する場合、通りから直接見えないよう配置の工夫や植栽等による遮蔽などの措置を講じる。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964"/>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道路や公園等の公共施設、住宅地、観光施設等に近接する場合、通行者や施設利用者等から直接見えないよう配置の工夫や植栽、目隠し等による遮蔽などを施す。</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964"/>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02"/>
            </w:pPr>
            <w:r w:rsidRPr="00CA4892">
              <w:rPr>
                <w:rFonts w:hint="eastAsia"/>
              </w:rPr>
              <w:t>太陽光パネルの色彩は、黒色又は濃紺色若しくは低明度・低彩度の目立たないものとする。また、架台もパネルと同様にするよう努め、周辺と調和した目立たない色彩とする。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583B0A" w:rsidRPr="00CA4892" w:rsidRDefault="00583B0A" w:rsidP="000029B4">
      <w:pPr>
        <w:spacing w:line="420" w:lineRule="atLeast"/>
        <w:rPr>
          <w:rFonts w:hAnsi="ＭＳ 明朝" w:cs="ＭＳ 明朝"/>
        </w:rPr>
      </w:pPr>
    </w:p>
    <w:sectPr w:rsidR="00583B0A" w:rsidRPr="00CA4892" w:rsidSect="000029B4">
      <w:footerReference w:type="default" r:id="rId14"/>
      <w:pgSz w:w="11905" w:h="16837"/>
      <w:pgMar w:top="1021" w:right="680" w:bottom="680" w:left="680" w:header="720" w:footer="720" w:gutter="0"/>
      <w:cols w:space="720"/>
      <w:noEndnote/>
      <w:docGrid w:type="linesAndChars" w:linePitch="4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97" w:rsidRDefault="00177B97" w:rsidP="0035005E">
      <w:r>
        <w:separator/>
      </w:r>
    </w:p>
  </w:endnote>
  <w:endnote w:type="continuationSeparator" w:id="0">
    <w:p w:rsidR="00177B97" w:rsidRDefault="00177B97"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9" w:rsidRDefault="008330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9" w:rsidRDefault="008330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9" w:rsidRDefault="0083306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6" w:rsidRDefault="00845D06">
    <w:pPr>
      <w:spacing w:line="252" w:lineRule="atLeast"/>
      <w:jc w:val="center"/>
      <w:rPr>
        <w:rFonts w:ascii="Century"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97" w:rsidRDefault="00177B97" w:rsidP="0035005E">
      <w:r>
        <w:separator/>
      </w:r>
    </w:p>
  </w:footnote>
  <w:footnote w:type="continuationSeparator" w:id="0">
    <w:p w:rsidR="00177B97" w:rsidRDefault="00177B97" w:rsidP="0035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9" w:rsidRDefault="008330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9" w:rsidRDefault="0083306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9" w:rsidRDefault="008330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42CF"/>
    <w:multiLevelType w:val="multilevel"/>
    <w:tmpl w:val="C3E0E310"/>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AAC67BE"/>
    <w:multiLevelType w:val="multilevel"/>
    <w:tmpl w:val="A6C8E4FC"/>
    <w:lvl w:ilvl="0">
      <w:start w:val="10"/>
      <w:numFmt w:val="decimal"/>
      <w:lvlText w:val="%1"/>
      <w:lvlJc w:val="left"/>
      <w:pPr>
        <w:tabs>
          <w:tab w:val="num" w:pos="420"/>
        </w:tabs>
        <w:ind w:left="420" w:hanging="4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4F342EB"/>
    <w:multiLevelType w:val="hybridMultilevel"/>
    <w:tmpl w:val="0958B47E"/>
    <w:lvl w:ilvl="0" w:tplc="C1B4997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46515EDB"/>
    <w:multiLevelType w:val="hybridMultilevel"/>
    <w:tmpl w:val="3C62CD86"/>
    <w:lvl w:ilvl="0" w:tplc="CD248B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FAB2178"/>
    <w:multiLevelType w:val="multilevel"/>
    <w:tmpl w:val="34DC5294"/>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0C46B9F"/>
    <w:multiLevelType w:val="multilevel"/>
    <w:tmpl w:val="D5EEA802"/>
    <w:lvl w:ilvl="0">
      <w:start w:val="5"/>
      <w:numFmt w:val="decimalFullWidth"/>
      <w:lvlText w:val="第%1条"/>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80B231D"/>
    <w:multiLevelType w:val="multilevel"/>
    <w:tmpl w:val="22601D28"/>
    <w:lvl w:ilvl="0">
      <w:start w:val="2"/>
      <w:numFmt w:val="bullet"/>
      <w:lvlText w:val="※"/>
      <w:lvlJc w:val="left"/>
      <w:pPr>
        <w:ind w:left="360" w:hanging="360"/>
      </w:pPr>
      <w:rPr>
        <w:rFonts w:ascii="ＭＳ 明朝" w:eastAsia="ＭＳ 明朝" w:hAnsi="ＭＳ 明朝"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oNotTrackMoves/>
  <w:defaultTabStop w:val="851"/>
  <w:drawingGridHorizontalSpacing w:val="203"/>
  <w:drawingGridVerticalSpacing w:val="212"/>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4CC"/>
    <w:rsid w:val="000029B4"/>
    <w:rsid w:val="00016E00"/>
    <w:rsid w:val="000233A7"/>
    <w:rsid w:val="00042A8B"/>
    <w:rsid w:val="00042D46"/>
    <w:rsid w:val="0005311A"/>
    <w:rsid w:val="00054D52"/>
    <w:rsid w:val="0005764E"/>
    <w:rsid w:val="000746B1"/>
    <w:rsid w:val="000755D1"/>
    <w:rsid w:val="0008033C"/>
    <w:rsid w:val="00085CDC"/>
    <w:rsid w:val="00087AFC"/>
    <w:rsid w:val="000934A6"/>
    <w:rsid w:val="000C0897"/>
    <w:rsid w:val="000C095C"/>
    <w:rsid w:val="000D07B1"/>
    <w:rsid w:val="000F636C"/>
    <w:rsid w:val="00117306"/>
    <w:rsid w:val="001456D5"/>
    <w:rsid w:val="00162504"/>
    <w:rsid w:val="00172BFF"/>
    <w:rsid w:val="00173FE7"/>
    <w:rsid w:val="00177B97"/>
    <w:rsid w:val="0018091C"/>
    <w:rsid w:val="001933B6"/>
    <w:rsid w:val="00193749"/>
    <w:rsid w:val="001B7A4E"/>
    <w:rsid w:val="001E43E0"/>
    <w:rsid w:val="001F1673"/>
    <w:rsid w:val="002053D2"/>
    <w:rsid w:val="00214C07"/>
    <w:rsid w:val="00216108"/>
    <w:rsid w:val="00221DDB"/>
    <w:rsid w:val="002234DC"/>
    <w:rsid w:val="002238C7"/>
    <w:rsid w:val="00274CA1"/>
    <w:rsid w:val="00295B3F"/>
    <w:rsid w:val="00297E9A"/>
    <w:rsid w:val="002A38AF"/>
    <w:rsid w:val="002A7420"/>
    <w:rsid w:val="002B7C35"/>
    <w:rsid w:val="002E67CD"/>
    <w:rsid w:val="002F28B6"/>
    <w:rsid w:val="00320C94"/>
    <w:rsid w:val="00321356"/>
    <w:rsid w:val="00325D2F"/>
    <w:rsid w:val="003328E5"/>
    <w:rsid w:val="00342DA6"/>
    <w:rsid w:val="0034306F"/>
    <w:rsid w:val="0034307F"/>
    <w:rsid w:val="00346A79"/>
    <w:rsid w:val="0035005E"/>
    <w:rsid w:val="00367433"/>
    <w:rsid w:val="00374EB8"/>
    <w:rsid w:val="003C7822"/>
    <w:rsid w:val="003E122A"/>
    <w:rsid w:val="003F5879"/>
    <w:rsid w:val="00400AF8"/>
    <w:rsid w:val="00410FB3"/>
    <w:rsid w:val="004247D5"/>
    <w:rsid w:val="00450F40"/>
    <w:rsid w:val="00455E5B"/>
    <w:rsid w:val="004646D0"/>
    <w:rsid w:val="00472684"/>
    <w:rsid w:val="00472D4E"/>
    <w:rsid w:val="004762F9"/>
    <w:rsid w:val="00485501"/>
    <w:rsid w:val="004C48CA"/>
    <w:rsid w:val="004D00B6"/>
    <w:rsid w:val="005313EB"/>
    <w:rsid w:val="00535B45"/>
    <w:rsid w:val="00552144"/>
    <w:rsid w:val="0055406A"/>
    <w:rsid w:val="00562FFF"/>
    <w:rsid w:val="005720DE"/>
    <w:rsid w:val="00575A43"/>
    <w:rsid w:val="00583B0A"/>
    <w:rsid w:val="00593471"/>
    <w:rsid w:val="005F11D5"/>
    <w:rsid w:val="005F1767"/>
    <w:rsid w:val="005F3B97"/>
    <w:rsid w:val="006244A2"/>
    <w:rsid w:val="0063126E"/>
    <w:rsid w:val="0064122C"/>
    <w:rsid w:val="00647E35"/>
    <w:rsid w:val="00662E01"/>
    <w:rsid w:val="006735A1"/>
    <w:rsid w:val="006A0F95"/>
    <w:rsid w:val="006A574F"/>
    <w:rsid w:val="006A5857"/>
    <w:rsid w:val="006B2AEF"/>
    <w:rsid w:val="006D20BE"/>
    <w:rsid w:val="006D2BEB"/>
    <w:rsid w:val="006E1BC7"/>
    <w:rsid w:val="006E2574"/>
    <w:rsid w:val="006F1A15"/>
    <w:rsid w:val="00707A34"/>
    <w:rsid w:val="0071726E"/>
    <w:rsid w:val="00724529"/>
    <w:rsid w:val="00763F51"/>
    <w:rsid w:val="0077336D"/>
    <w:rsid w:val="00791BB7"/>
    <w:rsid w:val="00795075"/>
    <w:rsid w:val="007C250D"/>
    <w:rsid w:val="007E0E98"/>
    <w:rsid w:val="007E1F08"/>
    <w:rsid w:val="007E564C"/>
    <w:rsid w:val="007F6879"/>
    <w:rsid w:val="0080672C"/>
    <w:rsid w:val="00826656"/>
    <w:rsid w:val="00827B5C"/>
    <w:rsid w:val="00827D27"/>
    <w:rsid w:val="00833069"/>
    <w:rsid w:val="008342EA"/>
    <w:rsid w:val="00845D06"/>
    <w:rsid w:val="008506FC"/>
    <w:rsid w:val="008A0EB6"/>
    <w:rsid w:val="008A2A6E"/>
    <w:rsid w:val="008B46F9"/>
    <w:rsid w:val="008C42A8"/>
    <w:rsid w:val="008C62DA"/>
    <w:rsid w:val="008D6E39"/>
    <w:rsid w:val="008E0D28"/>
    <w:rsid w:val="008E4E17"/>
    <w:rsid w:val="00902DC1"/>
    <w:rsid w:val="00910921"/>
    <w:rsid w:val="0091146B"/>
    <w:rsid w:val="00932FE6"/>
    <w:rsid w:val="00943644"/>
    <w:rsid w:val="0094575F"/>
    <w:rsid w:val="009466B7"/>
    <w:rsid w:val="00957F31"/>
    <w:rsid w:val="009633A9"/>
    <w:rsid w:val="009806A7"/>
    <w:rsid w:val="00982951"/>
    <w:rsid w:val="00983A29"/>
    <w:rsid w:val="009A25AD"/>
    <w:rsid w:val="009B4AB3"/>
    <w:rsid w:val="009C284F"/>
    <w:rsid w:val="009D6BB8"/>
    <w:rsid w:val="00A06C2D"/>
    <w:rsid w:val="00A17925"/>
    <w:rsid w:val="00A32933"/>
    <w:rsid w:val="00A65D60"/>
    <w:rsid w:val="00A671AC"/>
    <w:rsid w:val="00A94503"/>
    <w:rsid w:val="00AB2FAE"/>
    <w:rsid w:val="00AC632D"/>
    <w:rsid w:val="00AD6308"/>
    <w:rsid w:val="00AD64CC"/>
    <w:rsid w:val="00AE518B"/>
    <w:rsid w:val="00B36A0D"/>
    <w:rsid w:val="00B37834"/>
    <w:rsid w:val="00B42BFA"/>
    <w:rsid w:val="00B648D8"/>
    <w:rsid w:val="00B72FC6"/>
    <w:rsid w:val="00B82E86"/>
    <w:rsid w:val="00B8791F"/>
    <w:rsid w:val="00BA1E8B"/>
    <w:rsid w:val="00BB247C"/>
    <w:rsid w:val="00BB4729"/>
    <w:rsid w:val="00BB6580"/>
    <w:rsid w:val="00BD1C6B"/>
    <w:rsid w:val="00BD2C0E"/>
    <w:rsid w:val="00BF3865"/>
    <w:rsid w:val="00C02F66"/>
    <w:rsid w:val="00C15108"/>
    <w:rsid w:val="00C174B3"/>
    <w:rsid w:val="00C35FF9"/>
    <w:rsid w:val="00C50C86"/>
    <w:rsid w:val="00C51EA6"/>
    <w:rsid w:val="00C90BD7"/>
    <w:rsid w:val="00C9489D"/>
    <w:rsid w:val="00CA1133"/>
    <w:rsid w:val="00CA4892"/>
    <w:rsid w:val="00CA5B2D"/>
    <w:rsid w:val="00CC7987"/>
    <w:rsid w:val="00CD2A53"/>
    <w:rsid w:val="00CD7E93"/>
    <w:rsid w:val="00CF557C"/>
    <w:rsid w:val="00D31739"/>
    <w:rsid w:val="00D3194C"/>
    <w:rsid w:val="00D5073C"/>
    <w:rsid w:val="00D547A7"/>
    <w:rsid w:val="00D807F6"/>
    <w:rsid w:val="00D87B0B"/>
    <w:rsid w:val="00DA0403"/>
    <w:rsid w:val="00DA3889"/>
    <w:rsid w:val="00DA57C3"/>
    <w:rsid w:val="00DA629F"/>
    <w:rsid w:val="00DA7FCA"/>
    <w:rsid w:val="00DB48FA"/>
    <w:rsid w:val="00DD0EC8"/>
    <w:rsid w:val="00DD73ED"/>
    <w:rsid w:val="00DE2369"/>
    <w:rsid w:val="00DE6A9F"/>
    <w:rsid w:val="00DE7665"/>
    <w:rsid w:val="00DF647B"/>
    <w:rsid w:val="00DF738A"/>
    <w:rsid w:val="00E02CB7"/>
    <w:rsid w:val="00E148E5"/>
    <w:rsid w:val="00E2051A"/>
    <w:rsid w:val="00E3123C"/>
    <w:rsid w:val="00E448ED"/>
    <w:rsid w:val="00E521B4"/>
    <w:rsid w:val="00E6590B"/>
    <w:rsid w:val="00E66F9B"/>
    <w:rsid w:val="00E82EFD"/>
    <w:rsid w:val="00ED143C"/>
    <w:rsid w:val="00ED28D1"/>
    <w:rsid w:val="00F0735D"/>
    <w:rsid w:val="00F3199F"/>
    <w:rsid w:val="00F34E72"/>
    <w:rsid w:val="00F413D3"/>
    <w:rsid w:val="00F47386"/>
    <w:rsid w:val="00F57D1E"/>
    <w:rsid w:val="00F7713F"/>
    <w:rsid w:val="00F82DDD"/>
    <w:rsid w:val="00F85B47"/>
    <w:rsid w:val="00FA15CE"/>
    <w:rsid w:val="00FA2CCA"/>
    <w:rsid w:val="00FA4F21"/>
    <w:rsid w:val="00FB7BCC"/>
    <w:rsid w:val="00FC1103"/>
    <w:rsid w:val="00FD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C94"/>
    <w:pPr>
      <w:widowControl w:val="0"/>
      <w:jc w:val="both"/>
    </w:pPr>
    <w:rPr>
      <w:rFonts w:ascii="ＭＳ 明朝" w:hAnsi="Courier New"/>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1"/>
    <w:basedOn w:val="a"/>
    <w:link w:val="a4"/>
    <w:uiPriority w:val="99"/>
    <w:semiHidden/>
    <w:pPr>
      <w:tabs>
        <w:tab w:val="center" w:pos="4252"/>
        <w:tab w:val="right" w:pos="8504"/>
      </w:tabs>
      <w:snapToGrid w:val="0"/>
    </w:pPr>
    <w:rPr>
      <w:rFonts w:hAnsi="Century"/>
    </w:rPr>
  </w:style>
  <w:style w:type="character" w:customStyle="1" w:styleId="a4">
    <w:name w:val="ヘッダー (文字)"/>
    <w:aliases w:val="Char1 (文字)"/>
    <w:link w:val="a3"/>
    <w:uiPriority w:val="99"/>
    <w:semiHidden/>
    <w:locked/>
    <w:rPr>
      <w:rFonts w:ascii="ＭＳ 明朝" w:hAnsi="Courier New" w:cs="Times New Roman"/>
      <w:kern w:val="2"/>
      <w:sz w:val="21"/>
    </w:rPr>
  </w:style>
  <w:style w:type="paragraph" w:styleId="a5">
    <w:name w:val="footer"/>
    <w:aliases w:val="Char"/>
    <w:basedOn w:val="a"/>
    <w:link w:val="a6"/>
    <w:uiPriority w:val="99"/>
    <w:semiHidden/>
    <w:pPr>
      <w:tabs>
        <w:tab w:val="center" w:pos="4252"/>
        <w:tab w:val="right" w:pos="8504"/>
      </w:tabs>
      <w:snapToGrid w:val="0"/>
    </w:pPr>
  </w:style>
  <w:style w:type="character" w:customStyle="1" w:styleId="a6">
    <w:name w:val="フッター (文字)"/>
    <w:aliases w:val="Char (文字)"/>
    <w:link w:val="a5"/>
    <w:uiPriority w:val="99"/>
    <w:semiHidden/>
    <w:locked/>
    <w:rPr>
      <w:rFonts w:ascii="ＭＳ 明朝" w:hAnsi="Courier New" w:cs="Times New Roman"/>
      <w:kern w:val="2"/>
      <w:sz w:val="21"/>
    </w:rPr>
  </w:style>
  <w:style w:type="paragraph" w:styleId="a7">
    <w:name w:val="Balloon Text"/>
    <w:basedOn w:val="a"/>
    <w:link w:val="a8"/>
    <w:uiPriority w:val="99"/>
    <w:rsid w:val="00902DC1"/>
    <w:rPr>
      <w:rFonts w:ascii="Arial" w:eastAsia="ＭＳ ゴシック" w:hAnsi="Arial"/>
      <w:sz w:val="18"/>
      <w:szCs w:val="18"/>
    </w:rPr>
  </w:style>
  <w:style w:type="character" w:customStyle="1" w:styleId="a8">
    <w:name w:val="吹き出し (文字)"/>
    <w:link w:val="a7"/>
    <w:uiPriority w:val="99"/>
    <w:locked/>
    <w:rsid w:val="00902DC1"/>
    <w:rPr>
      <w:rFonts w:ascii="Arial" w:eastAsia="ＭＳ ゴシック" w:hAnsi="Arial" w:cs="Times New Roman"/>
      <w:kern w:val="2"/>
      <w:sz w:val="18"/>
      <w:szCs w:val="18"/>
    </w:rPr>
  </w:style>
  <w:style w:type="character" w:customStyle="1" w:styleId="1">
    <w:name w:val="ヘッダー (文字)1"/>
    <w:aliases w:val="Char1 (文字)1"/>
    <w:uiPriority w:val="99"/>
    <w:semiHidden/>
    <w:rsid w:val="00BD2C0E"/>
    <w:rPr>
      <w:rFonts w:ascii="ＭＳ 明朝" w:hAnsi="Courier New"/>
      <w:kern w:val="2"/>
      <w:sz w:val="21"/>
    </w:rPr>
  </w:style>
  <w:style w:type="character" w:customStyle="1" w:styleId="10">
    <w:name w:val="フッター (文字)1"/>
    <w:aliases w:val="Char (文字)1"/>
    <w:uiPriority w:val="99"/>
    <w:semiHidden/>
    <w:rsid w:val="00BD2C0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7328">
      <w:marLeft w:val="0"/>
      <w:marRight w:val="0"/>
      <w:marTop w:val="0"/>
      <w:marBottom w:val="0"/>
      <w:divBdr>
        <w:top w:val="none" w:sz="0" w:space="0" w:color="auto"/>
        <w:left w:val="none" w:sz="0" w:space="0" w:color="auto"/>
        <w:bottom w:val="none" w:sz="0" w:space="0" w:color="auto"/>
        <w:right w:val="none" w:sz="0" w:space="0" w:color="auto"/>
      </w:divBdr>
    </w:div>
    <w:div w:id="1125657329">
      <w:marLeft w:val="0"/>
      <w:marRight w:val="0"/>
      <w:marTop w:val="0"/>
      <w:marBottom w:val="0"/>
      <w:divBdr>
        <w:top w:val="none" w:sz="0" w:space="0" w:color="auto"/>
        <w:left w:val="none" w:sz="0" w:space="0" w:color="auto"/>
        <w:bottom w:val="none" w:sz="0" w:space="0" w:color="auto"/>
        <w:right w:val="none" w:sz="0" w:space="0" w:color="auto"/>
      </w:divBdr>
    </w:div>
    <w:div w:id="1125657330">
      <w:marLeft w:val="0"/>
      <w:marRight w:val="0"/>
      <w:marTop w:val="0"/>
      <w:marBottom w:val="0"/>
      <w:divBdr>
        <w:top w:val="none" w:sz="0" w:space="0" w:color="auto"/>
        <w:left w:val="none" w:sz="0" w:space="0" w:color="auto"/>
        <w:bottom w:val="none" w:sz="0" w:space="0" w:color="auto"/>
        <w:right w:val="none" w:sz="0" w:space="0" w:color="auto"/>
      </w:divBdr>
    </w:div>
    <w:div w:id="1125657331">
      <w:marLeft w:val="0"/>
      <w:marRight w:val="0"/>
      <w:marTop w:val="0"/>
      <w:marBottom w:val="0"/>
      <w:divBdr>
        <w:top w:val="none" w:sz="0" w:space="0" w:color="auto"/>
        <w:left w:val="none" w:sz="0" w:space="0" w:color="auto"/>
        <w:bottom w:val="none" w:sz="0" w:space="0" w:color="auto"/>
        <w:right w:val="none" w:sz="0" w:space="0" w:color="auto"/>
      </w:divBdr>
    </w:div>
    <w:div w:id="1125657332">
      <w:marLeft w:val="0"/>
      <w:marRight w:val="0"/>
      <w:marTop w:val="0"/>
      <w:marBottom w:val="0"/>
      <w:divBdr>
        <w:top w:val="none" w:sz="0" w:space="0" w:color="auto"/>
        <w:left w:val="none" w:sz="0" w:space="0" w:color="auto"/>
        <w:bottom w:val="none" w:sz="0" w:space="0" w:color="auto"/>
        <w:right w:val="none" w:sz="0" w:space="0" w:color="auto"/>
      </w:divBdr>
    </w:div>
    <w:div w:id="1125657333">
      <w:marLeft w:val="0"/>
      <w:marRight w:val="0"/>
      <w:marTop w:val="0"/>
      <w:marBottom w:val="0"/>
      <w:divBdr>
        <w:top w:val="none" w:sz="0" w:space="0" w:color="auto"/>
        <w:left w:val="none" w:sz="0" w:space="0" w:color="auto"/>
        <w:bottom w:val="none" w:sz="0" w:space="0" w:color="auto"/>
        <w:right w:val="none" w:sz="0" w:space="0" w:color="auto"/>
      </w:divBdr>
    </w:div>
    <w:div w:id="1125657334">
      <w:marLeft w:val="0"/>
      <w:marRight w:val="0"/>
      <w:marTop w:val="0"/>
      <w:marBottom w:val="0"/>
      <w:divBdr>
        <w:top w:val="none" w:sz="0" w:space="0" w:color="auto"/>
        <w:left w:val="none" w:sz="0" w:space="0" w:color="auto"/>
        <w:bottom w:val="none" w:sz="0" w:space="0" w:color="auto"/>
        <w:right w:val="none" w:sz="0" w:space="0" w:color="auto"/>
      </w:divBdr>
    </w:div>
    <w:div w:id="1125657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BFF8211-5779-40C1-A679-86BED179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2021-09-03T01:20:00Z</dcterms:created>
  <dcterms:modified xsi:type="dcterms:W3CDTF">2021-09-03T01:21:00Z</dcterms:modified>
</cp:coreProperties>
</file>