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CA4892" w:rsidRDefault="00BD2C0E" w:rsidP="00BD2C0E">
      <w:pPr>
        <w:tabs>
          <w:tab w:val="left" w:pos="2020"/>
        </w:tabs>
        <w:wordWrap w:val="0"/>
        <w:overflowPunct w:val="0"/>
        <w:autoSpaceDE w:val="0"/>
        <w:autoSpaceDN w:val="0"/>
      </w:pPr>
      <w:bookmarkStart w:id="0" w:name="_GoBack"/>
      <w:bookmarkEnd w:id="0"/>
      <w:r w:rsidRPr="00CA4892">
        <w:rPr>
          <w:rFonts w:hint="eastAsia"/>
        </w:rPr>
        <w:t>様式第１号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1212"/>
          <w:tab w:val="left" w:pos="2020"/>
          <w:tab w:val="center" w:pos="4252"/>
        </w:tabs>
        <w:wordWrap w:val="0"/>
        <w:overflowPunct w:val="0"/>
        <w:autoSpaceDE w:val="0"/>
        <w:autoSpaceDN w:val="0"/>
        <w:jc w:val="center"/>
      </w:pPr>
      <w:r w:rsidRPr="00CA4892">
        <w:rPr>
          <w:rFonts w:hint="eastAsia"/>
        </w:rPr>
        <w:t>景観計画区域内における行為の届出書</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 w:val="left" w:pos="8585"/>
        </w:tabs>
        <w:wordWrap w:val="0"/>
        <w:overflowPunct w:val="0"/>
        <w:autoSpaceDE w:val="0"/>
        <w:autoSpaceDN w:val="0"/>
        <w:jc w:val="right"/>
      </w:pPr>
      <w:r w:rsidRPr="00CA4892">
        <w:rPr>
          <w:rFonts w:hint="eastAsia"/>
        </w:rPr>
        <w:t>年　　　月　　　日</w:t>
      </w:r>
    </w:p>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宛先</w:t>
      </w:r>
      <w:r w:rsidR="00845D06" w:rsidRPr="00CA4892">
        <w:rPr>
          <w:rFonts w:hint="eastAsia"/>
        </w:rPr>
        <w:t>）</w:t>
      </w:r>
      <w:r w:rsidRPr="00CA4892">
        <w:rPr>
          <w:rFonts w:hint="eastAsia"/>
        </w:rPr>
        <w:t>静岡市長</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住所　　　　　　　　　　　　　　　　　　　　　　　</w:t>
      </w:r>
    </w:p>
    <w:p w:rsidR="00BD2C0E" w:rsidRPr="00CA4892" w:rsidRDefault="001E4507" w:rsidP="00BD2C0E">
      <w:pPr>
        <w:tabs>
          <w:tab w:val="left" w:pos="2020"/>
        </w:tabs>
        <w:wordWrap w:val="0"/>
        <w:overflowPunct w:val="0"/>
        <w:autoSpaceDE w:val="0"/>
        <w:autoSpaceDN w:val="0"/>
        <w:ind w:right="105"/>
        <w:jc w:val="right"/>
      </w:pPr>
      <w:r>
        <w:rPr>
          <w:rFonts w:hint="eastAsia"/>
        </w:rPr>
        <w:t xml:space="preserve">届出者　氏名　　　　　　　　　　　　　　　　　　　　　　　</w:t>
      </w: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CA4892" w:rsidTr="00845D06">
        <w:trPr>
          <w:trHeight w:val="571"/>
        </w:trPr>
        <w:tc>
          <w:tcPr>
            <w:tcW w:w="3695" w:type="dxa"/>
          </w:tcPr>
          <w:p w:rsidR="00BD2C0E" w:rsidRPr="00CA4892" w:rsidRDefault="00BD2C0E" w:rsidP="00845D06">
            <w:pPr>
              <w:wordWrap w:val="0"/>
              <w:overflowPunct w:val="0"/>
              <w:autoSpaceDE w:val="0"/>
              <w:autoSpaceDN w:val="0"/>
            </w:pPr>
          </w:p>
        </w:tc>
        <w:tc>
          <w:tcPr>
            <w:tcW w:w="5374" w:type="dxa"/>
            <w:hideMark/>
          </w:tcPr>
          <w:p w:rsidR="00BD2C0E" w:rsidRPr="00CA4892" w:rsidRDefault="004120BA"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02.75pt;margin-top:1.65pt;width:251.85pt;height:23.9pt;z-index:251657216;mso-position-horizontal-relative:text;mso-position-vertical-relative:text" o:allowincell="f" strokeweight=".5pt">
                  <v:textbox inset="5.85pt,.7pt,5.85pt,.7pt"/>
                </v:shape>
              </w:pict>
            </w:r>
            <w:r w:rsidR="00BD2C0E" w:rsidRPr="00CA4892">
              <w:rPr>
                <w:rFonts w:hint="eastAsia"/>
              </w:rPr>
              <w:t>法人その他の団体にあっては、その主たる事務所の所在地、名称及び代表者氏名を記入してください。</w:t>
            </w:r>
          </w:p>
        </w:tc>
      </w:tr>
    </w:tbl>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r w:rsidRPr="00CA4892">
        <w:rPr>
          <w:rFonts w:hint="eastAsia"/>
        </w:rPr>
        <w:t xml:space="preserve">　景観法第</w:t>
      </w:r>
      <w:r w:rsidRPr="00CA4892">
        <w:t>16</w:t>
      </w:r>
      <w:r w:rsidRPr="00CA4892">
        <w:rPr>
          <w:rFonts w:hint="eastAsia"/>
        </w:rPr>
        <w:t>条第１項の規定により、関係図書を添えて次のとおり届け出ます。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5"/>
      </w:tblGrid>
      <w:tr w:rsidR="00BD2C0E" w:rsidRPr="00CA4892" w:rsidTr="00845D06">
        <w:trPr>
          <w:trHeight w:hRule="exact" w:val="397"/>
        </w:trPr>
        <w:tc>
          <w:tcPr>
            <w:tcW w:w="1702"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建築物等の名称</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行為の場所等</w:t>
            </w: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地名地番</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静岡市</w:t>
            </w:r>
          </w:p>
        </w:tc>
      </w:tr>
      <w:tr w:rsidR="00BD2C0E" w:rsidRPr="00CA4892" w:rsidTr="00845D06">
        <w:trPr>
          <w:cantSplit/>
          <w:trHeight w:hRule="exact" w:val="369"/>
        </w:trPr>
        <w:tc>
          <w:tcPr>
            <w:tcW w:w="300" w:type="dxa"/>
            <w:vMerge/>
            <w:vAlign w:val="center"/>
            <w:hideMark/>
          </w:tcPr>
          <w:p w:rsidR="00BD2C0E" w:rsidRPr="00CA4892" w:rsidRDefault="00BD2C0E" w:rsidP="00845D06">
            <w:pPr>
              <w:widowControl/>
              <w:jc w:val="left"/>
            </w:pP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用途地域</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□市街化区域</w:t>
            </w:r>
            <w:r w:rsidR="00845D06" w:rsidRPr="00CA4892">
              <w:rPr>
                <w:rFonts w:hint="eastAsia"/>
              </w:rPr>
              <w:t>（</w:t>
            </w:r>
            <w:r w:rsidRPr="00CA4892">
              <w:rPr>
                <w:rFonts w:hint="eastAsia"/>
              </w:rPr>
              <w:t xml:space="preserve">　　　　　地域</w:t>
            </w:r>
            <w:r w:rsidR="00845D06" w:rsidRPr="00CA4892">
              <w:rPr>
                <w:rFonts w:hint="eastAsia"/>
              </w:rPr>
              <w:t>）</w:t>
            </w:r>
            <w:r w:rsidRPr="00CA4892">
              <w:rPr>
                <w:rFonts w:hint="eastAsia"/>
              </w:rPr>
              <w:t>□市街化調整区域</w:t>
            </w:r>
            <w:r w:rsidRPr="00CA4892">
              <w:t xml:space="preserve"> </w:t>
            </w:r>
            <w:r w:rsidRPr="00CA4892">
              <w:rPr>
                <w:rFonts w:hint="eastAsia"/>
              </w:rPr>
              <w:t>□都市計画区域外</w:t>
            </w:r>
          </w:p>
        </w:tc>
      </w:tr>
      <w:tr w:rsidR="00BD2C0E" w:rsidRPr="00CA4892" w:rsidTr="00845D06">
        <w:trPr>
          <w:cantSplit/>
          <w:trHeight w:hRule="exact" w:val="609"/>
        </w:trPr>
        <w:tc>
          <w:tcPr>
            <w:tcW w:w="300" w:type="dxa"/>
            <w:vMerge/>
            <w:vAlign w:val="center"/>
            <w:hideMark/>
          </w:tcPr>
          <w:p w:rsidR="00BD2C0E" w:rsidRPr="00CA4892" w:rsidRDefault="00BD2C0E" w:rsidP="00845D06">
            <w:pPr>
              <w:widowControl/>
              <w:jc w:val="left"/>
            </w:pPr>
          </w:p>
        </w:tc>
        <w:tc>
          <w:tcPr>
            <w:tcW w:w="2508"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都市機能誘導区域</w:t>
            </w:r>
          </w:p>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集約化拠点形成区域</w:t>
            </w:r>
            <w:r w:rsidRPr="00CA4892">
              <w:rPr>
                <w:rFonts w:hint="eastAsia"/>
              </w:rPr>
              <w:t>）</w:t>
            </w:r>
          </w:p>
        </w:tc>
        <w:tc>
          <w:tcPr>
            <w:tcW w:w="6099"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□区域内</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地区　□区域外</w:t>
            </w:r>
          </w:p>
        </w:tc>
      </w:tr>
      <w:tr w:rsidR="00BD2C0E" w:rsidRPr="00CA4892"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景観計画の地区等</w:t>
            </w:r>
          </w:p>
        </w:tc>
        <w:tc>
          <w:tcPr>
            <w:tcW w:w="3217"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景観計画重点地区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ind w:left="175" w:firstLineChars="1000" w:firstLine="2100"/>
            </w:pPr>
            <w:r w:rsidRPr="00CA4892">
              <w:rPr>
                <w:rFonts w:hint="eastAsia"/>
              </w:rPr>
              <w:t>地区</w:t>
            </w:r>
          </w:p>
        </w:tc>
      </w:tr>
      <w:tr w:rsidR="00BD2C0E" w:rsidRPr="00CA4892" w:rsidTr="00845D06">
        <w:trPr>
          <w:cantSplit/>
          <w:trHeight w:val="818"/>
        </w:trPr>
        <w:tc>
          <w:tcPr>
            <w:tcW w:w="300" w:type="dxa"/>
            <w:vMerge/>
            <w:vAlign w:val="center"/>
            <w:hideMark/>
          </w:tcPr>
          <w:p w:rsidR="00BD2C0E" w:rsidRPr="00CA4892" w:rsidRDefault="00BD2C0E" w:rsidP="00845D06">
            <w:pPr>
              <w:widowControl/>
              <w:jc w:val="left"/>
            </w:pPr>
          </w:p>
        </w:tc>
        <w:tc>
          <w:tcPr>
            <w:tcW w:w="1233" w:type="dxa"/>
            <w:gridSpan w:val="3"/>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一般地区</w:t>
            </w:r>
          </w:p>
        </w:tc>
        <w:tc>
          <w:tcPr>
            <w:tcW w:w="1984" w:type="dxa"/>
            <w:gridSpan w:val="4"/>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土地利用別地区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□住居系市街地景観ゾーン</w:t>
            </w:r>
            <w:r w:rsidRPr="00CA4892">
              <w:t xml:space="preserve"> </w:t>
            </w:r>
            <w:r w:rsidRPr="00CA4892">
              <w:rPr>
                <w:rFonts w:hint="eastAsia"/>
              </w:rPr>
              <w:t>□商業系市街地景観ゾーン</w:t>
            </w:r>
          </w:p>
          <w:p w:rsidR="00BD2C0E" w:rsidRPr="00CA4892" w:rsidRDefault="00BD2C0E" w:rsidP="00845D06">
            <w:pPr>
              <w:tabs>
                <w:tab w:val="left" w:pos="2020"/>
              </w:tabs>
              <w:wordWrap w:val="0"/>
              <w:overflowPunct w:val="0"/>
              <w:autoSpaceDE w:val="0"/>
              <w:autoSpaceDN w:val="0"/>
            </w:pPr>
            <w:r w:rsidRPr="00CA4892">
              <w:rPr>
                <w:rFonts w:hint="eastAsia"/>
              </w:rPr>
              <w:t>□工業系市街地景観ゾーン</w:t>
            </w:r>
            <w:r w:rsidRPr="00CA4892">
              <w:t xml:space="preserve"> </w:t>
            </w:r>
            <w:r w:rsidRPr="00CA4892">
              <w:rPr>
                <w:rFonts w:hint="eastAsia"/>
              </w:rPr>
              <w:t>□沿道系市街地景観ゾーン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□田園・緑地景観ゾーン　</w:t>
            </w:r>
            <w:r w:rsidRPr="00CA4892">
              <w:t xml:space="preserve"> </w:t>
            </w:r>
            <w:r w:rsidRPr="00CA4892">
              <w:rPr>
                <w:rFonts w:hint="eastAsia"/>
              </w:rPr>
              <w:t>□自然景観ゾーン</w:t>
            </w:r>
          </w:p>
        </w:tc>
      </w:tr>
      <w:tr w:rsidR="00BD2C0E" w:rsidRPr="00CA4892" w:rsidTr="00845D06">
        <w:trPr>
          <w:cantSplit/>
          <w:trHeight w:val="817"/>
        </w:trPr>
        <w:tc>
          <w:tcPr>
            <w:tcW w:w="300" w:type="dxa"/>
            <w:vMerge/>
            <w:vAlign w:val="center"/>
            <w:hideMark/>
          </w:tcPr>
          <w:p w:rsidR="00BD2C0E" w:rsidRPr="00CA4892" w:rsidRDefault="00BD2C0E" w:rsidP="00845D06">
            <w:pPr>
              <w:widowControl/>
              <w:jc w:val="left"/>
            </w:pPr>
          </w:p>
        </w:tc>
        <w:tc>
          <w:tcPr>
            <w:tcW w:w="900" w:type="dxa"/>
            <w:gridSpan w:val="3"/>
            <w:vMerge/>
            <w:vAlign w:val="center"/>
            <w:hideMark/>
          </w:tcPr>
          <w:p w:rsidR="00BD2C0E" w:rsidRPr="00CA4892" w:rsidRDefault="00BD2C0E" w:rsidP="00845D06">
            <w:pPr>
              <w:widowControl/>
              <w:jc w:val="left"/>
            </w:pPr>
          </w:p>
        </w:tc>
        <w:tc>
          <w:tcPr>
            <w:tcW w:w="1984"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都市景観促進地区</w:t>
            </w:r>
          </w:p>
        </w:tc>
        <w:tc>
          <w:tcPr>
            <w:tcW w:w="5390" w:type="dxa"/>
            <w:gridSpan w:val="3"/>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□静岡駅周辺ゾーン　　　</w:t>
            </w:r>
            <w:r w:rsidRPr="00CA4892">
              <w:t xml:space="preserve"> </w:t>
            </w:r>
            <w:r w:rsidRPr="00CA4892">
              <w:rPr>
                <w:rFonts w:hint="eastAsia"/>
              </w:rPr>
              <w:t>□清水駅周辺ゾーン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□東静岡駅周辺ゾーン　　</w:t>
            </w:r>
            <w:r w:rsidRPr="00CA4892">
              <w:t xml:space="preserve"> </w:t>
            </w:r>
            <w:r w:rsidRPr="00CA4892">
              <w:rPr>
                <w:rFonts w:hint="eastAsia"/>
              </w:rPr>
              <w:t>□草薙駅周辺ゾーン</w:t>
            </w:r>
          </w:p>
          <w:p w:rsidR="00BD2C0E" w:rsidRPr="00CA4892" w:rsidRDefault="00BD2C0E" w:rsidP="00845D06">
            <w:pPr>
              <w:tabs>
                <w:tab w:val="left" w:pos="2020"/>
              </w:tabs>
              <w:wordWrap w:val="0"/>
              <w:overflowPunct w:val="0"/>
              <w:autoSpaceDE w:val="0"/>
              <w:autoSpaceDN w:val="0"/>
            </w:pPr>
            <w:r w:rsidRPr="00CA4892">
              <w:rPr>
                <w:rFonts w:hint="eastAsia"/>
              </w:rPr>
              <w:t xml:space="preserve">□駿河区役所周辺ゾーン　</w:t>
            </w:r>
            <w:r w:rsidRPr="00CA4892">
              <w:t xml:space="preserve"> </w:t>
            </w:r>
            <w:r w:rsidRPr="00CA4892">
              <w:rPr>
                <w:rFonts w:hint="eastAsia"/>
              </w:rPr>
              <w:t>□安倍川駅周辺ゾーン</w:t>
            </w:r>
          </w:p>
        </w:tc>
      </w:tr>
      <w:tr w:rsidR="00BD2C0E" w:rsidRPr="00CA4892" w:rsidTr="00845D06">
        <w:trPr>
          <w:trHeight w:val="345"/>
        </w:trPr>
        <w:tc>
          <w:tcPr>
            <w:tcW w:w="1344"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行為の期間</w:t>
            </w:r>
          </w:p>
        </w:tc>
        <w:tc>
          <w:tcPr>
            <w:tcW w:w="128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着手予定日</w:t>
            </w:r>
          </w:p>
        </w:tc>
        <w:tc>
          <w:tcPr>
            <w:tcW w:w="2619" w:type="dxa"/>
            <w:gridSpan w:val="3"/>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c>
          <w:tcPr>
            <w:tcW w:w="1276"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完成予定日</w:t>
            </w:r>
          </w:p>
        </w:tc>
        <w:tc>
          <w:tcPr>
            <w:tcW w:w="25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設計者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w:t>
            </w:r>
            <w:r w:rsidRPr="00CA4892">
              <w:rPr>
                <w:rFonts w:hint="eastAsia"/>
              </w:rPr>
              <w:t>事施工者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連絡先</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敷地内における行為の種類</w:t>
            </w: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建築物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□新築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hRule="exact" w:val="852"/>
        </w:trPr>
        <w:tc>
          <w:tcPr>
            <w:tcW w:w="600" w:type="dxa"/>
            <w:gridSpan w:val="2"/>
            <w:vMerge/>
            <w:vAlign w:val="center"/>
            <w:hideMark/>
          </w:tcPr>
          <w:p w:rsidR="00BD2C0E" w:rsidRPr="00CA4892" w:rsidRDefault="00BD2C0E" w:rsidP="00845D06">
            <w:pPr>
              <w:widowControl/>
              <w:jc w:val="left"/>
            </w:pP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工作物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□新設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r w:rsidRPr="00CA4892">
        <w:rPr>
          <w:rFonts w:hint="eastAsia"/>
        </w:rPr>
        <w:t>□の事項については、該当するものにレを記入してください。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建築物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敷地及び敷地内の建築物の概要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CA4892" w:rsidTr="00845D06">
        <w:trPr>
          <w:cantSplit/>
          <w:trHeight w:val="289"/>
        </w:trPr>
        <w:tc>
          <w:tcPr>
            <w:tcW w:w="2408" w:type="dxa"/>
            <w:vAlign w:val="center"/>
          </w:tcPr>
          <w:p w:rsidR="00BD2C0E" w:rsidRPr="00CA4892" w:rsidRDefault="00BD2C0E" w:rsidP="00845D06">
            <w:pPr>
              <w:tabs>
                <w:tab w:val="left" w:pos="2020"/>
              </w:tabs>
              <w:wordWrap w:val="0"/>
              <w:overflowPunct w:val="0"/>
              <w:autoSpaceDE w:val="0"/>
              <w:autoSpaceDN w:val="0"/>
            </w:pPr>
          </w:p>
        </w:tc>
        <w:tc>
          <w:tcPr>
            <w:tcW w:w="2221"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届出部分</w:t>
            </w:r>
          </w:p>
        </w:tc>
        <w:tc>
          <w:tcPr>
            <w:tcW w:w="2222"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既存部分</w:t>
            </w:r>
          </w:p>
        </w:tc>
        <w:tc>
          <w:tcPr>
            <w:tcW w:w="2223"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合計</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敷地面積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173"/>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延べ面積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bl>
    <w:p w:rsidR="00BD2C0E" w:rsidRPr="00CA4892" w:rsidRDefault="00BD2C0E" w:rsidP="00BD2C0E">
      <w:pPr>
        <w:tabs>
          <w:tab w:val="left" w:pos="2020"/>
        </w:tabs>
        <w:wordWrap w:val="0"/>
        <w:overflowPunct w:val="0"/>
        <w:autoSpaceDE w:val="0"/>
        <w:autoSpaceDN w:val="0"/>
        <w:jc w:val="center"/>
      </w:pPr>
    </w:p>
    <w:p w:rsidR="00BD2C0E" w:rsidRPr="00CA4892" w:rsidRDefault="00BD2C0E" w:rsidP="00BD2C0E">
      <w:pPr>
        <w:tabs>
          <w:tab w:val="left" w:pos="2020"/>
        </w:tabs>
        <w:wordWrap w:val="0"/>
        <w:overflowPunct w:val="0"/>
        <w:autoSpaceDE w:val="0"/>
        <w:autoSpaceDN w:val="0"/>
        <w:jc w:val="center"/>
      </w:pPr>
      <w:r w:rsidRPr="00CA4892">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建築物別の行為の種類</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□新築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35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28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overflowPunct w:val="0"/>
              <w:autoSpaceDE w:val="0"/>
              <w:autoSpaceDN w:val="0"/>
              <w:jc w:val="left"/>
            </w:pPr>
            <w:r w:rsidRPr="00CA4892">
              <w:rPr>
                <w:rFonts w:hint="eastAsia"/>
              </w:rPr>
              <w:t>延べ面積</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最高の高さ</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left"/>
            </w:pPr>
            <w:r w:rsidRPr="00CA4892">
              <w:rPr>
                <w:rFonts w:hint="eastAsia"/>
              </w:rPr>
              <w:t>階数</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rPr>
                <w:strike/>
              </w:rPr>
            </w:pPr>
            <w:r w:rsidRPr="00CA4892">
              <w:rPr>
                <w:rFonts w:hint="eastAsia"/>
              </w:rPr>
              <w:t>階</w:t>
            </w:r>
          </w:p>
        </w:tc>
      </w:tr>
      <w:tr w:rsidR="00BD2C0E" w:rsidRPr="00CA4892" w:rsidTr="00845D06">
        <w:trPr>
          <w:cantSplit/>
          <w:trHeight w:val="277"/>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屋上に設置する建築設備の種類及び高さ</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高架水槽　　　　　ｍ</w:t>
            </w:r>
          </w:p>
          <w:p w:rsidR="00BD2C0E" w:rsidRPr="00CA4892" w:rsidRDefault="00BD2C0E" w:rsidP="00845D06">
            <w:pPr>
              <w:tabs>
                <w:tab w:val="left" w:pos="2020"/>
              </w:tabs>
              <w:wordWrap w:val="0"/>
              <w:overflowPunct w:val="0"/>
              <w:autoSpaceDE w:val="0"/>
              <w:autoSpaceDN w:val="0"/>
            </w:pPr>
            <w:r w:rsidRPr="00CA4892">
              <w:rPr>
                <w:rFonts w:hint="eastAsia"/>
              </w:rPr>
              <w:t>その他</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 xml:space="preserve">　　　　ｍ</w:t>
            </w:r>
          </w:p>
        </w:tc>
      </w:tr>
      <w:tr w:rsidR="00BD2C0E" w:rsidRPr="00CA4892" w:rsidTr="00845D06">
        <w:trPr>
          <w:cantSplit/>
          <w:trHeight w:hRule="exact" w:val="567"/>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561"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立面の各面の合計面積</w:t>
            </w:r>
          </w:p>
        </w:tc>
        <w:tc>
          <w:tcPr>
            <w:tcW w:w="5106" w:type="dxa"/>
            <w:gridSpan w:val="5"/>
            <w:vAlign w:val="center"/>
          </w:tcPr>
          <w:p w:rsidR="00BD2C0E" w:rsidRPr="00CA4892" w:rsidRDefault="00BD2C0E" w:rsidP="00845D06">
            <w:pPr>
              <w:tabs>
                <w:tab w:val="left" w:pos="2020"/>
              </w:tabs>
              <w:wordWrap w:val="0"/>
              <w:overflowPunct w:val="0"/>
              <w:autoSpaceDE w:val="0"/>
              <w:autoSpaceDN w:val="0"/>
            </w:pPr>
          </w:p>
          <w:p w:rsidR="00BD2C0E" w:rsidRPr="00CA4892" w:rsidRDefault="00BD2C0E" w:rsidP="00845D06">
            <w:pPr>
              <w:tabs>
                <w:tab w:val="left" w:pos="2020"/>
              </w:tabs>
              <w:wordWrap w:val="0"/>
              <w:overflowPunct w:val="0"/>
              <w:autoSpaceDE w:val="0"/>
              <w:autoSpaceDN w:val="0"/>
            </w:pPr>
            <w:r w:rsidRPr="00CA4892">
              <w:rPr>
                <w:rFonts w:hint="eastAsia"/>
              </w:rPr>
              <w:t xml:space="preserve">　　　</w:t>
            </w:r>
            <w:r w:rsidRPr="00CA4892">
              <w:t xml:space="preserve"> </w:t>
            </w:r>
            <w:r w:rsidRPr="00CA4892">
              <w:rPr>
                <w:rFonts w:hint="eastAsia"/>
              </w:rPr>
              <w:t xml:space="preserve">　　ｍ</w:t>
            </w:r>
            <w:r w:rsidRPr="00CA4892">
              <w:rPr>
                <w:vertAlign w:val="superscript"/>
              </w:rPr>
              <w:t>2</w:t>
            </w:r>
          </w:p>
          <w:p w:rsidR="00BD2C0E" w:rsidRPr="00CA4892" w:rsidRDefault="00BD2C0E" w:rsidP="00845D06">
            <w:pPr>
              <w:tabs>
                <w:tab w:val="left" w:pos="2020"/>
              </w:tabs>
              <w:wordWrap w:val="0"/>
              <w:overflowPunct w:val="0"/>
              <w:autoSpaceDE w:val="0"/>
              <w:autoSpaceDN w:val="0"/>
            </w:pPr>
            <w:r w:rsidRPr="00CA4892">
              <w:t>m2</w:t>
            </w:r>
          </w:p>
        </w:tc>
      </w:tr>
      <w:tr w:rsidR="00BD2C0E" w:rsidRPr="00CA4892" w:rsidTr="00845D06">
        <w:trPr>
          <w:cantSplit/>
          <w:trHeight w:val="519"/>
        </w:trPr>
        <w:tc>
          <w:tcPr>
            <w:tcW w:w="600" w:type="dxa"/>
            <w:gridSpan w:val="2"/>
            <w:vMerge/>
            <w:vAlign w:val="center"/>
            <w:hideMark/>
          </w:tcPr>
          <w:p w:rsidR="00BD2C0E" w:rsidRPr="00CA4892" w:rsidRDefault="00BD2C0E" w:rsidP="00845D06">
            <w:pPr>
              <w:widowControl/>
              <w:jc w:val="left"/>
            </w:pPr>
          </w:p>
        </w:tc>
        <w:tc>
          <w:tcPr>
            <w:tcW w:w="1561" w:type="dxa"/>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外壁</w:t>
            </w:r>
            <w:r w:rsidR="00845D06" w:rsidRPr="00CA4892">
              <w:rPr>
                <w:rFonts w:hint="eastAsia"/>
                <w:spacing w:val="-2"/>
              </w:rPr>
              <w:t>（</w:t>
            </w:r>
            <w:r w:rsidRPr="00CA4892">
              <w:rPr>
                <w:rFonts w:hint="eastAsia"/>
                <w:spacing w:val="-2"/>
              </w:rPr>
              <w:t>窓面の</w:t>
            </w:r>
          </w:p>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開口部を含む</w:t>
            </w:r>
            <w:r w:rsidRPr="00CA4892">
              <w:rPr>
                <w:rFonts w:hint="eastAsia"/>
                <w:spacing w:val="-50"/>
              </w:rPr>
              <w:t>。</w:t>
            </w:r>
            <w:r w:rsidR="00845D06" w:rsidRPr="00CA4892">
              <w:rPr>
                <w:rFonts w:hint="eastAsia"/>
                <w:spacing w:val="-2"/>
              </w:rPr>
              <w:t>）</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屋根</w:t>
            </w:r>
          </w:p>
        </w:tc>
        <w:tc>
          <w:tcPr>
            <w:tcW w:w="1655" w:type="dxa"/>
            <w:vAlign w:val="center"/>
            <w:hideMark/>
          </w:tcPr>
          <w:p w:rsidR="00BD2C0E" w:rsidRPr="00CA4892" w:rsidRDefault="00BD2C0E" w:rsidP="00845D06">
            <w:pPr>
              <w:tabs>
                <w:tab w:val="left" w:pos="714"/>
                <w:tab w:val="left" w:pos="2020"/>
              </w:tabs>
              <w:wordWrap w:val="0"/>
              <w:overflowPunct w:val="0"/>
              <w:autoSpaceDE w:val="0"/>
              <w:autoSpaceDN w:val="0"/>
              <w:jc w:val="center"/>
            </w:pPr>
            <w:r w:rsidRPr="00CA4892">
              <w:rPr>
                <w:rFonts w:hint="eastAsia"/>
                <w:spacing w:val="105"/>
              </w:rPr>
              <w:t>合</w:t>
            </w:r>
            <w:r w:rsidRPr="00CA4892">
              <w:rPr>
                <w:rFonts w:hint="eastAsia"/>
              </w:rPr>
              <w:t>計</w:t>
            </w:r>
          </w:p>
        </w:tc>
      </w:tr>
      <w:tr w:rsidR="00BD2C0E" w:rsidRPr="00CA4892" w:rsidTr="00845D06">
        <w:trPr>
          <w:cantSplit/>
          <w:trHeight w:val="304"/>
        </w:trPr>
        <w:tc>
          <w:tcPr>
            <w:tcW w:w="600" w:type="dxa"/>
            <w:gridSpan w:val="2"/>
            <w:vMerge/>
            <w:vAlign w:val="center"/>
            <w:hideMark/>
          </w:tcPr>
          <w:p w:rsidR="00BD2C0E" w:rsidRPr="00CA4892" w:rsidRDefault="00BD2C0E" w:rsidP="00845D06">
            <w:pPr>
              <w:widowControl/>
              <w:jc w:val="left"/>
            </w:pPr>
          </w:p>
        </w:tc>
        <w:tc>
          <w:tcPr>
            <w:tcW w:w="300" w:type="dxa"/>
            <w:vMerge/>
            <w:vAlign w:val="center"/>
            <w:hideMark/>
          </w:tcPr>
          <w:p w:rsidR="00BD2C0E" w:rsidRPr="00CA4892" w:rsidRDefault="00BD2C0E" w:rsidP="00845D06">
            <w:pPr>
              <w:widowControl/>
              <w:jc w:val="left"/>
            </w:pP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外観の色</w:t>
            </w:r>
            <w:r w:rsidRPr="00CA4892">
              <w:rPr>
                <w:rFonts w:hint="eastAsia"/>
              </w:rPr>
              <w:t>彩</w:t>
            </w:r>
          </w:p>
        </w:tc>
        <w:tc>
          <w:tcPr>
            <w:tcW w:w="2042" w:type="dxa"/>
          </w:tcPr>
          <w:p w:rsidR="00BD2C0E" w:rsidRPr="00CA4892" w:rsidRDefault="00BD2C0E" w:rsidP="00845D06">
            <w:pPr>
              <w:tabs>
                <w:tab w:val="left" w:pos="2020"/>
              </w:tabs>
              <w:wordWrap w:val="0"/>
              <w:overflowPunct w:val="0"/>
              <w:autoSpaceDE w:val="0"/>
              <w:autoSpaceDN w:val="0"/>
            </w:pPr>
          </w:p>
        </w:tc>
        <w:tc>
          <w:tcPr>
            <w:tcW w:w="3360"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屋根材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外壁材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 xml:space="preserve">　　　　　　</w:t>
            </w:r>
            <w:r w:rsidRPr="00CA4892">
              <w:rPr>
                <w:rFonts w:hint="eastAsia"/>
              </w:rPr>
              <w:t>）</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2"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東立面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西立面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39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5" w:type="dxa"/>
            <w:gridSpan w:val="8"/>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工作物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工作物別の行為の種類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□新設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83"/>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長さ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橋りょう等の規模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延長　　　　　　　ｍ　　　幅員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土地に自立した太陽光発電設備を設置する区域の敷地面積</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728"/>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987"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立面の各部位の　合計面積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697"/>
        </w:trPr>
        <w:tc>
          <w:tcPr>
            <w:tcW w:w="11114" w:type="dxa"/>
            <w:gridSpan w:val="2"/>
            <w:vMerge/>
            <w:vAlign w:val="center"/>
            <w:hideMark/>
          </w:tcPr>
          <w:p w:rsidR="00BD2C0E" w:rsidRPr="00CA4892" w:rsidRDefault="00BD2C0E" w:rsidP="00845D06">
            <w:pPr>
              <w:widowControl/>
              <w:jc w:val="left"/>
            </w:pPr>
          </w:p>
        </w:tc>
        <w:tc>
          <w:tcPr>
            <w:tcW w:w="1987"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工作物の色</w:t>
            </w:r>
            <w:r w:rsidRPr="00CA4892">
              <w:rPr>
                <w:rFonts w:hint="eastAsia"/>
              </w:rPr>
              <w:t>彩</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3"/>
            <w:vAlign w:val="center"/>
            <w:hideMark/>
          </w:tcPr>
          <w:p w:rsidR="00BD2C0E" w:rsidRPr="00CA4892" w:rsidRDefault="00BD2C0E" w:rsidP="00845D06">
            <w:pPr>
              <w:tabs>
                <w:tab w:val="left" w:pos="2020"/>
              </w:tabs>
              <w:overflowPunct w:val="0"/>
              <w:autoSpaceDE w:val="0"/>
              <w:autoSpaceDN w:val="0"/>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1124"/>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基本部分</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1122"/>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09"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2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2"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583B0A" w:rsidRPr="00CA4892" w:rsidRDefault="00583B0A">
      <w:pPr>
        <w:tabs>
          <w:tab w:val="left" w:pos="2020"/>
        </w:tabs>
        <w:wordWrap w:val="0"/>
        <w:overflowPunct w:val="0"/>
        <w:autoSpaceDE w:val="0"/>
        <w:autoSpaceDN w:val="0"/>
        <w:ind w:left="525" w:hanging="525"/>
        <w:sectPr w:rsidR="00583B0A" w:rsidRPr="00CA4892" w:rsidSect="00AE518B">
          <w:pgSz w:w="11907" w:h="16839" w:code="9"/>
          <w:pgMar w:top="851" w:right="1418" w:bottom="567" w:left="1418" w:header="284" w:footer="284" w:gutter="0"/>
          <w:cols w:space="425"/>
          <w:docGrid w:type="linesAndChars" w:linePitch="335"/>
        </w:sectPr>
      </w:pPr>
    </w:p>
    <w:p w:rsidR="00BD2C0E" w:rsidRPr="00CA4892" w:rsidRDefault="00BD2C0E" w:rsidP="00BD2C0E">
      <w:pPr>
        <w:wordWrap w:val="0"/>
        <w:overflowPunct w:val="0"/>
        <w:autoSpaceDE w:val="0"/>
        <w:autoSpaceDN w:val="0"/>
      </w:pPr>
      <w:r w:rsidRPr="00CA4892">
        <w:rPr>
          <w:rFonts w:hint="eastAsia"/>
        </w:rPr>
        <w:t>様式第２号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wordWrap w:val="0"/>
        <w:overflowPunct w:val="0"/>
        <w:autoSpaceDE w:val="0"/>
        <w:autoSpaceDN w:val="0"/>
        <w:jc w:val="right"/>
      </w:pPr>
      <w:r w:rsidRPr="00CA4892">
        <w:rPr>
          <w:rFonts w:hint="eastAsia"/>
        </w:rPr>
        <w:t>年　　　月　　　日</w:t>
      </w:r>
    </w:p>
    <w:p w:rsidR="00BD2C0E" w:rsidRPr="00CA4892" w:rsidRDefault="00BD2C0E" w:rsidP="00BD2C0E">
      <w:pPr>
        <w:wordWrap w:val="0"/>
        <w:overflowPunct w:val="0"/>
        <w:autoSpaceDE w:val="0"/>
        <w:autoSpaceDN w:val="0"/>
        <w:jc w:val="center"/>
      </w:pPr>
      <w:r w:rsidRPr="00CA4892">
        <w:rPr>
          <w:rFonts w:hint="eastAsia"/>
        </w:rPr>
        <w:t>景観チェックリスト</w:t>
      </w:r>
    </w:p>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１　良好な景観の形成のために配慮した事項について</w:t>
      </w:r>
    </w:p>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１</w:t>
      </w:r>
      <w:r w:rsidR="00845D06" w:rsidRPr="00CA4892">
        <w:rPr>
          <w:rFonts w:hint="eastAsia"/>
        </w:rPr>
        <w:t>）</w:t>
      </w:r>
      <w:r w:rsidRPr="00CA4892">
        <w:rPr>
          <w:rFonts w:hint="eastAsia"/>
        </w:rPr>
        <w:t>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２</w:t>
      </w:r>
      <w:r w:rsidR="00845D06" w:rsidRPr="00CA4892">
        <w:rPr>
          <w:rFonts w:hint="eastAsia"/>
        </w:rPr>
        <w:t>）</w:t>
      </w:r>
      <w:r w:rsidRPr="00CA4892">
        <w:rPr>
          <w:rFonts w:hint="eastAsia"/>
        </w:rPr>
        <w:t>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３</w:t>
      </w:r>
      <w:r w:rsidR="00845D06" w:rsidRPr="00CA4892">
        <w:rPr>
          <w:rFonts w:hint="eastAsia"/>
        </w:rPr>
        <w:t>）</w:t>
      </w:r>
      <w:r w:rsidRPr="00CA4892">
        <w:rPr>
          <w:rFonts w:hint="eastAsia"/>
        </w:rPr>
        <w:t>建築物等の景観に対するデザイン・コンセプト</w:t>
      </w:r>
      <w:r w:rsidR="00845D06" w:rsidRPr="00CA4892">
        <w:rPr>
          <w:rFonts w:hint="eastAsia"/>
        </w:rPr>
        <w:t>（</w:t>
      </w:r>
      <w:r w:rsidRPr="00CA4892">
        <w:rPr>
          <w:rFonts w:hint="eastAsia"/>
        </w:rPr>
        <w:t>屋根及びスカイライン並びに外壁等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４</w:t>
      </w:r>
      <w:r w:rsidR="00845D06" w:rsidRPr="00CA4892">
        <w:rPr>
          <w:rFonts w:hint="eastAsia"/>
        </w:rPr>
        <w:t>）</w:t>
      </w:r>
      <w:r w:rsidRPr="00CA4892">
        <w:rPr>
          <w:rFonts w:hint="eastAsia"/>
        </w:rPr>
        <w:t>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５</w:t>
      </w:r>
      <w:r w:rsidR="00845D06" w:rsidRPr="00CA4892">
        <w:rPr>
          <w:rFonts w:hint="eastAsia"/>
        </w:rPr>
        <w:t>）</w:t>
      </w:r>
      <w:r w:rsidRPr="00CA4892">
        <w:rPr>
          <w:rFonts w:hint="eastAsia"/>
        </w:rPr>
        <w:t>設備計画における景観配慮事項</w:t>
      </w:r>
      <w:r w:rsidR="00845D06" w:rsidRPr="00CA4892">
        <w:rPr>
          <w:rFonts w:hint="eastAsia"/>
        </w:rPr>
        <w:t>（</w:t>
      </w:r>
      <w:r w:rsidRPr="00CA4892">
        <w:rPr>
          <w:rFonts w:hint="eastAsia"/>
        </w:rPr>
        <w:t>屋外設置機器類の配置等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６</w:t>
      </w:r>
      <w:r w:rsidR="00845D06" w:rsidRPr="00CA4892">
        <w:rPr>
          <w:rFonts w:hint="eastAsia"/>
        </w:rPr>
        <w:t>）</w:t>
      </w:r>
      <w:r w:rsidRPr="00CA4892">
        <w:rPr>
          <w:rFonts w:hint="eastAsia"/>
        </w:rPr>
        <w:t>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wordWrap w:val="0"/>
        <w:overflowPunct w:val="0"/>
        <w:autoSpaceDE w:val="0"/>
        <w:autoSpaceDN w:val="0"/>
        <w:ind w:firstLineChars="200" w:firstLine="420"/>
      </w:pPr>
      <w:r w:rsidRPr="00CA4892">
        <w:rPr>
          <w:rFonts w:hint="eastAsia"/>
        </w:rPr>
        <w:t>１　※印のある欄は、記入しないでください。</w:t>
      </w:r>
    </w:p>
    <w:p w:rsidR="00BD2C0E" w:rsidRDefault="00BD2C0E" w:rsidP="00BD2C0E">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216CB9" w:rsidRDefault="00216CB9" w:rsidP="00BD2C0E">
      <w:pPr>
        <w:wordWrap w:val="0"/>
        <w:overflowPunct w:val="0"/>
        <w:autoSpaceDE w:val="0"/>
        <w:autoSpaceDN w:val="0"/>
        <w:ind w:leftChars="200" w:left="630" w:hangingChars="100" w:hanging="210"/>
        <w:sectPr w:rsidR="00216CB9" w:rsidSect="00216CB9">
          <w:footerReference w:type="default" r:id="rId8"/>
          <w:pgSz w:w="11907" w:h="16839" w:code="9"/>
          <w:pgMar w:top="1418" w:right="1701" w:bottom="1134" w:left="1701" w:header="284" w:footer="284" w:gutter="0"/>
          <w:cols w:space="425"/>
          <w:docGrid w:type="linesAndChars" w:linePitch="335"/>
        </w:sectPr>
      </w:pPr>
    </w:p>
    <w:p w:rsidR="003A708C" w:rsidRDefault="003A708C" w:rsidP="00EA09E8">
      <w:pPr>
        <w:jc w:val="center"/>
        <w:rPr>
          <w:rFonts w:ascii="ＭＳ ゴシック" w:eastAsia="ＭＳ ゴシック" w:hAnsi="ＭＳ ゴシック"/>
          <w:kern w:val="2"/>
          <w:sz w:val="28"/>
          <w:szCs w:val="28"/>
        </w:rPr>
      </w:pPr>
      <w:r w:rsidRPr="003A708C">
        <w:rPr>
          <w:rFonts w:ascii="ＭＳ ゴシック" w:eastAsia="ＭＳ ゴシック" w:hAnsi="ＭＳ ゴシック" w:hint="eastAsia"/>
          <w:kern w:val="2"/>
          <w:sz w:val="28"/>
          <w:szCs w:val="28"/>
        </w:rPr>
        <w:t>重点地区景観計画【日の出地区】　景観形成基準</w:t>
      </w:r>
    </w:p>
    <w:p w:rsidR="00EA09E8" w:rsidRPr="003A708C" w:rsidRDefault="00EA09E8" w:rsidP="00EA09E8">
      <w:pPr>
        <w:jc w:val="center"/>
        <w:rPr>
          <w:rFonts w:ascii="ＭＳ ゴシック" w:eastAsia="ＭＳ ゴシック" w:hAnsi="ＭＳ ゴシック"/>
          <w:kern w:val="2"/>
          <w:szCs w:val="28"/>
        </w:rPr>
      </w:pPr>
    </w:p>
    <w:p w:rsidR="003A708C" w:rsidRPr="003A708C" w:rsidRDefault="003A708C" w:rsidP="003A708C">
      <w:pPr>
        <w:ind w:leftChars="96" w:left="202" w:firstLineChars="100" w:firstLine="240"/>
        <w:rPr>
          <w:rFonts w:ascii="ＭＳ Ｐゴシック" w:eastAsia="ＭＳ Ｐゴシック" w:hAnsi="ＭＳ Ｐゴシック"/>
          <w:kern w:val="2"/>
          <w:sz w:val="24"/>
          <w:szCs w:val="24"/>
        </w:rPr>
      </w:pPr>
      <w:r w:rsidRPr="003A708C">
        <w:rPr>
          <w:rFonts w:ascii="ＭＳ ゴシック" w:eastAsia="ＤＦ華康ゴシック体 Std W3" w:hAnsi="ＭＳ ゴシック" w:hint="eastAsia"/>
          <w:kern w:val="2"/>
          <w:sz w:val="24"/>
        </w:rPr>
        <w:t>建築物の形態意匠</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431"/>
        <w:gridCol w:w="709"/>
      </w:tblGrid>
      <w:tr w:rsidR="003A708C" w:rsidRPr="003A708C" w:rsidTr="00443B50">
        <w:tc>
          <w:tcPr>
            <w:tcW w:w="1357" w:type="dxa"/>
            <w:vMerge w:val="restart"/>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建築物の</w:t>
            </w:r>
          </w:p>
          <w:p w:rsidR="003A708C" w:rsidRPr="003A708C" w:rsidRDefault="003A708C" w:rsidP="003A708C">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配置等</w:t>
            </w: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海沿いの建築物は、海辺に人が憩えるように空地などの確保に努める。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主な道路や親水空間に面する部分は、歩行者空間として一体的に活用できるように、段差や垣・柵等の遮蔽物は可能な限り設けない。</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壁面後退部分の仕上げは、隣接する道路等と調和した材質、色彩、デザインとなるよう工夫する。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屋根・屋上</w:t>
            </w: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建築設備は、道路や海から直接望見できない位置に集約的に配置し、ペントハウスは建築物と一体的なデザインとするなど、軽快なスカイラインを形成する。やむを得ない場合は、建築物と一体化したデザイン・色彩のルーバー等により修景す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val="restart"/>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外壁</w:t>
            </w: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建築物の意匠は、隣接する臨港地区内の施設との調和に配慮し、隣接する建築物相互のデザインの協調に努める。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低層部は、開口部を広くとるなど、明るく開放的な意匠とする。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spacing w:val="-4"/>
                <w:kern w:val="0"/>
                <w:sz w:val="22"/>
                <w:szCs w:val="22"/>
              </w:rPr>
              <w:t>素材は、経年変化を考慮するとともに、維持管理の容易な材料を使用する。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長大な壁面は、建築デザイン、材料、色彩などにより分節化を行う。</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val="restart"/>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立体駐車場</w:t>
            </w:r>
          </w:p>
        </w:tc>
        <w:tc>
          <w:tcPr>
            <w:tcW w:w="7431" w:type="dxa"/>
          </w:tcPr>
          <w:p w:rsidR="003A708C" w:rsidRPr="003A708C" w:rsidRDefault="003A708C" w:rsidP="003A708C">
            <w:pPr>
              <w:spacing w:before="100" w:beforeAutospacing="1" w:after="100" w:afterAutospacing="1"/>
              <w:ind w:left="227" w:hanging="227"/>
              <w:rPr>
                <w:rFonts w:ascii="Century" w:hAnsi="Century"/>
                <w:kern w:val="0"/>
                <w:sz w:val="22"/>
              </w:rPr>
            </w:pPr>
            <w:r w:rsidRPr="003A708C">
              <w:rPr>
                <w:rFonts w:ascii="Century" w:hAnsi="Century" w:hint="eastAsia"/>
                <w:kern w:val="0"/>
                <w:sz w:val="22"/>
              </w:rPr>
              <w:t>周辺の建築物のデザインや色彩との調和に努める。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3A708C">
            <w:pPr>
              <w:spacing w:before="100" w:beforeAutospacing="1" w:after="100" w:afterAutospacing="1"/>
              <w:ind w:left="227" w:hanging="227"/>
              <w:rPr>
                <w:rFonts w:ascii="Century" w:hAnsi="Century"/>
                <w:kern w:val="0"/>
                <w:sz w:val="22"/>
              </w:rPr>
            </w:pPr>
            <w:r w:rsidRPr="003A708C">
              <w:rPr>
                <w:rFonts w:ascii="Century" w:hAnsi="Century" w:hint="eastAsia"/>
                <w:kern w:val="0"/>
                <w:sz w:val="22"/>
              </w:rPr>
              <w:t>道路に面する部分は、緑化やルーバー等により修景する。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建築設備等</w:t>
            </w: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建築設備や屋外階段は、建築物と一体的なデザインとするとともに、道路及び海から直接望見できない位置に設置する。やむを得ない場合は、植栽や建築物の外壁と調和した色彩のルーバー等による修景を行う。</w:t>
            </w:r>
          </w:p>
        </w:tc>
        <w:tc>
          <w:tcPr>
            <w:tcW w:w="709" w:type="dxa"/>
            <w:tcBorders>
              <w:bottom w:val="single" w:sz="4" w:space="0" w:color="auto"/>
            </w:tcBorders>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443B50">
        <w:tc>
          <w:tcPr>
            <w:tcW w:w="1357" w:type="dxa"/>
            <w:vMerge w:val="restart"/>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色彩</w:t>
            </w: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建築物の屋根及び外壁等の外観の色彩は、次のとおりとする。ただし、着色していない木材、土壁、ガラス等の材料によって仕上げられる部分の色彩又は見付面積の</w:t>
            </w:r>
            <w:r w:rsidRPr="003A708C">
              <w:rPr>
                <w:rFonts w:ascii="Century" w:hAnsi="Century" w:hint="eastAsia"/>
                <w:kern w:val="0"/>
                <w:sz w:val="22"/>
              </w:rPr>
              <w:t>5</w:t>
            </w:r>
            <w:r w:rsidRPr="003A708C">
              <w:rPr>
                <w:rFonts w:ascii="Century" w:hAnsi="Century" w:hint="eastAsia"/>
                <w:kern w:val="0"/>
                <w:sz w:val="22"/>
              </w:rPr>
              <w:t>分の</w:t>
            </w:r>
            <w:r w:rsidRPr="003A708C">
              <w:rPr>
                <w:rFonts w:ascii="Century" w:hAnsi="Century" w:hint="eastAsia"/>
                <w:kern w:val="0"/>
                <w:sz w:val="22"/>
              </w:rPr>
              <w:t>1</w:t>
            </w:r>
            <w:r w:rsidRPr="003A708C">
              <w:rPr>
                <w:rFonts w:ascii="Century" w:hAnsi="Century" w:hint="eastAsia"/>
                <w:kern w:val="0"/>
                <w:sz w:val="22"/>
              </w:rPr>
              <w:t>未満の範囲で外観のアクセント色として着色される部分の色彩については、この限りでない。</w:t>
            </w:r>
          </w:p>
        </w:tc>
        <w:tc>
          <w:tcPr>
            <w:tcW w:w="709" w:type="dxa"/>
            <w:tcBorders>
              <w:tr2bl w:val="single" w:sz="4" w:space="0" w:color="auto"/>
            </w:tcBorders>
          </w:tcPr>
          <w:p w:rsidR="003A708C" w:rsidRPr="003A708C" w:rsidRDefault="003A708C" w:rsidP="003A708C">
            <w:pPr>
              <w:spacing w:before="100" w:beforeAutospacing="1" w:after="100" w:afterAutospacing="1"/>
              <w:ind w:left="227" w:hanging="227"/>
              <w:rPr>
                <w:rFonts w:ascii="Century" w:hAnsi="Century"/>
                <w:kern w:val="0"/>
                <w:sz w:val="22"/>
              </w:rPr>
            </w:pPr>
          </w:p>
        </w:tc>
      </w:tr>
      <w:tr w:rsidR="003A708C" w:rsidRPr="003A708C" w:rsidTr="00EA09E8">
        <w:trPr>
          <w:trHeight w:val="637"/>
        </w:trPr>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EA09E8">
            <w:pPr>
              <w:ind w:left="227" w:hanging="227"/>
              <w:rPr>
                <w:rFonts w:ascii="Century" w:hAnsi="Century"/>
                <w:kern w:val="0"/>
                <w:sz w:val="22"/>
              </w:rPr>
            </w:pPr>
            <w:r w:rsidRPr="003A708C">
              <w:rPr>
                <w:rFonts w:ascii="Century" w:hAnsi="Century" w:hint="eastAsia"/>
                <w:kern w:val="0"/>
                <w:sz w:val="22"/>
              </w:rPr>
              <w:t xml:space="preserve">(1) </w:t>
            </w:r>
            <w:r w:rsidRPr="003A708C">
              <w:rPr>
                <w:rFonts w:ascii="Century" w:hAnsi="Century" w:hint="eastAsia"/>
                <w:kern w:val="0"/>
                <w:sz w:val="22"/>
              </w:rPr>
              <w:t>屋根の色彩</w:t>
            </w:r>
          </w:p>
          <w:p w:rsidR="003A708C" w:rsidRPr="003A708C" w:rsidRDefault="003A708C" w:rsidP="00EA09E8">
            <w:pPr>
              <w:rPr>
                <w:rFonts w:ascii="Century" w:hAnsi="Century"/>
                <w:kern w:val="0"/>
                <w:sz w:val="22"/>
              </w:rPr>
            </w:pPr>
            <w:r w:rsidRPr="003A708C">
              <w:rPr>
                <w:rFonts w:ascii="Century" w:hAnsi="Century" w:hint="eastAsia"/>
                <w:kern w:val="0"/>
                <w:sz w:val="22"/>
              </w:rPr>
              <w:t>屋根の色彩は、緑色や緑青色などとし、別表の範囲とする。</w:t>
            </w:r>
          </w:p>
        </w:tc>
        <w:tc>
          <w:tcPr>
            <w:tcW w:w="709" w:type="dxa"/>
          </w:tcPr>
          <w:p w:rsidR="003A708C" w:rsidRPr="003A708C" w:rsidRDefault="003A708C" w:rsidP="00EA09E8">
            <w:pPr>
              <w:ind w:left="227" w:hanging="227"/>
              <w:rPr>
                <w:rFonts w:ascii="Century" w:hAnsi="Century"/>
                <w:kern w:val="0"/>
                <w:sz w:val="22"/>
              </w:rPr>
            </w:pPr>
          </w:p>
        </w:tc>
      </w:tr>
      <w:tr w:rsidR="003A708C" w:rsidRPr="003A708C" w:rsidTr="00443B50">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EA09E8">
            <w:pPr>
              <w:rPr>
                <w:rFonts w:ascii="Century" w:hAnsi="Century"/>
                <w:kern w:val="0"/>
                <w:sz w:val="22"/>
              </w:rPr>
            </w:pPr>
            <w:r w:rsidRPr="003A708C">
              <w:rPr>
                <w:rFonts w:ascii="Century" w:hAnsi="Century" w:hint="eastAsia"/>
                <w:kern w:val="0"/>
                <w:sz w:val="22"/>
              </w:rPr>
              <w:t xml:space="preserve">(2) </w:t>
            </w:r>
            <w:r w:rsidRPr="003A708C">
              <w:rPr>
                <w:rFonts w:ascii="Century" w:hAnsi="Century" w:hint="eastAsia"/>
                <w:kern w:val="0"/>
                <w:sz w:val="22"/>
              </w:rPr>
              <w:t>外壁の色彩</w:t>
            </w:r>
          </w:p>
          <w:p w:rsidR="003A708C" w:rsidRPr="003A708C" w:rsidRDefault="003A708C" w:rsidP="00EA09E8">
            <w:pPr>
              <w:rPr>
                <w:rFonts w:ascii="Century" w:hAnsi="Century"/>
                <w:kern w:val="0"/>
                <w:sz w:val="22"/>
              </w:rPr>
            </w:pPr>
            <w:r w:rsidRPr="003A708C">
              <w:rPr>
                <w:rFonts w:ascii="Century" w:hAnsi="Century" w:hint="eastAsia"/>
                <w:kern w:val="0"/>
                <w:sz w:val="22"/>
              </w:rPr>
              <w:t>外壁の基調色は、生成り色、ベージュ及びれんが色などとし、別表の範囲の色彩とする。</w:t>
            </w:r>
          </w:p>
        </w:tc>
        <w:tc>
          <w:tcPr>
            <w:tcW w:w="709" w:type="dxa"/>
          </w:tcPr>
          <w:p w:rsidR="003A708C" w:rsidRPr="003A708C" w:rsidRDefault="003A708C" w:rsidP="00EA09E8">
            <w:pPr>
              <w:ind w:left="227" w:hanging="227"/>
              <w:rPr>
                <w:rFonts w:ascii="Century" w:hAnsi="Century"/>
                <w:kern w:val="0"/>
                <w:sz w:val="22"/>
              </w:rPr>
            </w:pPr>
          </w:p>
        </w:tc>
      </w:tr>
      <w:tr w:rsidR="003A708C" w:rsidRPr="003A708C" w:rsidTr="00443B50">
        <w:tc>
          <w:tcPr>
            <w:tcW w:w="1357" w:type="dxa"/>
            <w:vMerge/>
            <w:shd w:val="pct5" w:color="auto" w:fill="auto"/>
          </w:tcPr>
          <w:p w:rsidR="003A708C" w:rsidRPr="003A708C" w:rsidRDefault="003A708C" w:rsidP="003A708C">
            <w:pPr>
              <w:spacing w:before="100" w:beforeAutospacing="1" w:after="100" w:afterAutospacing="1"/>
              <w:rPr>
                <w:rFonts w:ascii="ＭＳ ゴシック" w:eastAsia="ＭＳ ゴシック" w:hAnsi="ＭＳ ゴシック"/>
                <w:kern w:val="0"/>
                <w:sz w:val="22"/>
              </w:rPr>
            </w:pPr>
          </w:p>
        </w:tc>
        <w:tc>
          <w:tcPr>
            <w:tcW w:w="7431" w:type="dxa"/>
          </w:tcPr>
          <w:p w:rsidR="003A708C" w:rsidRPr="003A708C" w:rsidRDefault="003A708C" w:rsidP="00EA09E8">
            <w:pPr>
              <w:ind w:left="227" w:hanging="227"/>
              <w:rPr>
                <w:rFonts w:ascii="Century" w:hAnsi="Century"/>
                <w:kern w:val="0"/>
                <w:sz w:val="22"/>
              </w:rPr>
            </w:pPr>
            <w:r w:rsidRPr="003A708C">
              <w:rPr>
                <w:rFonts w:ascii="Century" w:hAnsi="Century" w:hint="eastAsia"/>
                <w:kern w:val="0"/>
                <w:sz w:val="22"/>
              </w:rPr>
              <w:t xml:space="preserve">(3) </w:t>
            </w:r>
            <w:r w:rsidRPr="003A708C">
              <w:rPr>
                <w:rFonts w:ascii="Century" w:hAnsi="Century" w:hint="eastAsia"/>
                <w:kern w:val="0"/>
                <w:sz w:val="22"/>
              </w:rPr>
              <w:t>清水港を代表する色彩（シンボルカラー）</w:t>
            </w:r>
          </w:p>
          <w:p w:rsidR="003A708C" w:rsidRPr="003A708C" w:rsidRDefault="003A708C" w:rsidP="00EA09E8">
            <w:pPr>
              <w:rPr>
                <w:rFonts w:ascii="Century" w:hAnsi="Century"/>
                <w:kern w:val="0"/>
                <w:sz w:val="22"/>
              </w:rPr>
            </w:pPr>
            <w:r w:rsidRPr="003A708C">
              <w:rPr>
                <w:rFonts w:ascii="Century" w:hAnsi="Century" w:hint="eastAsia"/>
                <w:kern w:val="0"/>
                <w:sz w:val="22"/>
              </w:rPr>
              <w:t>外壁等の一部に清水港を代表する色（シンボルカラー）として、別表の色彩（アクアブルー及び白）を用いるように努めるものとする。</w:t>
            </w:r>
          </w:p>
        </w:tc>
        <w:tc>
          <w:tcPr>
            <w:tcW w:w="709" w:type="dxa"/>
          </w:tcPr>
          <w:p w:rsidR="003A708C" w:rsidRPr="003A708C" w:rsidRDefault="003A708C" w:rsidP="00EA09E8">
            <w:pPr>
              <w:ind w:left="227" w:hanging="227"/>
              <w:rPr>
                <w:rFonts w:ascii="Century" w:hAnsi="Century"/>
                <w:kern w:val="0"/>
                <w:sz w:val="22"/>
              </w:rPr>
            </w:pPr>
          </w:p>
        </w:tc>
      </w:tr>
      <w:tr w:rsidR="003A708C" w:rsidRPr="003A708C" w:rsidTr="00443B50">
        <w:tc>
          <w:tcPr>
            <w:tcW w:w="1357" w:type="dxa"/>
            <w:shd w:val="pct5" w:color="auto" w:fill="auto"/>
          </w:tcPr>
          <w:p w:rsidR="003A708C" w:rsidRPr="003A708C" w:rsidRDefault="003A708C" w:rsidP="00EA09E8">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日よけ</w:t>
            </w:r>
          </w:p>
          <w:p w:rsidR="003A708C" w:rsidRPr="003A708C" w:rsidRDefault="003A708C" w:rsidP="00EA09E8">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テント等</w:t>
            </w:r>
          </w:p>
        </w:tc>
        <w:tc>
          <w:tcPr>
            <w:tcW w:w="7431" w:type="dxa"/>
          </w:tcPr>
          <w:p w:rsidR="003A708C" w:rsidRPr="003A708C" w:rsidRDefault="003A708C" w:rsidP="003A708C">
            <w:pPr>
              <w:spacing w:before="100" w:beforeAutospacing="1" w:after="100" w:afterAutospacing="1"/>
              <w:rPr>
                <w:rFonts w:ascii="Century" w:hAnsi="Century"/>
                <w:kern w:val="0"/>
                <w:sz w:val="22"/>
              </w:rPr>
            </w:pPr>
            <w:r w:rsidRPr="003A708C">
              <w:rPr>
                <w:rFonts w:ascii="Century" w:hAnsi="Century" w:hint="eastAsia"/>
                <w:kern w:val="0"/>
                <w:sz w:val="22"/>
              </w:rPr>
              <w:t>日よけテントやフラッグを設ける場合は、建物ごとにデザインや色彩等を統一する。</w:t>
            </w:r>
          </w:p>
        </w:tc>
        <w:tc>
          <w:tcPr>
            <w:tcW w:w="709" w:type="dxa"/>
          </w:tcPr>
          <w:p w:rsidR="003A708C" w:rsidRPr="003A708C" w:rsidRDefault="003A708C" w:rsidP="003A708C">
            <w:pPr>
              <w:spacing w:before="100" w:beforeAutospacing="1" w:after="100" w:afterAutospacing="1"/>
              <w:ind w:left="227" w:hanging="227"/>
              <w:rPr>
                <w:rFonts w:ascii="Century" w:hAnsi="Century"/>
                <w:kern w:val="0"/>
                <w:sz w:val="22"/>
              </w:rPr>
            </w:pPr>
          </w:p>
        </w:tc>
      </w:tr>
    </w:tbl>
    <w:p w:rsidR="003A708C" w:rsidRPr="003A708C" w:rsidRDefault="003A708C" w:rsidP="003A708C">
      <w:pPr>
        <w:ind w:left="202"/>
        <w:rPr>
          <w:rFonts w:ascii="ＭＳ Ｐゴシック" w:eastAsia="ＭＳ Ｐゴシック" w:hAnsi="ＭＳ Ｐゴシック"/>
          <w:kern w:val="2"/>
          <w:sz w:val="24"/>
          <w:szCs w:val="24"/>
        </w:rPr>
      </w:pPr>
      <w:r w:rsidRPr="003A708C">
        <w:rPr>
          <w:rFonts w:ascii="ＭＳ ゴシック" w:eastAsia="ＤＦ華康ゴシック体 Std W3" w:hAnsi="ＭＳ ゴシック" w:hint="eastAsia"/>
          <w:kern w:val="2"/>
          <w:sz w:val="24"/>
        </w:rPr>
        <w:t>工作物等の形態意匠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371"/>
        <w:gridCol w:w="709"/>
      </w:tblGrid>
      <w:tr w:rsidR="003A708C" w:rsidRPr="003A708C" w:rsidTr="00443B50">
        <w:tc>
          <w:tcPr>
            <w:tcW w:w="1417" w:type="dxa"/>
            <w:shd w:val="pct5" w:color="auto" w:fill="auto"/>
          </w:tcPr>
          <w:p w:rsidR="003A708C" w:rsidRPr="003A708C" w:rsidRDefault="003A708C" w:rsidP="00EA09E8">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自動販売機</w:t>
            </w:r>
          </w:p>
        </w:tc>
        <w:tc>
          <w:tcPr>
            <w:tcW w:w="7371" w:type="dxa"/>
          </w:tcPr>
          <w:p w:rsidR="003A708C" w:rsidRPr="003A708C" w:rsidRDefault="003A708C" w:rsidP="00EA09E8">
            <w:pPr>
              <w:spacing w:before="100" w:beforeAutospacing="1" w:after="100" w:afterAutospacing="1"/>
              <w:rPr>
                <w:rFonts w:ascii="Century" w:hAnsi="Century"/>
                <w:kern w:val="0"/>
                <w:sz w:val="22"/>
              </w:rPr>
            </w:pPr>
            <w:r w:rsidRPr="003A708C">
              <w:rPr>
                <w:rFonts w:ascii="Century" w:hAnsi="Century" w:hint="eastAsia"/>
                <w:kern w:val="0"/>
                <w:sz w:val="22"/>
              </w:rPr>
              <w:t>自動販売機は、建築物の中に組み込む。やむを得ず屋外に設置する場合は、色を</w:t>
            </w:r>
            <w:r w:rsidRPr="003A708C">
              <w:rPr>
                <w:rFonts w:ascii="Century" w:hAnsi="Century" w:hint="eastAsia"/>
                <w:kern w:val="0"/>
                <w:sz w:val="22"/>
              </w:rPr>
              <w:t>5</w:t>
            </w:r>
            <w:r w:rsidRPr="003A708C">
              <w:rPr>
                <w:rFonts w:ascii="Century" w:hAnsi="Century" w:hint="eastAsia"/>
                <w:kern w:val="0"/>
                <w:sz w:val="22"/>
              </w:rPr>
              <w:t>Ｙ</w:t>
            </w:r>
            <w:r w:rsidRPr="003A708C">
              <w:rPr>
                <w:rFonts w:ascii="Century" w:hAnsi="Century" w:hint="eastAsia"/>
                <w:kern w:val="0"/>
                <w:sz w:val="22"/>
              </w:rPr>
              <w:t>7.5 / 1.5</w:t>
            </w:r>
            <w:r w:rsidRPr="003A708C">
              <w:rPr>
                <w:rFonts w:ascii="Century" w:hAnsi="Century" w:hint="eastAsia"/>
                <w:kern w:val="0"/>
                <w:sz w:val="22"/>
              </w:rPr>
              <w:t>とする。</w:t>
            </w:r>
          </w:p>
        </w:tc>
        <w:tc>
          <w:tcPr>
            <w:tcW w:w="709" w:type="dxa"/>
          </w:tcPr>
          <w:p w:rsidR="003A708C" w:rsidRPr="003A708C" w:rsidRDefault="003A708C" w:rsidP="00EA09E8">
            <w:pPr>
              <w:spacing w:before="100" w:beforeAutospacing="1" w:after="100" w:afterAutospacing="1"/>
              <w:ind w:left="227" w:hanging="227"/>
              <w:rPr>
                <w:rFonts w:ascii="Century" w:hAnsi="Century"/>
                <w:kern w:val="0"/>
                <w:sz w:val="22"/>
              </w:rPr>
            </w:pPr>
          </w:p>
        </w:tc>
      </w:tr>
      <w:tr w:rsidR="003A708C" w:rsidRPr="003A708C" w:rsidTr="00443B50">
        <w:tc>
          <w:tcPr>
            <w:tcW w:w="1417" w:type="dxa"/>
            <w:shd w:val="pct5" w:color="auto" w:fill="auto"/>
          </w:tcPr>
          <w:p w:rsidR="003A708C" w:rsidRPr="003A708C" w:rsidRDefault="003A708C" w:rsidP="00EA09E8">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照明</w:t>
            </w:r>
          </w:p>
        </w:tc>
        <w:tc>
          <w:tcPr>
            <w:tcW w:w="7371" w:type="dxa"/>
          </w:tcPr>
          <w:p w:rsidR="003A708C" w:rsidRPr="003A708C" w:rsidRDefault="003A708C" w:rsidP="00EA09E8">
            <w:pPr>
              <w:spacing w:before="100" w:beforeAutospacing="1" w:after="100" w:afterAutospacing="1"/>
              <w:rPr>
                <w:rFonts w:ascii="Century" w:hAnsi="Century"/>
                <w:kern w:val="0"/>
                <w:sz w:val="22"/>
              </w:rPr>
            </w:pPr>
            <w:r w:rsidRPr="003A708C">
              <w:rPr>
                <w:rFonts w:ascii="Century" w:hAnsi="Century" w:hint="eastAsia"/>
                <w:kern w:val="0"/>
                <w:sz w:val="22"/>
              </w:rPr>
              <w:t>建築物や植栽、ストリートファニチャー等をライトアップする場合は、隣接する施設相互の照明や歩行者に配慮し、効果的な夜間景観の演出に努める。</w:t>
            </w:r>
          </w:p>
        </w:tc>
        <w:tc>
          <w:tcPr>
            <w:tcW w:w="709" w:type="dxa"/>
          </w:tcPr>
          <w:p w:rsidR="003A708C" w:rsidRPr="003A708C" w:rsidRDefault="003A708C" w:rsidP="00EA09E8">
            <w:pPr>
              <w:spacing w:before="100" w:beforeAutospacing="1" w:after="100" w:afterAutospacing="1"/>
              <w:ind w:left="227" w:hanging="227"/>
              <w:rPr>
                <w:rFonts w:ascii="Century" w:hAnsi="Century"/>
                <w:kern w:val="0"/>
                <w:sz w:val="22"/>
              </w:rPr>
            </w:pPr>
          </w:p>
        </w:tc>
      </w:tr>
      <w:tr w:rsidR="003A708C" w:rsidRPr="003A708C" w:rsidTr="00443B50">
        <w:tc>
          <w:tcPr>
            <w:tcW w:w="1417" w:type="dxa"/>
            <w:shd w:val="pct5" w:color="auto" w:fill="auto"/>
          </w:tcPr>
          <w:p w:rsidR="003A708C" w:rsidRPr="003A708C" w:rsidRDefault="003A708C" w:rsidP="00EA09E8">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ストリートファニチャ－</w:t>
            </w:r>
          </w:p>
        </w:tc>
        <w:tc>
          <w:tcPr>
            <w:tcW w:w="7371" w:type="dxa"/>
          </w:tcPr>
          <w:p w:rsidR="003A708C" w:rsidRPr="003A708C" w:rsidRDefault="003A708C" w:rsidP="00EA09E8">
            <w:pPr>
              <w:spacing w:before="100" w:beforeAutospacing="1" w:after="100" w:afterAutospacing="1"/>
              <w:rPr>
                <w:rFonts w:ascii="Century" w:hAnsi="Century"/>
                <w:kern w:val="0"/>
                <w:sz w:val="22"/>
              </w:rPr>
            </w:pPr>
            <w:r w:rsidRPr="003A708C">
              <w:rPr>
                <w:rFonts w:ascii="Century" w:hAnsi="Century" w:hint="eastAsia"/>
                <w:kern w:val="0"/>
                <w:sz w:val="22"/>
              </w:rPr>
              <w:t>彫刻やベンチなどのストリートファニチャーを設置する場合は、アイストップになる箇所や歩行者空間に隣接する箇所等に配置し、過剰なデザインとしない。</w:t>
            </w:r>
          </w:p>
        </w:tc>
        <w:tc>
          <w:tcPr>
            <w:tcW w:w="709" w:type="dxa"/>
          </w:tcPr>
          <w:p w:rsidR="003A708C" w:rsidRPr="003A708C" w:rsidRDefault="003A708C" w:rsidP="00EA09E8">
            <w:pPr>
              <w:spacing w:before="100" w:beforeAutospacing="1" w:after="100" w:afterAutospacing="1"/>
              <w:ind w:left="227" w:hanging="227"/>
              <w:rPr>
                <w:rFonts w:ascii="Century" w:hAnsi="Century"/>
                <w:kern w:val="0"/>
                <w:sz w:val="22"/>
              </w:rPr>
            </w:pPr>
          </w:p>
        </w:tc>
      </w:tr>
      <w:tr w:rsidR="003A708C" w:rsidRPr="003A708C" w:rsidTr="00443B50">
        <w:tc>
          <w:tcPr>
            <w:tcW w:w="1417" w:type="dxa"/>
            <w:vMerge w:val="restart"/>
            <w:shd w:val="pct5" w:color="auto" w:fill="auto"/>
          </w:tcPr>
          <w:p w:rsidR="003A708C" w:rsidRPr="003A708C" w:rsidRDefault="003A708C" w:rsidP="00EA09E8">
            <w:pPr>
              <w:spacing w:before="100" w:beforeAutospacing="1" w:after="100" w:afterAutospacing="1"/>
              <w:rPr>
                <w:rFonts w:ascii="ＭＳ ゴシック" w:eastAsia="ＭＳ ゴシック" w:hAnsi="ＭＳ ゴシック"/>
                <w:kern w:val="0"/>
                <w:sz w:val="22"/>
              </w:rPr>
            </w:pPr>
            <w:r w:rsidRPr="003A708C">
              <w:rPr>
                <w:rFonts w:ascii="ＭＳ ゴシック" w:eastAsia="ＭＳ ゴシック" w:hAnsi="ＭＳ ゴシック" w:hint="eastAsia"/>
                <w:kern w:val="0"/>
                <w:sz w:val="22"/>
              </w:rPr>
              <w:t>緑化</w:t>
            </w:r>
          </w:p>
        </w:tc>
        <w:tc>
          <w:tcPr>
            <w:tcW w:w="7371" w:type="dxa"/>
          </w:tcPr>
          <w:p w:rsidR="003A708C" w:rsidRPr="003A708C" w:rsidRDefault="003A708C" w:rsidP="00EA09E8">
            <w:pPr>
              <w:spacing w:before="100" w:beforeAutospacing="1" w:after="100" w:afterAutospacing="1"/>
              <w:rPr>
                <w:rFonts w:ascii="Century" w:hAnsi="Century"/>
                <w:kern w:val="0"/>
                <w:sz w:val="22"/>
              </w:rPr>
            </w:pPr>
            <w:r w:rsidRPr="003A708C">
              <w:rPr>
                <w:rFonts w:ascii="Century" w:hAnsi="Century" w:hint="eastAsia"/>
                <w:kern w:val="0"/>
                <w:sz w:val="22"/>
              </w:rPr>
              <w:t>エントランスの周辺などには、高木の配置に努める。</w:t>
            </w:r>
          </w:p>
        </w:tc>
        <w:tc>
          <w:tcPr>
            <w:tcW w:w="709" w:type="dxa"/>
          </w:tcPr>
          <w:p w:rsidR="003A708C" w:rsidRPr="003A708C" w:rsidRDefault="003A708C" w:rsidP="00EA09E8">
            <w:pPr>
              <w:spacing w:before="100" w:beforeAutospacing="1" w:after="100" w:afterAutospacing="1"/>
              <w:ind w:left="227" w:hanging="227"/>
              <w:rPr>
                <w:rFonts w:ascii="Century" w:hAnsi="Century"/>
                <w:kern w:val="0"/>
                <w:sz w:val="22"/>
              </w:rPr>
            </w:pPr>
          </w:p>
        </w:tc>
      </w:tr>
      <w:tr w:rsidR="003A708C" w:rsidRPr="003A708C" w:rsidTr="00443B50">
        <w:tc>
          <w:tcPr>
            <w:tcW w:w="1417" w:type="dxa"/>
            <w:vMerge/>
            <w:shd w:val="pct5" w:color="auto" w:fill="auto"/>
          </w:tcPr>
          <w:p w:rsidR="003A708C" w:rsidRPr="003A708C" w:rsidRDefault="003A708C" w:rsidP="00EA09E8">
            <w:pPr>
              <w:spacing w:before="100" w:beforeAutospacing="1" w:after="100" w:afterAutospacing="1"/>
              <w:rPr>
                <w:rFonts w:ascii="ＭＳ ゴシック" w:eastAsia="ＭＳ ゴシック" w:hAnsi="ＭＳ ゴシック"/>
                <w:kern w:val="0"/>
                <w:sz w:val="22"/>
              </w:rPr>
            </w:pPr>
          </w:p>
        </w:tc>
        <w:tc>
          <w:tcPr>
            <w:tcW w:w="7371" w:type="dxa"/>
          </w:tcPr>
          <w:p w:rsidR="003A708C" w:rsidRPr="003A708C" w:rsidRDefault="003A708C" w:rsidP="00EA09E8">
            <w:pPr>
              <w:spacing w:before="100" w:beforeAutospacing="1" w:after="100" w:afterAutospacing="1"/>
              <w:rPr>
                <w:rFonts w:ascii="Century" w:hAnsi="Century"/>
                <w:kern w:val="0"/>
                <w:sz w:val="22"/>
              </w:rPr>
            </w:pPr>
            <w:r w:rsidRPr="003A708C">
              <w:rPr>
                <w:rFonts w:ascii="Century" w:hAnsi="Century" w:hint="eastAsia"/>
                <w:kern w:val="0"/>
                <w:sz w:val="22"/>
              </w:rPr>
              <w:t>歩行者空間や親水空間に面する敷地では、四季折々の花や中低木等を植栽する。</w:t>
            </w:r>
          </w:p>
        </w:tc>
        <w:tc>
          <w:tcPr>
            <w:tcW w:w="709" w:type="dxa"/>
          </w:tcPr>
          <w:p w:rsidR="003A708C" w:rsidRPr="003A708C" w:rsidRDefault="003A708C" w:rsidP="00EA09E8">
            <w:pPr>
              <w:spacing w:before="100" w:beforeAutospacing="1" w:after="100" w:afterAutospacing="1"/>
              <w:ind w:left="227" w:hanging="227"/>
              <w:rPr>
                <w:rFonts w:ascii="Century" w:hAnsi="Century"/>
                <w:kern w:val="0"/>
                <w:sz w:val="22"/>
              </w:rPr>
            </w:pPr>
          </w:p>
        </w:tc>
      </w:tr>
      <w:tr w:rsidR="003A708C" w:rsidRPr="003A708C" w:rsidTr="00443B50">
        <w:tc>
          <w:tcPr>
            <w:tcW w:w="1417" w:type="dxa"/>
            <w:vMerge/>
            <w:shd w:val="pct5" w:color="auto" w:fill="auto"/>
          </w:tcPr>
          <w:p w:rsidR="003A708C" w:rsidRPr="003A708C" w:rsidRDefault="003A708C" w:rsidP="00EA09E8">
            <w:pPr>
              <w:spacing w:before="100" w:beforeAutospacing="1" w:after="100" w:afterAutospacing="1"/>
              <w:rPr>
                <w:rFonts w:ascii="ＭＳ ゴシック" w:eastAsia="ＭＳ ゴシック" w:hAnsi="ＭＳ ゴシック"/>
                <w:kern w:val="0"/>
                <w:sz w:val="22"/>
              </w:rPr>
            </w:pPr>
          </w:p>
        </w:tc>
        <w:tc>
          <w:tcPr>
            <w:tcW w:w="7371" w:type="dxa"/>
          </w:tcPr>
          <w:p w:rsidR="003A708C" w:rsidRPr="003A708C" w:rsidRDefault="003A708C" w:rsidP="00EA09E8">
            <w:pPr>
              <w:spacing w:before="100" w:beforeAutospacing="1" w:after="100" w:afterAutospacing="1"/>
              <w:rPr>
                <w:rFonts w:ascii="Century" w:hAnsi="Century"/>
                <w:kern w:val="0"/>
                <w:sz w:val="22"/>
              </w:rPr>
            </w:pPr>
            <w:r w:rsidRPr="003A708C">
              <w:rPr>
                <w:rFonts w:ascii="Century" w:hAnsi="Century" w:hint="eastAsia"/>
                <w:kern w:val="0"/>
                <w:sz w:val="22"/>
              </w:rPr>
              <w:t>しみずマリンロード（国道</w:t>
            </w:r>
            <w:r w:rsidRPr="003A708C">
              <w:rPr>
                <w:rFonts w:ascii="Century" w:hAnsi="Century" w:hint="eastAsia"/>
                <w:kern w:val="0"/>
                <w:sz w:val="22"/>
              </w:rPr>
              <w:t>149</w:t>
            </w:r>
            <w:r w:rsidRPr="003A708C">
              <w:rPr>
                <w:rFonts w:ascii="Century" w:hAnsi="Century" w:hint="eastAsia"/>
                <w:kern w:val="0"/>
                <w:sz w:val="22"/>
              </w:rPr>
              <w:t>号）の沿道では、中高木の植栽、駐車場・駐輪場等の緑化に努める。</w:t>
            </w:r>
          </w:p>
        </w:tc>
        <w:tc>
          <w:tcPr>
            <w:tcW w:w="709" w:type="dxa"/>
          </w:tcPr>
          <w:p w:rsidR="003A708C" w:rsidRPr="003A708C" w:rsidRDefault="003A708C" w:rsidP="00EA09E8">
            <w:pPr>
              <w:spacing w:before="100" w:beforeAutospacing="1" w:after="100" w:afterAutospacing="1"/>
              <w:ind w:left="227" w:hanging="227"/>
              <w:rPr>
                <w:rFonts w:ascii="Century" w:hAnsi="Century"/>
                <w:kern w:val="0"/>
                <w:sz w:val="22"/>
              </w:rPr>
            </w:pPr>
          </w:p>
        </w:tc>
      </w:tr>
    </w:tbl>
    <w:p w:rsidR="003A708C" w:rsidRPr="003A708C" w:rsidRDefault="003A708C" w:rsidP="003A708C">
      <w:pPr>
        <w:rPr>
          <w:rFonts w:ascii="Century" w:hAnsi="Century"/>
          <w:kern w:val="2"/>
          <w:sz w:val="22"/>
        </w:rPr>
      </w:pPr>
    </w:p>
    <w:p w:rsidR="003A708C" w:rsidRPr="003A708C" w:rsidRDefault="003A708C" w:rsidP="003A708C">
      <w:pPr>
        <w:rPr>
          <w:rFonts w:ascii="Century" w:hAnsi="Century"/>
          <w:kern w:val="2"/>
        </w:rPr>
      </w:pPr>
    </w:p>
    <w:p w:rsidR="003A708C" w:rsidRPr="003A708C" w:rsidRDefault="003A708C" w:rsidP="003A708C">
      <w:pPr>
        <w:ind w:firstLineChars="100" w:firstLine="210"/>
        <w:rPr>
          <w:rFonts w:ascii="ＭＳ ゴシック" w:eastAsia="ＭＳ ゴシック" w:hAnsi="ＭＳ ゴシック"/>
          <w:kern w:val="2"/>
        </w:rPr>
      </w:pPr>
      <w:r w:rsidRPr="003A708C">
        <w:rPr>
          <w:rFonts w:ascii="ＭＳ ゴシック" w:eastAsia="ＭＳ ゴシック" w:hAnsi="ＭＳ ゴシック" w:hint="eastAsia"/>
          <w:kern w:val="2"/>
        </w:rPr>
        <w:t>□屋根の色彩基準</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419"/>
        <w:gridCol w:w="1520"/>
      </w:tblGrid>
      <w:tr w:rsidR="003A708C" w:rsidRPr="003A708C" w:rsidTr="00443B50">
        <w:tc>
          <w:tcPr>
            <w:tcW w:w="1621" w:type="dxa"/>
            <w:shd w:val="clear" w:color="auto" w:fill="D9D9D9"/>
            <w:tcMar>
              <w:left w:w="85" w:type="dxa"/>
              <w:right w:w="85" w:type="dxa"/>
            </w:tcMa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色相</w:t>
            </w:r>
          </w:p>
        </w:tc>
        <w:tc>
          <w:tcPr>
            <w:tcW w:w="1419" w:type="dxa"/>
            <w:shd w:val="clear" w:color="auto" w:fill="D9D9D9"/>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明度</w:t>
            </w:r>
          </w:p>
        </w:tc>
        <w:tc>
          <w:tcPr>
            <w:tcW w:w="1520" w:type="dxa"/>
            <w:shd w:val="clear" w:color="auto" w:fill="D9D9D9"/>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彩度</w:t>
            </w:r>
          </w:p>
        </w:tc>
      </w:tr>
      <w:tr w:rsidR="003A708C" w:rsidRPr="003A708C" w:rsidTr="00443B50">
        <w:tc>
          <w:tcPr>
            <w:tcW w:w="1621" w:type="dxa"/>
            <w:tcMar>
              <w:left w:w="85" w:type="dxa"/>
              <w:right w:w="85" w:type="dxa"/>
            </w:tcMar>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10</w:t>
            </w:r>
            <w:r w:rsidRPr="003A708C">
              <w:rPr>
                <w:rFonts w:ascii="Century" w:hAnsi="Century" w:hint="eastAsia"/>
                <w:kern w:val="2"/>
                <w:sz w:val="22"/>
              </w:rPr>
              <w:t>ＧＹ～</w:t>
            </w:r>
            <w:r w:rsidRPr="003A708C">
              <w:rPr>
                <w:rFonts w:ascii="Century" w:hAnsi="Century" w:hint="eastAsia"/>
                <w:kern w:val="2"/>
                <w:sz w:val="22"/>
              </w:rPr>
              <w:t>10</w:t>
            </w:r>
            <w:r w:rsidRPr="003A708C">
              <w:rPr>
                <w:rFonts w:ascii="Century" w:hAnsi="Century" w:hint="eastAsia"/>
                <w:kern w:val="2"/>
                <w:sz w:val="22"/>
              </w:rPr>
              <w:t>Ｇ</w:t>
            </w:r>
          </w:p>
        </w:tc>
        <w:tc>
          <w:tcPr>
            <w:tcW w:w="1419"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4</w:t>
            </w:r>
            <w:r w:rsidRPr="003A708C">
              <w:rPr>
                <w:rFonts w:ascii="Century" w:hAnsi="Century" w:hint="eastAsia"/>
                <w:kern w:val="2"/>
                <w:sz w:val="22"/>
              </w:rPr>
              <w:t>～</w:t>
            </w:r>
            <w:r w:rsidRPr="003A708C">
              <w:rPr>
                <w:rFonts w:ascii="Century" w:hAnsi="Century" w:hint="eastAsia"/>
                <w:kern w:val="2"/>
                <w:sz w:val="22"/>
              </w:rPr>
              <w:t>6</w:t>
            </w:r>
          </w:p>
        </w:tc>
        <w:tc>
          <w:tcPr>
            <w:tcW w:w="1520"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1</w:t>
            </w:r>
            <w:r w:rsidRPr="003A708C">
              <w:rPr>
                <w:rFonts w:ascii="Century" w:hAnsi="Century" w:hint="eastAsia"/>
                <w:kern w:val="2"/>
                <w:sz w:val="22"/>
              </w:rPr>
              <w:t>～</w:t>
            </w:r>
            <w:r w:rsidRPr="003A708C">
              <w:rPr>
                <w:rFonts w:ascii="Century" w:hAnsi="Century" w:hint="eastAsia"/>
                <w:kern w:val="2"/>
                <w:sz w:val="22"/>
              </w:rPr>
              <w:t>6</w:t>
            </w:r>
          </w:p>
        </w:tc>
      </w:tr>
    </w:tbl>
    <w:p w:rsidR="003A708C" w:rsidRPr="003A708C" w:rsidRDefault="003A708C" w:rsidP="003A708C">
      <w:pPr>
        <w:rPr>
          <w:rFonts w:ascii="Century" w:hAnsi="Century"/>
          <w:kern w:val="2"/>
        </w:rPr>
      </w:pPr>
    </w:p>
    <w:p w:rsidR="003A708C" w:rsidRPr="003A708C" w:rsidRDefault="003A708C" w:rsidP="003A708C">
      <w:pPr>
        <w:rPr>
          <w:rFonts w:ascii="Century" w:hAnsi="Century"/>
          <w:kern w:val="2"/>
        </w:rPr>
      </w:pPr>
    </w:p>
    <w:p w:rsidR="003A708C" w:rsidRPr="003A708C" w:rsidRDefault="003A708C" w:rsidP="003A708C">
      <w:pPr>
        <w:ind w:firstLineChars="100" w:firstLine="210"/>
        <w:rPr>
          <w:rFonts w:ascii="ＭＳ ゴシック" w:eastAsia="ＭＳ ゴシック" w:hAnsi="ＭＳ ゴシック"/>
          <w:kern w:val="2"/>
        </w:rPr>
      </w:pPr>
      <w:r w:rsidRPr="003A708C">
        <w:rPr>
          <w:rFonts w:ascii="ＭＳ ゴシック" w:eastAsia="ＭＳ ゴシック" w:hAnsi="ＭＳ ゴシック" w:hint="eastAsia"/>
          <w:kern w:val="2"/>
        </w:rPr>
        <w:t>□外壁の色彩基準</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419"/>
        <w:gridCol w:w="1520"/>
      </w:tblGrid>
      <w:tr w:rsidR="003A708C" w:rsidRPr="003A708C" w:rsidTr="00443B50">
        <w:tc>
          <w:tcPr>
            <w:tcW w:w="1621" w:type="dxa"/>
            <w:shd w:val="clear" w:color="auto" w:fill="D9D9D9"/>
            <w:tcMar>
              <w:left w:w="85" w:type="dxa"/>
              <w:right w:w="85" w:type="dxa"/>
            </w:tcMa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色相</w:t>
            </w:r>
          </w:p>
        </w:tc>
        <w:tc>
          <w:tcPr>
            <w:tcW w:w="1419" w:type="dxa"/>
            <w:shd w:val="clear" w:color="auto" w:fill="D9D9D9"/>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明度</w:t>
            </w:r>
          </w:p>
        </w:tc>
        <w:tc>
          <w:tcPr>
            <w:tcW w:w="1520" w:type="dxa"/>
            <w:shd w:val="clear" w:color="auto" w:fill="D9D9D9"/>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彩度</w:t>
            </w:r>
          </w:p>
        </w:tc>
      </w:tr>
      <w:tr w:rsidR="003A708C" w:rsidRPr="003A708C" w:rsidTr="00443B50">
        <w:tc>
          <w:tcPr>
            <w:tcW w:w="1621" w:type="dxa"/>
            <w:tcMar>
              <w:left w:w="85" w:type="dxa"/>
              <w:right w:w="85" w:type="dxa"/>
            </w:tcMar>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10YR</w:t>
            </w:r>
            <w:r w:rsidRPr="003A708C">
              <w:rPr>
                <w:rFonts w:ascii="Century" w:hAnsi="Century" w:hint="eastAsia"/>
                <w:kern w:val="2"/>
                <w:sz w:val="22"/>
              </w:rPr>
              <w:t>～</w:t>
            </w:r>
            <w:r w:rsidRPr="003A708C">
              <w:rPr>
                <w:rFonts w:ascii="Century" w:hAnsi="Century" w:hint="eastAsia"/>
                <w:kern w:val="2"/>
                <w:sz w:val="22"/>
              </w:rPr>
              <w:t>5Y</w:t>
            </w:r>
          </w:p>
        </w:tc>
        <w:tc>
          <w:tcPr>
            <w:tcW w:w="1419"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5</w:t>
            </w:r>
            <w:r w:rsidRPr="003A708C">
              <w:rPr>
                <w:rFonts w:ascii="Century" w:hAnsi="Century" w:hint="eastAsia"/>
                <w:kern w:val="2"/>
                <w:sz w:val="22"/>
              </w:rPr>
              <w:t>～</w:t>
            </w:r>
            <w:r w:rsidRPr="003A708C">
              <w:rPr>
                <w:rFonts w:ascii="Century" w:hAnsi="Century" w:hint="eastAsia"/>
                <w:kern w:val="2"/>
                <w:sz w:val="22"/>
              </w:rPr>
              <w:t>9</w:t>
            </w:r>
          </w:p>
        </w:tc>
        <w:tc>
          <w:tcPr>
            <w:tcW w:w="1520"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5</w:t>
            </w:r>
            <w:r w:rsidRPr="003A708C">
              <w:rPr>
                <w:rFonts w:ascii="Century" w:hAnsi="Century" w:hint="eastAsia"/>
                <w:kern w:val="2"/>
                <w:sz w:val="22"/>
              </w:rPr>
              <w:t>以下</w:t>
            </w:r>
          </w:p>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18"/>
              </w:rPr>
              <w:t>(</w:t>
            </w:r>
            <w:r w:rsidRPr="003A708C">
              <w:rPr>
                <w:rFonts w:ascii="Century" w:hAnsi="Century" w:hint="eastAsia"/>
                <w:kern w:val="2"/>
                <w:sz w:val="18"/>
              </w:rPr>
              <w:t>無彩色を含む</w:t>
            </w:r>
            <w:r w:rsidRPr="003A708C">
              <w:rPr>
                <w:rFonts w:ascii="Century" w:hAnsi="Century" w:hint="eastAsia"/>
                <w:kern w:val="2"/>
                <w:sz w:val="18"/>
              </w:rPr>
              <w:t>)</w:t>
            </w:r>
          </w:p>
        </w:tc>
      </w:tr>
      <w:tr w:rsidR="003A708C" w:rsidRPr="003A708C" w:rsidTr="00443B50">
        <w:tc>
          <w:tcPr>
            <w:tcW w:w="1621" w:type="dxa"/>
            <w:tcMar>
              <w:left w:w="85" w:type="dxa"/>
              <w:right w:w="85" w:type="dxa"/>
            </w:tcMar>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10R</w:t>
            </w:r>
            <w:r w:rsidRPr="003A708C">
              <w:rPr>
                <w:rFonts w:ascii="Century" w:hAnsi="Century" w:hint="eastAsia"/>
                <w:kern w:val="2"/>
                <w:sz w:val="22"/>
              </w:rPr>
              <w:t>～</w:t>
            </w:r>
            <w:r w:rsidRPr="003A708C">
              <w:rPr>
                <w:rFonts w:ascii="Century" w:hAnsi="Century" w:hint="eastAsia"/>
                <w:kern w:val="2"/>
                <w:sz w:val="22"/>
              </w:rPr>
              <w:t>5YR</w:t>
            </w:r>
          </w:p>
        </w:tc>
        <w:tc>
          <w:tcPr>
            <w:tcW w:w="1419"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3</w:t>
            </w:r>
            <w:r w:rsidRPr="003A708C">
              <w:rPr>
                <w:rFonts w:ascii="Century" w:hAnsi="Century" w:hint="eastAsia"/>
                <w:kern w:val="2"/>
                <w:sz w:val="22"/>
              </w:rPr>
              <w:t>～</w:t>
            </w:r>
            <w:r w:rsidRPr="003A708C">
              <w:rPr>
                <w:rFonts w:ascii="Century" w:hAnsi="Century" w:hint="eastAsia"/>
                <w:kern w:val="2"/>
                <w:sz w:val="22"/>
              </w:rPr>
              <w:t>5</w:t>
            </w:r>
          </w:p>
        </w:tc>
        <w:tc>
          <w:tcPr>
            <w:tcW w:w="1520"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3</w:t>
            </w:r>
            <w:r w:rsidRPr="003A708C">
              <w:rPr>
                <w:rFonts w:ascii="Century" w:hAnsi="Century" w:hint="eastAsia"/>
                <w:kern w:val="2"/>
                <w:sz w:val="22"/>
              </w:rPr>
              <w:t>～</w:t>
            </w:r>
            <w:r w:rsidRPr="003A708C">
              <w:rPr>
                <w:rFonts w:ascii="Century" w:hAnsi="Century" w:hint="eastAsia"/>
                <w:kern w:val="2"/>
                <w:sz w:val="22"/>
              </w:rPr>
              <w:t>8</w:t>
            </w:r>
          </w:p>
        </w:tc>
      </w:tr>
    </w:tbl>
    <w:p w:rsidR="003A708C" w:rsidRPr="003A708C" w:rsidRDefault="003A708C" w:rsidP="003A708C">
      <w:pPr>
        <w:rPr>
          <w:rFonts w:ascii="Century" w:hAnsi="Century"/>
          <w:kern w:val="2"/>
        </w:rPr>
      </w:pPr>
    </w:p>
    <w:p w:rsidR="003A708C" w:rsidRPr="003A708C" w:rsidRDefault="003A708C" w:rsidP="003A708C">
      <w:pPr>
        <w:rPr>
          <w:rFonts w:ascii="Century" w:hAnsi="Century"/>
          <w:kern w:val="2"/>
        </w:rPr>
      </w:pPr>
    </w:p>
    <w:p w:rsidR="003A708C" w:rsidRPr="003A708C" w:rsidRDefault="003A708C" w:rsidP="003A708C">
      <w:pPr>
        <w:ind w:firstLineChars="100" w:firstLine="210"/>
        <w:rPr>
          <w:rFonts w:ascii="ＭＳ ゴシック" w:eastAsia="ＭＳ ゴシック" w:hAnsi="ＭＳ ゴシック"/>
          <w:kern w:val="2"/>
        </w:rPr>
      </w:pPr>
      <w:r w:rsidRPr="003A708C">
        <w:rPr>
          <w:rFonts w:ascii="ＭＳ ゴシック" w:eastAsia="ＭＳ ゴシック" w:hAnsi="ＭＳ ゴシック" w:hint="eastAsia"/>
          <w:kern w:val="2"/>
        </w:rPr>
        <w:t>□清水港を代表する色彩（シンボルカラー）</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419"/>
        <w:gridCol w:w="1520"/>
      </w:tblGrid>
      <w:tr w:rsidR="003A708C" w:rsidRPr="003A708C" w:rsidTr="00443B50">
        <w:tc>
          <w:tcPr>
            <w:tcW w:w="1621" w:type="dxa"/>
            <w:shd w:val="clear" w:color="auto" w:fill="D9D9D9"/>
            <w:tcMar>
              <w:left w:w="85" w:type="dxa"/>
              <w:right w:w="85" w:type="dxa"/>
            </w:tcMa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色相</w:t>
            </w:r>
          </w:p>
        </w:tc>
        <w:tc>
          <w:tcPr>
            <w:tcW w:w="1419" w:type="dxa"/>
            <w:shd w:val="clear" w:color="auto" w:fill="D9D9D9"/>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明度</w:t>
            </w:r>
          </w:p>
        </w:tc>
        <w:tc>
          <w:tcPr>
            <w:tcW w:w="1520" w:type="dxa"/>
            <w:shd w:val="clear" w:color="auto" w:fill="D9D9D9"/>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彩度</w:t>
            </w:r>
          </w:p>
        </w:tc>
      </w:tr>
      <w:tr w:rsidR="003A708C" w:rsidRPr="003A708C" w:rsidTr="00443B50">
        <w:tc>
          <w:tcPr>
            <w:tcW w:w="1621" w:type="dxa"/>
            <w:tcMar>
              <w:left w:w="85" w:type="dxa"/>
              <w:right w:w="85" w:type="dxa"/>
            </w:tcMar>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10B</w:t>
            </w:r>
          </w:p>
        </w:tc>
        <w:tc>
          <w:tcPr>
            <w:tcW w:w="1419"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7</w:t>
            </w:r>
          </w:p>
        </w:tc>
        <w:tc>
          <w:tcPr>
            <w:tcW w:w="1520"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8</w:t>
            </w:r>
          </w:p>
        </w:tc>
      </w:tr>
      <w:tr w:rsidR="003A708C" w:rsidRPr="003A708C" w:rsidTr="00443B50">
        <w:tc>
          <w:tcPr>
            <w:tcW w:w="1621" w:type="dxa"/>
            <w:tcMar>
              <w:left w:w="85" w:type="dxa"/>
              <w:right w:w="85" w:type="dxa"/>
            </w:tcMar>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N</w:t>
            </w:r>
          </w:p>
        </w:tc>
        <w:tc>
          <w:tcPr>
            <w:tcW w:w="1419" w:type="dxa"/>
            <w:vAlign w:val="center"/>
          </w:tcPr>
          <w:p w:rsidR="003A708C" w:rsidRPr="003A708C" w:rsidRDefault="003A708C" w:rsidP="00EA09E8">
            <w:pPr>
              <w:spacing w:before="100" w:beforeAutospacing="1" w:after="100" w:afterAutospacing="1"/>
              <w:jc w:val="center"/>
              <w:rPr>
                <w:rFonts w:ascii="Century" w:hAnsi="Century"/>
                <w:kern w:val="2"/>
                <w:sz w:val="22"/>
              </w:rPr>
            </w:pPr>
            <w:r w:rsidRPr="003A708C">
              <w:rPr>
                <w:rFonts w:ascii="Century" w:hAnsi="Century" w:hint="eastAsia"/>
                <w:kern w:val="2"/>
                <w:sz w:val="22"/>
              </w:rPr>
              <w:t>9.5</w:t>
            </w:r>
          </w:p>
        </w:tc>
        <w:tc>
          <w:tcPr>
            <w:tcW w:w="1520" w:type="dxa"/>
            <w:vAlign w:val="center"/>
          </w:tcPr>
          <w:p w:rsidR="003A708C" w:rsidRPr="003A708C" w:rsidRDefault="003A708C" w:rsidP="00EA09E8">
            <w:pPr>
              <w:spacing w:before="100" w:beforeAutospacing="1" w:after="100" w:afterAutospacing="1"/>
              <w:jc w:val="center"/>
              <w:rPr>
                <w:rFonts w:ascii="Century" w:hAnsi="Century"/>
                <w:kern w:val="2"/>
                <w:sz w:val="22"/>
              </w:rPr>
            </w:pPr>
          </w:p>
        </w:tc>
      </w:tr>
    </w:tbl>
    <w:p w:rsidR="003A708C" w:rsidRPr="003A708C" w:rsidRDefault="003A708C" w:rsidP="003A708C">
      <w:pPr>
        <w:rPr>
          <w:rFonts w:ascii="Century" w:hAnsi="Century"/>
          <w:kern w:val="2"/>
        </w:rPr>
      </w:pPr>
    </w:p>
    <w:p w:rsidR="00216CB9" w:rsidRPr="00216CB9" w:rsidRDefault="00216CB9" w:rsidP="00EA09E8">
      <w:pPr>
        <w:autoSpaceDE w:val="0"/>
        <w:autoSpaceDN w:val="0"/>
      </w:pPr>
    </w:p>
    <w:sectPr w:rsidR="00216CB9" w:rsidRPr="00216CB9" w:rsidSect="003B74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97" w:rsidRDefault="00177B97" w:rsidP="0035005E">
      <w:r>
        <w:separator/>
      </w:r>
    </w:p>
  </w:endnote>
  <w:endnote w:type="continuationSeparator" w:id="0">
    <w:p w:rsidR="00177B97" w:rsidRDefault="00177B97"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97" w:rsidRDefault="00177B97" w:rsidP="0035005E">
      <w:r>
        <w:separator/>
      </w:r>
    </w:p>
  </w:footnote>
  <w:footnote w:type="continuationSeparator" w:id="0">
    <w:p w:rsidR="00177B97" w:rsidRDefault="00177B97"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203"/>
  <w:drawingGridVerticalSpacing w:val="212"/>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029B4"/>
    <w:rsid w:val="00016E00"/>
    <w:rsid w:val="000233A7"/>
    <w:rsid w:val="00042A8B"/>
    <w:rsid w:val="00042D46"/>
    <w:rsid w:val="0005311A"/>
    <w:rsid w:val="00054D52"/>
    <w:rsid w:val="000746B1"/>
    <w:rsid w:val="000755D1"/>
    <w:rsid w:val="0008033C"/>
    <w:rsid w:val="00085CDC"/>
    <w:rsid w:val="00087AFC"/>
    <w:rsid w:val="000934A6"/>
    <w:rsid w:val="000C0897"/>
    <w:rsid w:val="000C095C"/>
    <w:rsid w:val="000D07B1"/>
    <w:rsid w:val="000F636C"/>
    <w:rsid w:val="00117306"/>
    <w:rsid w:val="001456D5"/>
    <w:rsid w:val="00162504"/>
    <w:rsid w:val="00172BFF"/>
    <w:rsid w:val="00173FE7"/>
    <w:rsid w:val="00177B97"/>
    <w:rsid w:val="0018091C"/>
    <w:rsid w:val="001933B6"/>
    <w:rsid w:val="00193749"/>
    <w:rsid w:val="001B7A4E"/>
    <w:rsid w:val="001E43E0"/>
    <w:rsid w:val="001E4507"/>
    <w:rsid w:val="001F1673"/>
    <w:rsid w:val="002053D2"/>
    <w:rsid w:val="00214C07"/>
    <w:rsid w:val="00216108"/>
    <w:rsid w:val="00216CB9"/>
    <w:rsid w:val="00221DDB"/>
    <w:rsid w:val="002234DC"/>
    <w:rsid w:val="002238C7"/>
    <w:rsid w:val="00274CA1"/>
    <w:rsid w:val="00295B3F"/>
    <w:rsid w:val="00297E9A"/>
    <w:rsid w:val="002A38AF"/>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A708C"/>
    <w:rsid w:val="003C7822"/>
    <w:rsid w:val="003E122A"/>
    <w:rsid w:val="003F5879"/>
    <w:rsid w:val="00400AF8"/>
    <w:rsid w:val="00410FB3"/>
    <w:rsid w:val="004120BA"/>
    <w:rsid w:val="004247D5"/>
    <w:rsid w:val="00450F40"/>
    <w:rsid w:val="00455E5B"/>
    <w:rsid w:val="004646D0"/>
    <w:rsid w:val="00472684"/>
    <w:rsid w:val="00472D4E"/>
    <w:rsid w:val="004762F9"/>
    <w:rsid w:val="00485501"/>
    <w:rsid w:val="004C48CA"/>
    <w:rsid w:val="004D00B6"/>
    <w:rsid w:val="005313EB"/>
    <w:rsid w:val="00535B45"/>
    <w:rsid w:val="00552144"/>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506FC"/>
    <w:rsid w:val="008A0EB6"/>
    <w:rsid w:val="008A2A6E"/>
    <w:rsid w:val="008B46F9"/>
    <w:rsid w:val="008C42A8"/>
    <w:rsid w:val="008C62DA"/>
    <w:rsid w:val="008D6E39"/>
    <w:rsid w:val="008E0D28"/>
    <w:rsid w:val="008E4E17"/>
    <w:rsid w:val="00902DC1"/>
    <w:rsid w:val="00910921"/>
    <w:rsid w:val="0091146B"/>
    <w:rsid w:val="00932FE6"/>
    <w:rsid w:val="00943644"/>
    <w:rsid w:val="0094575F"/>
    <w:rsid w:val="009466B7"/>
    <w:rsid w:val="00957F31"/>
    <w:rsid w:val="009633A9"/>
    <w:rsid w:val="009806A7"/>
    <w:rsid w:val="00982951"/>
    <w:rsid w:val="00983A29"/>
    <w:rsid w:val="009A25AD"/>
    <w:rsid w:val="009B4AB3"/>
    <w:rsid w:val="009C284F"/>
    <w:rsid w:val="009D6BB8"/>
    <w:rsid w:val="00A06C2D"/>
    <w:rsid w:val="00A17925"/>
    <w:rsid w:val="00A32933"/>
    <w:rsid w:val="00A65D60"/>
    <w:rsid w:val="00A671AC"/>
    <w:rsid w:val="00A94503"/>
    <w:rsid w:val="00AB2FAE"/>
    <w:rsid w:val="00AD6308"/>
    <w:rsid w:val="00AD64CC"/>
    <w:rsid w:val="00AE518B"/>
    <w:rsid w:val="00B36A0D"/>
    <w:rsid w:val="00B37834"/>
    <w:rsid w:val="00B42BFA"/>
    <w:rsid w:val="00B648D8"/>
    <w:rsid w:val="00B72FC6"/>
    <w:rsid w:val="00B82E86"/>
    <w:rsid w:val="00B8791F"/>
    <w:rsid w:val="00BA1E8B"/>
    <w:rsid w:val="00BB247C"/>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4892"/>
    <w:rsid w:val="00CA5B2D"/>
    <w:rsid w:val="00CC7987"/>
    <w:rsid w:val="00CD2A53"/>
    <w:rsid w:val="00CD7E93"/>
    <w:rsid w:val="00CF557C"/>
    <w:rsid w:val="00D31739"/>
    <w:rsid w:val="00D3194C"/>
    <w:rsid w:val="00D5073C"/>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A09E8"/>
    <w:rsid w:val="00ED143C"/>
    <w:rsid w:val="00ED28D1"/>
    <w:rsid w:val="00F0735D"/>
    <w:rsid w:val="00F3199F"/>
    <w:rsid w:val="00F34E72"/>
    <w:rsid w:val="00F413D3"/>
    <w:rsid w:val="00F47386"/>
    <w:rsid w:val="00F57D1E"/>
    <w:rsid w:val="00F7713F"/>
    <w:rsid w:val="00F82DDD"/>
    <w:rsid w:val="00F85B47"/>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7328">
      <w:marLeft w:val="0"/>
      <w:marRight w:val="0"/>
      <w:marTop w:val="0"/>
      <w:marBottom w:val="0"/>
      <w:divBdr>
        <w:top w:val="none" w:sz="0" w:space="0" w:color="auto"/>
        <w:left w:val="none" w:sz="0" w:space="0" w:color="auto"/>
        <w:bottom w:val="none" w:sz="0" w:space="0" w:color="auto"/>
        <w:right w:val="none" w:sz="0" w:space="0" w:color="auto"/>
      </w:divBdr>
    </w:div>
    <w:div w:id="1125657329">
      <w:marLeft w:val="0"/>
      <w:marRight w:val="0"/>
      <w:marTop w:val="0"/>
      <w:marBottom w:val="0"/>
      <w:divBdr>
        <w:top w:val="none" w:sz="0" w:space="0" w:color="auto"/>
        <w:left w:val="none" w:sz="0" w:space="0" w:color="auto"/>
        <w:bottom w:val="none" w:sz="0" w:space="0" w:color="auto"/>
        <w:right w:val="none" w:sz="0" w:space="0" w:color="auto"/>
      </w:divBdr>
    </w:div>
    <w:div w:id="1125657330">
      <w:marLeft w:val="0"/>
      <w:marRight w:val="0"/>
      <w:marTop w:val="0"/>
      <w:marBottom w:val="0"/>
      <w:divBdr>
        <w:top w:val="none" w:sz="0" w:space="0" w:color="auto"/>
        <w:left w:val="none" w:sz="0" w:space="0" w:color="auto"/>
        <w:bottom w:val="none" w:sz="0" w:space="0" w:color="auto"/>
        <w:right w:val="none" w:sz="0" w:space="0" w:color="auto"/>
      </w:divBdr>
    </w:div>
    <w:div w:id="1125657331">
      <w:marLeft w:val="0"/>
      <w:marRight w:val="0"/>
      <w:marTop w:val="0"/>
      <w:marBottom w:val="0"/>
      <w:divBdr>
        <w:top w:val="none" w:sz="0" w:space="0" w:color="auto"/>
        <w:left w:val="none" w:sz="0" w:space="0" w:color="auto"/>
        <w:bottom w:val="none" w:sz="0" w:space="0" w:color="auto"/>
        <w:right w:val="none" w:sz="0" w:space="0" w:color="auto"/>
      </w:divBdr>
    </w:div>
    <w:div w:id="1125657332">
      <w:marLeft w:val="0"/>
      <w:marRight w:val="0"/>
      <w:marTop w:val="0"/>
      <w:marBottom w:val="0"/>
      <w:divBdr>
        <w:top w:val="none" w:sz="0" w:space="0" w:color="auto"/>
        <w:left w:val="none" w:sz="0" w:space="0" w:color="auto"/>
        <w:bottom w:val="none" w:sz="0" w:space="0" w:color="auto"/>
        <w:right w:val="none" w:sz="0" w:space="0" w:color="auto"/>
      </w:divBdr>
    </w:div>
    <w:div w:id="1125657333">
      <w:marLeft w:val="0"/>
      <w:marRight w:val="0"/>
      <w:marTop w:val="0"/>
      <w:marBottom w:val="0"/>
      <w:divBdr>
        <w:top w:val="none" w:sz="0" w:space="0" w:color="auto"/>
        <w:left w:val="none" w:sz="0" w:space="0" w:color="auto"/>
        <w:bottom w:val="none" w:sz="0" w:space="0" w:color="auto"/>
        <w:right w:val="none" w:sz="0" w:space="0" w:color="auto"/>
      </w:divBdr>
    </w:div>
    <w:div w:id="1125657334">
      <w:marLeft w:val="0"/>
      <w:marRight w:val="0"/>
      <w:marTop w:val="0"/>
      <w:marBottom w:val="0"/>
      <w:divBdr>
        <w:top w:val="none" w:sz="0" w:space="0" w:color="auto"/>
        <w:left w:val="none" w:sz="0" w:space="0" w:color="auto"/>
        <w:bottom w:val="none" w:sz="0" w:space="0" w:color="auto"/>
        <w:right w:val="none" w:sz="0" w:space="0" w:color="auto"/>
      </w:divBdr>
    </w:div>
    <w:div w:id="1125657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5B50B27-7836-45C2-8B9E-1B73D716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2021-09-03T06:49:00Z</dcterms:created>
  <dcterms:modified xsi:type="dcterms:W3CDTF">2021-09-03T06:49:00Z</dcterms:modified>
</cp:coreProperties>
</file>