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42" w:rightFromText="142" w:vertAnchor="text" w:horzAnchor="margin" w:tblpXSpec="right" w:tblpY="275"/>
        <w:tblW w:w="6750" w:type="dxa"/>
        <w:tblLayout w:type="fixed"/>
        <w:tblLook w:val="04A0" w:firstRow="1" w:lastRow="0" w:firstColumn="1" w:lastColumn="0" w:noHBand="0" w:noVBand="1"/>
      </w:tblPr>
      <w:tblGrid>
        <w:gridCol w:w="1418"/>
        <w:gridCol w:w="1842"/>
        <w:gridCol w:w="1560"/>
        <w:gridCol w:w="1930"/>
      </w:tblGrid>
      <w:tr w:rsidR="00C250AE">
        <w:tc>
          <w:tcPr>
            <w:tcW w:w="1418" w:type="dxa"/>
            <w:vAlign w:val="center"/>
          </w:tcPr>
          <w:p w:rsidR="00C250AE" w:rsidRDefault="0028229D">
            <w:pPr>
              <w:jc w:val="center"/>
              <w:rPr>
                <w:b/>
              </w:rPr>
            </w:pPr>
            <w:r>
              <w:rPr>
                <w:rFonts w:hint="eastAsia"/>
                <w:b/>
              </w:rPr>
              <w:t>受付番号</w:t>
            </w:r>
          </w:p>
        </w:tc>
        <w:tc>
          <w:tcPr>
            <w:tcW w:w="1842" w:type="dxa"/>
            <w:vAlign w:val="center"/>
          </w:tcPr>
          <w:p w:rsidR="00C250AE" w:rsidRDefault="00C250AE">
            <w:pPr>
              <w:jc w:val="center"/>
              <w:rPr>
                <w:b/>
              </w:rPr>
            </w:pPr>
          </w:p>
        </w:tc>
        <w:tc>
          <w:tcPr>
            <w:tcW w:w="1560" w:type="dxa"/>
            <w:vAlign w:val="center"/>
          </w:tcPr>
          <w:p w:rsidR="00C250AE" w:rsidRDefault="0028229D">
            <w:pPr>
              <w:jc w:val="center"/>
              <w:rPr>
                <w:b/>
              </w:rPr>
            </w:pPr>
            <w:r>
              <w:rPr>
                <w:rFonts w:hint="eastAsia"/>
                <w:b/>
              </w:rPr>
              <w:t>受付年月日</w:t>
            </w:r>
          </w:p>
        </w:tc>
        <w:tc>
          <w:tcPr>
            <w:tcW w:w="1930" w:type="dxa"/>
            <w:vAlign w:val="center"/>
          </w:tcPr>
          <w:p w:rsidR="00C250AE" w:rsidRDefault="00C250AE">
            <w:pPr>
              <w:rPr>
                <w:b/>
              </w:rPr>
            </w:pPr>
          </w:p>
        </w:tc>
      </w:tr>
    </w:tbl>
    <w:p w:rsidR="00C250AE" w:rsidRDefault="002310A9">
      <w:pPr>
        <w:rPr>
          <w:b/>
          <w:sz w:val="24"/>
        </w:rPr>
      </w:pPr>
      <w:r>
        <w:rPr>
          <w:rFonts w:hint="eastAsia"/>
          <w:b/>
          <w:noProof/>
          <w:sz w:val="24"/>
        </w:rPr>
        <mc:AlternateContent>
          <mc:Choice Requires="wps">
            <w:drawing>
              <wp:anchor distT="0" distB="0" distL="114300" distR="114300" simplePos="0" relativeHeight="251661312" behindDoc="0" locked="0" layoutInCell="1" allowOverlap="1" wp14:anchorId="14CC0E2F" wp14:editId="7348D2C0">
                <wp:simplePos x="0" y="0"/>
                <wp:positionH relativeFrom="column">
                  <wp:posOffset>1257300</wp:posOffset>
                </wp:positionH>
                <wp:positionV relativeFrom="paragraph">
                  <wp:posOffset>-95250</wp:posOffset>
                </wp:positionV>
                <wp:extent cx="762000" cy="514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62000" cy="514350"/>
                        </a:xfrm>
                        <a:prstGeom prst="rect">
                          <a:avLst/>
                        </a:prstGeom>
                        <a:solidFill>
                          <a:sysClr val="window" lastClr="FFFFFF"/>
                        </a:solidFill>
                        <a:ln w="6350">
                          <a:noFill/>
                        </a:ln>
                      </wps:spPr>
                      <wps:txbx>
                        <w:txbxContent>
                          <w:p w:rsidR="002310A9" w:rsidRPr="007B7C58" w:rsidRDefault="002310A9" w:rsidP="002310A9">
                            <w:pPr>
                              <w:rPr>
                                <w:rFonts w:ascii="ＭＳ Ｐ明朝" w:eastAsia="ＭＳ Ｐ明朝" w:hAnsi="ＭＳ Ｐ明朝"/>
                                <w:b/>
                                <w:color w:val="FF0000"/>
                                <w:sz w:val="48"/>
                                <w:szCs w:val="48"/>
                              </w:rPr>
                            </w:pPr>
                            <w:r w:rsidRPr="007B7C58">
                              <w:rPr>
                                <w:rFonts w:ascii="ＭＳ Ｐ明朝" w:eastAsia="ＭＳ Ｐ明朝" w:hAnsi="ＭＳ Ｐ明朝" w:hint="eastAsia"/>
                                <w:b/>
                                <w:color w:val="FF0000"/>
                                <w:sz w:val="48"/>
                                <w:szCs w:val="48"/>
                              </w:rPr>
                              <w:t>Ｒ</w:t>
                            </w:r>
                            <w:r w:rsidRPr="007B7C58">
                              <w:rPr>
                                <w:rFonts w:ascii="ＭＳ Ｐ明朝" w:eastAsia="ＭＳ Ｐ明朝" w:hAnsi="ＭＳ Ｐ明朝"/>
                                <w:b/>
                                <w:color w:val="FF0000"/>
                                <w:sz w:val="48"/>
                                <w:szCs w:val="48"/>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C0E2F" id="_x0000_t202" coordsize="21600,21600" o:spt="202" path="m,l,21600r21600,l21600,xe">
                <v:stroke joinstyle="miter"/>
                <v:path gradientshapeok="t" o:connecttype="rect"/>
              </v:shapetype>
              <v:shape id="テキスト ボックス 2" o:spid="_x0000_s1026" type="#_x0000_t202" style="position:absolute;left:0;text-align:left;margin-left:99pt;margin-top:-7.5pt;width:60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" fillcolor="window" stroked="f" strokeweight=".5pt">
                <v:textbox>
                  <w:txbxContent>
                    <w:p w:rsidR="002310A9" w:rsidRPr="007B7C58" w:rsidRDefault="002310A9" w:rsidP="002310A9">
                      <w:pPr>
                        <w:rPr>
                          <w:rFonts w:ascii="ＭＳ Ｐ明朝" w:eastAsia="ＭＳ Ｐ明朝" w:hAnsi="ＭＳ Ｐ明朝"/>
                          <w:b/>
                          <w:color w:val="FF0000"/>
                          <w:sz w:val="48"/>
                          <w:szCs w:val="48"/>
                        </w:rPr>
                      </w:pPr>
                      <w:r w:rsidRPr="007B7C58">
                        <w:rPr>
                          <w:rFonts w:ascii="ＭＳ Ｐ明朝" w:eastAsia="ＭＳ Ｐ明朝" w:hAnsi="ＭＳ Ｐ明朝" w:hint="eastAsia"/>
                          <w:b/>
                          <w:color w:val="FF0000"/>
                          <w:sz w:val="48"/>
                          <w:szCs w:val="48"/>
                        </w:rPr>
                        <w:t>Ｒ</w:t>
                      </w:r>
                      <w:r w:rsidRPr="007B7C58">
                        <w:rPr>
                          <w:rFonts w:ascii="ＭＳ Ｐ明朝" w:eastAsia="ＭＳ Ｐ明朝" w:hAnsi="ＭＳ Ｐ明朝"/>
                          <w:b/>
                          <w:color w:val="FF0000"/>
                          <w:sz w:val="48"/>
                          <w:szCs w:val="48"/>
                        </w:rPr>
                        <w:t>５</w:t>
                      </w:r>
                    </w:p>
                  </w:txbxContent>
                </v:textbox>
              </v:shape>
            </w:pict>
          </mc:Fallback>
        </mc:AlternateContent>
      </w:r>
      <w:r w:rsidR="0028229D">
        <w:rPr>
          <w:rFonts w:hint="eastAsia"/>
          <w:b/>
          <w:sz w:val="24"/>
        </w:rPr>
        <w:t xml:space="preserve">＜様式第５号＞　　　　　　　</w:t>
      </w:r>
    </w:p>
    <w:p w:rsidR="00C250AE" w:rsidRDefault="00C250AE">
      <w:pPr>
        <w:rPr>
          <w:b/>
          <w:sz w:val="24"/>
        </w:rPr>
      </w:pPr>
    </w:p>
    <w:p w:rsidR="00C250AE" w:rsidRDefault="00A52534" w:rsidP="00A52534">
      <w:pPr>
        <w:ind w:right="406"/>
        <w:jc w:val="right"/>
        <w:rPr>
          <w:sz w:val="22"/>
        </w:rPr>
      </w:pPr>
      <w:r>
        <w:rPr>
          <w:rFonts w:hint="eastAsia"/>
          <w:sz w:val="22"/>
        </w:rPr>
        <w:t xml:space="preserve">令和　</w:t>
      </w:r>
      <w:r w:rsidR="0028229D">
        <w:rPr>
          <w:rFonts w:hint="eastAsia"/>
          <w:sz w:val="22"/>
        </w:rPr>
        <w:t xml:space="preserve">　　年　</w:t>
      </w:r>
      <w:r w:rsidR="0028229D">
        <w:rPr>
          <w:rFonts w:hint="eastAsia"/>
          <w:sz w:val="22"/>
        </w:rPr>
        <w:t xml:space="preserve"> </w:t>
      </w:r>
      <w:r w:rsidR="0028229D">
        <w:rPr>
          <w:rFonts w:hint="eastAsia"/>
          <w:sz w:val="22"/>
        </w:rPr>
        <w:t xml:space="preserve">　月　　</w:t>
      </w:r>
      <w:r w:rsidR="0028229D">
        <w:rPr>
          <w:rFonts w:hint="eastAsia"/>
          <w:sz w:val="22"/>
        </w:rPr>
        <w:t xml:space="preserve"> </w:t>
      </w:r>
      <w:r w:rsidR="0028229D">
        <w:rPr>
          <w:rFonts w:hint="eastAsia"/>
          <w:sz w:val="22"/>
        </w:rPr>
        <w:t>日</w:t>
      </w:r>
    </w:p>
    <w:p w:rsidR="00C250AE" w:rsidRPr="000116A1" w:rsidRDefault="0028229D">
      <w:pPr>
        <w:rPr>
          <w:b/>
          <w:sz w:val="22"/>
        </w:rPr>
      </w:pPr>
      <w:r>
        <w:rPr>
          <w:rFonts w:hint="eastAsia"/>
          <w:sz w:val="22"/>
        </w:rPr>
        <w:t xml:space="preserve">　　</w:t>
      </w:r>
      <w:r w:rsidR="00EA494D" w:rsidRPr="000116A1">
        <w:rPr>
          <w:rFonts w:hint="eastAsia"/>
          <w:b/>
          <w:sz w:val="22"/>
        </w:rPr>
        <w:t>（</w:t>
      </w:r>
      <w:r w:rsidR="00C26A08" w:rsidRPr="000116A1">
        <w:rPr>
          <w:rFonts w:hint="eastAsia"/>
          <w:b/>
          <w:sz w:val="22"/>
        </w:rPr>
        <w:t>宛先</w:t>
      </w:r>
      <w:r w:rsidR="00EA494D" w:rsidRPr="000116A1">
        <w:rPr>
          <w:rFonts w:hint="eastAsia"/>
          <w:b/>
          <w:sz w:val="22"/>
        </w:rPr>
        <w:t>）</w:t>
      </w:r>
      <w:r w:rsidR="00E54ADA" w:rsidRPr="000116A1">
        <w:rPr>
          <w:rFonts w:hint="eastAsia"/>
          <w:b/>
          <w:sz w:val="24"/>
        </w:rPr>
        <w:t>静岡市長</w:t>
      </w:r>
      <w:r w:rsidR="00E54ADA" w:rsidRPr="000116A1">
        <w:rPr>
          <w:rFonts w:hint="eastAsia"/>
          <w:b/>
          <w:sz w:val="24"/>
        </w:rPr>
        <w:t xml:space="preserve"> </w:t>
      </w:r>
      <w:r w:rsidR="00C26A08" w:rsidRPr="000116A1">
        <w:rPr>
          <w:rFonts w:hint="eastAsia"/>
          <w:b/>
          <w:sz w:val="22"/>
        </w:rPr>
        <w:t xml:space="preserve">　</w:t>
      </w:r>
    </w:p>
    <w:p w:rsidR="00C250AE" w:rsidRDefault="00C250AE">
      <w:pPr>
        <w:rPr>
          <w:sz w:val="24"/>
        </w:rPr>
      </w:pPr>
    </w:p>
    <w:p w:rsidR="00C250AE" w:rsidRDefault="0028229D">
      <w:pPr>
        <w:jc w:val="center"/>
        <w:rPr>
          <w:b/>
          <w:sz w:val="28"/>
        </w:rPr>
      </w:pPr>
      <w:r>
        <w:rPr>
          <w:rFonts w:hint="eastAsia"/>
          <w:b/>
          <w:sz w:val="28"/>
        </w:rPr>
        <w:t>修　理　見　積　書</w:t>
      </w:r>
    </w:p>
    <w:p w:rsidR="00C250AE" w:rsidRDefault="0028229D">
      <w:pPr>
        <w:rPr>
          <w:b/>
          <w:sz w:val="28"/>
          <w:u w:val="thick"/>
        </w:rPr>
      </w:pPr>
      <w:r>
        <w:rPr>
          <w:rFonts w:hint="eastAsia"/>
          <w:sz w:val="24"/>
        </w:rPr>
        <w:t xml:space="preserve">　　</w:t>
      </w:r>
      <w:r>
        <w:rPr>
          <w:rFonts w:hint="eastAsia"/>
          <w:b/>
          <w:sz w:val="28"/>
          <w:u w:val="thick"/>
        </w:rPr>
        <w:t>見積金額（応急修理分）　　　　　　　　　　　円</w:t>
      </w:r>
    </w:p>
    <w:p w:rsidR="00C250AE" w:rsidRDefault="0028229D">
      <w:pPr>
        <w:rPr>
          <w:sz w:val="22"/>
        </w:rPr>
      </w:pPr>
      <w:r>
        <w:rPr>
          <w:rFonts w:hint="eastAsia"/>
          <w:sz w:val="24"/>
        </w:rPr>
        <w:t xml:space="preserve">　　　　　　　　　　　　（他に被災者負担分　　　　　　　　　　円）</w:t>
      </w:r>
    </w:p>
    <w:p w:rsidR="00C250AE" w:rsidRDefault="0028229D">
      <w:pPr>
        <w:rPr>
          <w:b/>
          <w:sz w:val="22"/>
        </w:rPr>
      </w:pPr>
      <w:r>
        <w:rPr>
          <w:rFonts w:hint="eastAsia"/>
          <w:b/>
          <w:sz w:val="22"/>
        </w:rPr>
        <w:t>＊被害状況、工事予定箇所を示す施工前の写真を添付すること。また、裏面の記載例参照のこと</w:t>
      </w:r>
    </w:p>
    <w:tbl>
      <w:tblPr>
        <w:tblStyle w:val="ab"/>
        <w:tblW w:w="10402" w:type="dxa"/>
        <w:tblLayout w:type="fixed"/>
        <w:tblLook w:val="04A0" w:firstRow="1" w:lastRow="0" w:firstColumn="1" w:lastColumn="0" w:noHBand="0" w:noVBand="1"/>
      </w:tblPr>
      <w:tblGrid>
        <w:gridCol w:w="2660"/>
        <w:gridCol w:w="850"/>
        <w:gridCol w:w="851"/>
        <w:gridCol w:w="1701"/>
        <w:gridCol w:w="2126"/>
        <w:gridCol w:w="2214"/>
      </w:tblGrid>
      <w:tr w:rsidR="00C250AE">
        <w:tc>
          <w:tcPr>
            <w:tcW w:w="2660" w:type="dxa"/>
            <w:tcBorders>
              <w:top w:val="single" w:sz="12" w:space="0" w:color="auto"/>
              <w:left w:val="single" w:sz="12" w:space="0" w:color="auto"/>
              <w:bottom w:val="single" w:sz="12" w:space="0" w:color="auto"/>
            </w:tcBorders>
            <w:vAlign w:val="center"/>
          </w:tcPr>
          <w:p w:rsidR="00C250AE" w:rsidRDefault="0028229D">
            <w:pPr>
              <w:jc w:val="center"/>
            </w:pPr>
            <w:r>
              <w:rPr>
                <w:rFonts w:hint="eastAsia"/>
              </w:rPr>
              <w:t>工事名称</w:t>
            </w:r>
          </w:p>
        </w:tc>
        <w:tc>
          <w:tcPr>
            <w:tcW w:w="850" w:type="dxa"/>
            <w:tcBorders>
              <w:top w:val="single" w:sz="12" w:space="0" w:color="auto"/>
              <w:bottom w:val="single" w:sz="12" w:space="0" w:color="auto"/>
            </w:tcBorders>
            <w:vAlign w:val="center"/>
          </w:tcPr>
          <w:p w:rsidR="00C250AE" w:rsidRDefault="0028229D">
            <w:pPr>
              <w:jc w:val="center"/>
            </w:pPr>
            <w:r>
              <w:rPr>
                <w:rFonts w:hint="eastAsia"/>
              </w:rPr>
              <w:t>対象</w:t>
            </w:r>
          </w:p>
          <w:p w:rsidR="00C250AE" w:rsidRDefault="0028229D">
            <w:pPr>
              <w:jc w:val="center"/>
            </w:pPr>
            <w:r>
              <w:rPr>
                <w:rFonts w:hint="eastAsia"/>
              </w:rPr>
              <w:t>(</w:t>
            </w:r>
            <w:r>
              <w:rPr>
                <w:rFonts w:hint="eastAsia"/>
              </w:rPr>
              <w:t>＊</w:t>
            </w:r>
            <w:r>
              <w:rPr>
                <w:rFonts w:hint="eastAsia"/>
              </w:rPr>
              <w:t>1)</w:t>
            </w:r>
          </w:p>
        </w:tc>
        <w:tc>
          <w:tcPr>
            <w:tcW w:w="851" w:type="dxa"/>
            <w:tcBorders>
              <w:top w:val="single" w:sz="12" w:space="0" w:color="auto"/>
              <w:bottom w:val="single" w:sz="12" w:space="0" w:color="auto"/>
            </w:tcBorders>
            <w:vAlign w:val="center"/>
          </w:tcPr>
          <w:p w:rsidR="00C250AE" w:rsidRDefault="0028229D">
            <w:pPr>
              <w:jc w:val="center"/>
            </w:pPr>
            <w:r>
              <w:rPr>
                <w:rFonts w:hint="eastAsia"/>
              </w:rPr>
              <w:t>数量</w:t>
            </w:r>
          </w:p>
        </w:tc>
        <w:tc>
          <w:tcPr>
            <w:tcW w:w="1701" w:type="dxa"/>
            <w:tcBorders>
              <w:top w:val="single" w:sz="12" w:space="0" w:color="auto"/>
              <w:bottom w:val="single" w:sz="12" w:space="0" w:color="auto"/>
            </w:tcBorders>
            <w:vAlign w:val="center"/>
          </w:tcPr>
          <w:p w:rsidR="00C250AE" w:rsidRDefault="0028229D">
            <w:pPr>
              <w:jc w:val="center"/>
            </w:pPr>
            <w:r>
              <w:rPr>
                <w:rFonts w:hint="eastAsia"/>
              </w:rPr>
              <w:t>単価</w:t>
            </w:r>
          </w:p>
        </w:tc>
        <w:tc>
          <w:tcPr>
            <w:tcW w:w="2126" w:type="dxa"/>
            <w:tcBorders>
              <w:top w:val="single" w:sz="12" w:space="0" w:color="auto"/>
              <w:bottom w:val="single" w:sz="12" w:space="0" w:color="auto"/>
            </w:tcBorders>
            <w:vAlign w:val="center"/>
          </w:tcPr>
          <w:p w:rsidR="00C250AE" w:rsidRDefault="0028229D">
            <w:pPr>
              <w:jc w:val="center"/>
            </w:pPr>
            <w:r>
              <w:rPr>
                <w:rFonts w:hint="eastAsia"/>
              </w:rPr>
              <w:t>金　額</w:t>
            </w:r>
          </w:p>
        </w:tc>
        <w:tc>
          <w:tcPr>
            <w:tcW w:w="2214" w:type="dxa"/>
            <w:tcBorders>
              <w:top w:val="single" w:sz="12" w:space="0" w:color="auto"/>
              <w:bottom w:val="single" w:sz="12" w:space="0" w:color="auto"/>
              <w:right w:val="single" w:sz="12" w:space="0" w:color="auto"/>
            </w:tcBorders>
            <w:vAlign w:val="center"/>
          </w:tcPr>
          <w:p w:rsidR="00C250AE" w:rsidRDefault="0028229D">
            <w:pPr>
              <w:jc w:val="center"/>
            </w:pPr>
            <w:r>
              <w:rPr>
                <w:rFonts w:hint="eastAsia"/>
              </w:rPr>
              <w:t>備　考</w:t>
            </w:r>
          </w:p>
        </w:tc>
      </w:tr>
      <w:tr w:rsidR="00C250AE">
        <w:tc>
          <w:tcPr>
            <w:tcW w:w="2660" w:type="dxa"/>
            <w:tcBorders>
              <w:top w:val="single" w:sz="12" w:space="0" w:color="auto"/>
              <w:left w:val="single" w:sz="12" w:space="0" w:color="auto"/>
            </w:tcBorders>
          </w:tcPr>
          <w:p w:rsidR="00C250AE" w:rsidRDefault="00C250AE">
            <w:pPr>
              <w:rPr>
                <w:sz w:val="24"/>
              </w:rPr>
            </w:pPr>
          </w:p>
        </w:tc>
        <w:tc>
          <w:tcPr>
            <w:tcW w:w="850" w:type="dxa"/>
            <w:tcBorders>
              <w:top w:val="single" w:sz="12" w:space="0" w:color="auto"/>
            </w:tcBorders>
          </w:tcPr>
          <w:p w:rsidR="00C250AE" w:rsidRDefault="00C250AE">
            <w:pPr>
              <w:rPr>
                <w:sz w:val="24"/>
              </w:rPr>
            </w:pPr>
          </w:p>
        </w:tc>
        <w:tc>
          <w:tcPr>
            <w:tcW w:w="851" w:type="dxa"/>
            <w:tcBorders>
              <w:top w:val="single" w:sz="12" w:space="0" w:color="auto"/>
            </w:tcBorders>
          </w:tcPr>
          <w:p w:rsidR="00C250AE" w:rsidRDefault="00C250AE">
            <w:pPr>
              <w:rPr>
                <w:sz w:val="24"/>
              </w:rPr>
            </w:pPr>
          </w:p>
        </w:tc>
        <w:tc>
          <w:tcPr>
            <w:tcW w:w="1701" w:type="dxa"/>
            <w:tcBorders>
              <w:top w:val="single" w:sz="12" w:space="0" w:color="auto"/>
            </w:tcBorders>
          </w:tcPr>
          <w:p w:rsidR="00C250AE" w:rsidRDefault="00C250AE">
            <w:pPr>
              <w:rPr>
                <w:sz w:val="24"/>
              </w:rPr>
            </w:pPr>
          </w:p>
        </w:tc>
        <w:tc>
          <w:tcPr>
            <w:tcW w:w="2126" w:type="dxa"/>
            <w:tcBorders>
              <w:top w:val="single" w:sz="12" w:space="0" w:color="auto"/>
            </w:tcBorders>
          </w:tcPr>
          <w:p w:rsidR="00C250AE" w:rsidRDefault="00C250AE">
            <w:pPr>
              <w:rPr>
                <w:sz w:val="24"/>
              </w:rPr>
            </w:pPr>
          </w:p>
        </w:tc>
        <w:tc>
          <w:tcPr>
            <w:tcW w:w="2214" w:type="dxa"/>
            <w:tcBorders>
              <w:top w:val="single" w:sz="12" w:space="0" w:color="auto"/>
              <w:right w:val="single" w:sz="12" w:space="0" w:color="auto"/>
            </w:tcBorders>
          </w:tcPr>
          <w:p w:rsidR="00C250AE" w:rsidRDefault="00C250AE">
            <w:pPr>
              <w:rPr>
                <w:sz w:val="24"/>
              </w:rPr>
            </w:pPr>
          </w:p>
        </w:tc>
      </w:tr>
      <w:tr w:rsidR="00C250AE">
        <w:tc>
          <w:tcPr>
            <w:tcW w:w="2660" w:type="dxa"/>
            <w:tcBorders>
              <w:left w:val="single" w:sz="12" w:space="0" w:color="auto"/>
            </w:tcBorders>
          </w:tcPr>
          <w:p w:rsidR="00C250AE" w:rsidRDefault="00C250AE">
            <w:pPr>
              <w:rPr>
                <w:sz w:val="24"/>
              </w:rPr>
            </w:pPr>
          </w:p>
        </w:tc>
        <w:tc>
          <w:tcPr>
            <w:tcW w:w="850" w:type="dxa"/>
          </w:tcPr>
          <w:p w:rsidR="00C250AE" w:rsidRDefault="00C250AE">
            <w:pPr>
              <w:rPr>
                <w:sz w:val="24"/>
              </w:rPr>
            </w:pPr>
          </w:p>
        </w:tc>
        <w:tc>
          <w:tcPr>
            <w:tcW w:w="851" w:type="dxa"/>
          </w:tcPr>
          <w:p w:rsidR="00C250AE" w:rsidRDefault="00C250AE">
            <w:pPr>
              <w:rPr>
                <w:sz w:val="24"/>
              </w:rPr>
            </w:pPr>
          </w:p>
        </w:tc>
        <w:tc>
          <w:tcPr>
            <w:tcW w:w="1701" w:type="dxa"/>
          </w:tcPr>
          <w:p w:rsidR="00C250AE" w:rsidRDefault="00C250AE">
            <w:pPr>
              <w:rPr>
                <w:sz w:val="24"/>
              </w:rPr>
            </w:pPr>
          </w:p>
        </w:tc>
        <w:tc>
          <w:tcPr>
            <w:tcW w:w="2126" w:type="dxa"/>
          </w:tcPr>
          <w:p w:rsidR="00C250AE" w:rsidRDefault="00C250AE">
            <w:pPr>
              <w:rPr>
                <w:sz w:val="24"/>
              </w:rPr>
            </w:pPr>
          </w:p>
        </w:tc>
        <w:tc>
          <w:tcPr>
            <w:tcW w:w="2214" w:type="dxa"/>
            <w:tcBorders>
              <w:right w:val="single" w:sz="12" w:space="0" w:color="auto"/>
            </w:tcBorders>
          </w:tcPr>
          <w:p w:rsidR="00C250AE" w:rsidRDefault="00C250AE">
            <w:pPr>
              <w:rPr>
                <w:sz w:val="24"/>
              </w:rPr>
            </w:pPr>
          </w:p>
        </w:tc>
      </w:tr>
      <w:tr w:rsidR="00C250AE">
        <w:tc>
          <w:tcPr>
            <w:tcW w:w="2660" w:type="dxa"/>
            <w:tcBorders>
              <w:left w:val="single" w:sz="12" w:space="0" w:color="auto"/>
            </w:tcBorders>
          </w:tcPr>
          <w:p w:rsidR="00C250AE" w:rsidRDefault="00C250AE">
            <w:pPr>
              <w:rPr>
                <w:sz w:val="24"/>
              </w:rPr>
            </w:pPr>
          </w:p>
        </w:tc>
        <w:tc>
          <w:tcPr>
            <w:tcW w:w="850" w:type="dxa"/>
          </w:tcPr>
          <w:p w:rsidR="00C250AE" w:rsidRDefault="00C250AE">
            <w:pPr>
              <w:rPr>
                <w:sz w:val="24"/>
              </w:rPr>
            </w:pPr>
          </w:p>
        </w:tc>
        <w:tc>
          <w:tcPr>
            <w:tcW w:w="851" w:type="dxa"/>
          </w:tcPr>
          <w:p w:rsidR="00C250AE" w:rsidRDefault="00C250AE">
            <w:pPr>
              <w:rPr>
                <w:sz w:val="24"/>
              </w:rPr>
            </w:pPr>
          </w:p>
        </w:tc>
        <w:tc>
          <w:tcPr>
            <w:tcW w:w="1701" w:type="dxa"/>
          </w:tcPr>
          <w:p w:rsidR="00C250AE" w:rsidRDefault="00C250AE">
            <w:pPr>
              <w:rPr>
                <w:sz w:val="24"/>
              </w:rPr>
            </w:pPr>
          </w:p>
        </w:tc>
        <w:tc>
          <w:tcPr>
            <w:tcW w:w="2126" w:type="dxa"/>
          </w:tcPr>
          <w:p w:rsidR="00C250AE" w:rsidRDefault="00C250AE">
            <w:pPr>
              <w:rPr>
                <w:sz w:val="24"/>
              </w:rPr>
            </w:pPr>
          </w:p>
        </w:tc>
        <w:tc>
          <w:tcPr>
            <w:tcW w:w="2214" w:type="dxa"/>
            <w:tcBorders>
              <w:right w:val="single" w:sz="12" w:space="0" w:color="auto"/>
            </w:tcBorders>
          </w:tcPr>
          <w:p w:rsidR="00C250AE" w:rsidRDefault="00C250AE">
            <w:pPr>
              <w:rPr>
                <w:sz w:val="24"/>
              </w:rPr>
            </w:pPr>
          </w:p>
        </w:tc>
      </w:tr>
      <w:tr w:rsidR="00C250AE">
        <w:tc>
          <w:tcPr>
            <w:tcW w:w="2660" w:type="dxa"/>
            <w:tcBorders>
              <w:left w:val="single" w:sz="12" w:space="0" w:color="auto"/>
            </w:tcBorders>
          </w:tcPr>
          <w:p w:rsidR="00C250AE" w:rsidRDefault="00C250AE">
            <w:pPr>
              <w:rPr>
                <w:sz w:val="24"/>
              </w:rPr>
            </w:pPr>
          </w:p>
        </w:tc>
        <w:tc>
          <w:tcPr>
            <w:tcW w:w="850" w:type="dxa"/>
          </w:tcPr>
          <w:p w:rsidR="00C250AE" w:rsidRDefault="00C250AE">
            <w:pPr>
              <w:rPr>
                <w:sz w:val="24"/>
              </w:rPr>
            </w:pPr>
          </w:p>
        </w:tc>
        <w:tc>
          <w:tcPr>
            <w:tcW w:w="851" w:type="dxa"/>
          </w:tcPr>
          <w:p w:rsidR="00C250AE" w:rsidRDefault="00C250AE">
            <w:pPr>
              <w:rPr>
                <w:sz w:val="24"/>
              </w:rPr>
            </w:pPr>
          </w:p>
        </w:tc>
        <w:tc>
          <w:tcPr>
            <w:tcW w:w="1701" w:type="dxa"/>
          </w:tcPr>
          <w:p w:rsidR="00C250AE" w:rsidRDefault="00C250AE">
            <w:pPr>
              <w:rPr>
                <w:sz w:val="24"/>
              </w:rPr>
            </w:pPr>
          </w:p>
        </w:tc>
        <w:tc>
          <w:tcPr>
            <w:tcW w:w="2126" w:type="dxa"/>
          </w:tcPr>
          <w:p w:rsidR="00C250AE" w:rsidRDefault="00C250AE">
            <w:pPr>
              <w:rPr>
                <w:sz w:val="24"/>
              </w:rPr>
            </w:pPr>
          </w:p>
        </w:tc>
        <w:tc>
          <w:tcPr>
            <w:tcW w:w="2214" w:type="dxa"/>
            <w:tcBorders>
              <w:right w:val="single" w:sz="12" w:space="0" w:color="auto"/>
            </w:tcBorders>
          </w:tcPr>
          <w:p w:rsidR="00C250AE" w:rsidRDefault="00C250AE">
            <w:pPr>
              <w:rPr>
                <w:sz w:val="24"/>
              </w:rPr>
            </w:pPr>
          </w:p>
        </w:tc>
      </w:tr>
      <w:tr w:rsidR="00C250AE">
        <w:tc>
          <w:tcPr>
            <w:tcW w:w="2660" w:type="dxa"/>
            <w:tcBorders>
              <w:left w:val="single" w:sz="12" w:space="0" w:color="auto"/>
            </w:tcBorders>
          </w:tcPr>
          <w:p w:rsidR="00C250AE" w:rsidRDefault="00C250AE">
            <w:pPr>
              <w:rPr>
                <w:sz w:val="24"/>
              </w:rPr>
            </w:pPr>
          </w:p>
        </w:tc>
        <w:tc>
          <w:tcPr>
            <w:tcW w:w="850" w:type="dxa"/>
          </w:tcPr>
          <w:p w:rsidR="00C250AE" w:rsidRDefault="00C250AE">
            <w:pPr>
              <w:rPr>
                <w:sz w:val="24"/>
              </w:rPr>
            </w:pPr>
          </w:p>
        </w:tc>
        <w:tc>
          <w:tcPr>
            <w:tcW w:w="851" w:type="dxa"/>
          </w:tcPr>
          <w:p w:rsidR="00C250AE" w:rsidRDefault="00C250AE">
            <w:pPr>
              <w:rPr>
                <w:sz w:val="24"/>
              </w:rPr>
            </w:pPr>
          </w:p>
        </w:tc>
        <w:tc>
          <w:tcPr>
            <w:tcW w:w="1701" w:type="dxa"/>
          </w:tcPr>
          <w:p w:rsidR="00C250AE" w:rsidRDefault="00C250AE">
            <w:pPr>
              <w:rPr>
                <w:sz w:val="24"/>
              </w:rPr>
            </w:pPr>
          </w:p>
        </w:tc>
        <w:tc>
          <w:tcPr>
            <w:tcW w:w="2126" w:type="dxa"/>
          </w:tcPr>
          <w:p w:rsidR="00C250AE" w:rsidRDefault="00C250AE">
            <w:pPr>
              <w:rPr>
                <w:sz w:val="24"/>
              </w:rPr>
            </w:pPr>
          </w:p>
        </w:tc>
        <w:tc>
          <w:tcPr>
            <w:tcW w:w="2214" w:type="dxa"/>
            <w:tcBorders>
              <w:right w:val="single" w:sz="12" w:space="0" w:color="auto"/>
            </w:tcBorders>
          </w:tcPr>
          <w:p w:rsidR="00C250AE" w:rsidRDefault="00C250AE">
            <w:pPr>
              <w:rPr>
                <w:sz w:val="24"/>
              </w:rPr>
            </w:pPr>
          </w:p>
        </w:tc>
      </w:tr>
      <w:tr w:rsidR="00C250AE">
        <w:tc>
          <w:tcPr>
            <w:tcW w:w="2660" w:type="dxa"/>
            <w:tcBorders>
              <w:left w:val="single" w:sz="12" w:space="0" w:color="auto"/>
            </w:tcBorders>
          </w:tcPr>
          <w:p w:rsidR="00C250AE" w:rsidRDefault="00C250AE">
            <w:pPr>
              <w:rPr>
                <w:sz w:val="24"/>
              </w:rPr>
            </w:pPr>
          </w:p>
        </w:tc>
        <w:tc>
          <w:tcPr>
            <w:tcW w:w="850" w:type="dxa"/>
          </w:tcPr>
          <w:p w:rsidR="00C250AE" w:rsidRDefault="00C250AE">
            <w:pPr>
              <w:rPr>
                <w:sz w:val="24"/>
              </w:rPr>
            </w:pPr>
          </w:p>
        </w:tc>
        <w:tc>
          <w:tcPr>
            <w:tcW w:w="851" w:type="dxa"/>
          </w:tcPr>
          <w:p w:rsidR="00C250AE" w:rsidRDefault="00C250AE">
            <w:pPr>
              <w:rPr>
                <w:sz w:val="24"/>
              </w:rPr>
            </w:pPr>
          </w:p>
        </w:tc>
        <w:tc>
          <w:tcPr>
            <w:tcW w:w="1701" w:type="dxa"/>
          </w:tcPr>
          <w:p w:rsidR="00C250AE" w:rsidRDefault="00C250AE">
            <w:pPr>
              <w:rPr>
                <w:sz w:val="24"/>
              </w:rPr>
            </w:pPr>
          </w:p>
        </w:tc>
        <w:tc>
          <w:tcPr>
            <w:tcW w:w="2126" w:type="dxa"/>
          </w:tcPr>
          <w:p w:rsidR="00C250AE" w:rsidRDefault="00C250AE">
            <w:pPr>
              <w:rPr>
                <w:sz w:val="24"/>
              </w:rPr>
            </w:pPr>
          </w:p>
        </w:tc>
        <w:tc>
          <w:tcPr>
            <w:tcW w:w="2214" w:type="dxa"/>
            <w:tcBorders>
              <w:right w:val="single" w:sz="12" w:space="0" w:color="auto"/>
            </w:tcBorders>
          </w:tcPr>
          <w:p w:rsidR="00C250AE" w:rsidRDefault="00C250AE">
            <w:pPr>
              <w:rPr>
                <w:sz w:val="24"/>
              </w:rPr>
            </w:pPr>
          </w:p>
        </w:tc>
      </w:tr>
      <w:tr w:rsidR="00C250AE">
        <w:tc>
          <w:tcPr>
            <w:tcW w:w="2660" w:type="dxa"/>
            <w:tcBorders>
              <w:left w:val="single" w:sz="12" w:space="0" w:color="auto"/>
            </w:tcBorders>
          </w:tcPr>
          <w:p w:rsidR="00C250AE" w:rsidRDefault="00C250AE">
            <w:pPr>
              <w:rPr>
                <w:sz w:val="24"/>
              </w:rPr>
            </w:pPr>
          </w:p>
        </w:tc>
        <w:tc>
          <w:tcPr>
            <w:tcW w:w="850" w:type="dxa"/>
          </w:tcPr>
          <w:p w:rsidR="00C250AE" w:rsidRDefault="00C250AE">
            <w:pPr>
              <w:rPr>
                <w:sz w:val="24"/>
              </w:rPr>
            </w:pPr>
          </w:p>
        </w:tc>
        <w:tc>
          <w:tcPr>
            <w:tcW w:w="851" w:type="dxa"/>
          </w:tcPr>
          <w:p w:rsidR="00C250AE" w:rsidRDefault="00C250AE">
            <w:pPr>
              <w:rPr>
                <w:sz w:val="24"/>
              </w:rPr>
            </w:pPr>
          </w:p>
        </w:tc>
        <w:tc>
          <w:tcPr>
            <w:tcW w:w="1701" w:type="dxa"/>
          </w:tcPr>
          <w:p w:rsidR="00C250AE" w:rsidRDefault="00C250AE">
            <w:pPr>
              <w:rPr>
                <w:sz w:val="24"/>
              </w:rPr>
            </w:pPr>
          </w:p>
        </w:tc>
        <w:tc>
          <w:tcPr>
            <w:tcW w:w="2126" w:type="dxa"/>
          </w:tcPr>
          <w:p w:rsidR="00C250AE" w:rsidRDefault="00C250AE">
            <w:pPr>
              <w:rPr>
                <w:sz w:val="24"/>
              </w:rPr>
            </w:pPr>
          </w:p>
        </w:tc>
        <w:tc>
          <w:tcPr>
            <w:tcW w:w="2214" w:type="dxa"/>
            <w:tcBorders>
              <w:right w:val="single" w:sz="12" w:space="0" w:color="auto"/>
            </w:tcBorders>
          </w:tcPr>
          <w:p w:rsidR="00C250AE" w:rsidRDefault="00C250AE">
            <w:pPr>
              <w:rPr>
                <w:sz w:val="24"/>
              </w:rPr>
            </w:pPr>
          </w:p>
        </w:tc>
      </w:tr>
      <w:tr w:rsidR="00C250AE">
        <w:trPr>
          <w:trHeight w:val="319"/>
        </w:trPr>
        <w:tc>
          <w:tcPr>
            <w:tcW w:w="2660" w:type="dxa"/>
            <w:tcBorders>
              <w:left w:val="single" w:sz="12" w:space="0" w:color="auto"/>
              <w:bottom w:val="single" w:sz="4" w:space="0" w:color="auto"/>
            </w:tcBorders>
          </w:tcPr>
          <w:p w:rsidR="00C250AE" w:rsidRDefault="00C250AE">
            <w:pPr>
              <w:rPr>
                <w:sz w:val="24"/>
              </w:rPr>
            </w:pPr>
          </w:p>
        </w:tc>
        <w:tc>
          <w:tcPr>
            <w:tcW w:w="850" w:type="dxa"/>
            <w:tcBorders>
              <w:bottom w:val="single" w:sz="4" w:space="0" w:color="auto"/>
            </w:tcBorders>
          </w:tcPr>
          <w:p w:rsidR="00C250AE" w:rsidRDefault="00C250AE">
            <w:pPr>
              <w:rPr>
                <w:sz w:val="24"/>
              </w:rPr>
            </w:pPr>
          </w:p>
        </w:tc>
        <w:tc>
          <w:tcPr>
            <w:tcW w:w="851" w:type="dxa"/>
            <w:tcBorders>
              <w:bottom w:val="single" w:sz="4" w:space="0" w:color="auto"/>
            </w:tcBorders>
          </w:tcPr>
          <w:p w:rsidR="00C250AE" w:rsidRDefault="00C250AE">
            <w:pPr>
              <w:rPr>
                <w:sz w:val="24"/>
              </w:rPr>
            </w:pPr>
          </w:p>
        </w:tc>
        <w:tc>
          <w:tcPr>
            <w:tcW w:w="1701" w:type="dxa"/>
            <w:tcBorders>
              <w:bottom w:val="single" w:sz="4" w:space="0" w:color="auto"/>
            </w:tcBorders>
          </w:tcPr>
          <w:p w:rsidR="00C250AE" w:rsidRDefault="00C250AE">
            <w:pPr>
              <w:rPr>
                <w:sz w:val="24"/>
              </w:rPr>
            </w:pPr>
          </w:p>
        </w:tc>
        <w:tc>
          <w:tcPr>
            <w:tcW w:w="2126" w:type="dxa"/>
            <w:tcBorders>
              <w:bottom w:val="single" w:sz="4" w:space="0" w:color="auto"/>
            </w:tcBorders>
          </w:tcPr>
          <w:p w:rsidR="00C250AE" w:rsidRDefault="00C250AE">
            <w:pPr>
              <w:rPr>
                <w:sz w:val="24"/>
              </w:rPr>
            </w:pPr>
          </w:p>
        </w:tc>
        <w:tc>
          <w:tcPr>
            <w:tcW w:w="2214" w:type="dxa"/>
            <w:tcBorders>
              <w:bottom w:val="single" w:sz="4" w:space="0" w:color="auto"/>
              <w:right w:val="single" w:sz="12" w:space="0" w:color="auto"/>
            </w:tcBorders>
          </w:tcPr>
          <w:p w:rsidR="00C250AE" w:rsidRDefault="00C250AE">
            <w:pPr>
              <w:rPr>
                <w:sz w:val="24"/>
              </w:rPr>
            </w:pPr>
          </w:p>
        </w:tc>
      </w:tr>
      <w:tr w:rsidR="00C250AE">
        <w:trPr>
          <w:trHeight w:val="225"/>
        </w:trPr>
        <w:tc>
          <w:tcPr>
            <w:tcW w:w="2660" w:type="dxa"/>
            <w:tcBorders>
              <w:left w:val="single" w:sz="12" w:space="0" w:color="auto"/>
              <w:bottom w:val="single" w:sz="4" w:space="0" w:color="auto"/>
            </w:tcBorders>
          </w:tcPr>
          <w:p w:rsidR="00C250AE" w:rsidRDefault="00C250AE">
            <w:pPr>
              <w:rPr>
                <w:sz w:val="24"/>
              </w:rPr>
            </w:pPr>
          </w:p>
        </w:tc>
        <w:tc>
          <w:tcPr>
            <w:tcW w:w="850" w:type="dxa"/>
            <w:tcBorders>
              <w:bottom w:val="single" w:sz="4" w:space="0" w:color="auto"/>
            </w:tcBorders>
          </w:tcPr>
          <w:p w:rsidR="00C250AE" w:rsidRDefault="00C250AE">
            <w:pPr>
              <w:rPr>
                <w:sz w:val="24"/>
              </w:rPr>
            </w:pPr>
          </w:p>
        </w:tc>
        <w:tc>
          <w:tcPr>
            <w:tcW w:w="851" w:type="dxa"/>
            <w:tcBorders>
              <w:bottom w:val="single" w:sz="4" w:space="0" w:color="auto"/>
            </w:tcBorders>
          </w:tcPr>
          <w:p w:rsidR="00C250AE" w:rsidRDefault="00C250AE">
            <w:pPr>
              <w:rPr>
                <w:sz w:val="24"/>
              </w:rPr>
            </w:pPr>
          </w:p>
        </w:tc>
        <w:tc>
          <w:tcPr>
            <w:tcW w:w="1701" w:type="dxa"/>
            <w:tcBorders>
              <w:bottom w:val="single" w:sz="4" w:space="0" w:color="auto"/>
            </w:tcBorders>
          </w:tcPr>
          <w:p w:rsidR="00C250AE" w:rsidRDefault="00C250AE">
            <w:pPr>
              <w:rPr>
                <w:sz w:val="24"/>
              </w:rPr>
            </w:pPr>
          </w:p>
        </w:tc>
        <w:tc>
          <w:tcPr>
            <w:tcW w:w="2126" w:type="dxa"/>
            <w:tcBorders>
              <w:bottom w:val="single" w:sz="4" w:space="0" w:color="auto"/>
            </w:tcBorders>
          </w:tcPr>
          <w:p w:rsidR="00C250AE" w:rsidRDefault="00C250AE">
            <w:pPr>
              <w:rPr>
                <w:sz w:val="24"/>
              </w:rPr>
            </w:pPr>
          </w:p>
        </w:tc>
        <w:tc>
          <w:tcPr>
            <w:tcW w:w="2214" w:type="dxa"/>
            <w:tcBorders>
              <w:bottom w:val="single" w:sz="4" w:space="0" w:color="auto"/>
              <w:right w:val="single" w:sz="12" w:space="0" w:color="auto"/>
            </w:tcBorders>
          </w:tcPr>
          <w:p w:rsidR="00C250AE" w:rsidRDefault="00C250AE">
            <w:pPr>
              <w:rPr>
                <w:sz w:val="24"/>
              </w:rPr>
            </w:pPr>
          </w:p>
        </w:tc>
      </w:tr>
      <w:tr w:rsidR="00C250AE">
        <w:trPr>
          <w:trHeight w:val="260"/>
        </w:trPr>
        <w:tc>
          <w:tcPr>
            <w:tcW w:w="2660" w:type="dxa"/>
            <w:tcBorders>
              <w:left w:val="single" w:sz="12" w:space="0" w:color="auto"/>
              <w:bottom w:val="single" w:sz="4" w:space="0" w:color="auto"/>
            </w:tcBorders>
          </w:tcPr>
          <w:p w:rsidR="00C250AE" w:rsidRDefault="00C250AE">
            <w:pPr>
              <w:rPr>
                <w:sz w:val="24"/>
              </w:rPr>
            </w:pPr>
          </w:p>
        </w:tc>
        <w:tc>
          <w:tcPr>
            <w:tcW w:w="850" w:type="dxa"/>
            <w:tcBorders>
              <w:bottom w:val="single" w:sz="4" w:space="0" w:color="auto"/>
            </w:tcBorders>
          </w:tcPr>
          <w:p w:rsidR="00C250AE" w:rsidRDefault="00C250AE">
            <w:pPr>
              <w:rPr>
                <w:sz w:val="24"/>
              </w:rPr>
            </w:pPr>
          </w:p>
        </w:tc>
        <w:tc>
          <w:tcPr>
            <w:tcW w:w="851" w:type="dxa"/>
            <w:tcBorders>
              <w:bottom w:val="single" w:sz="4" w:space="0" w:color="auto"/>
            </w:tcBorders>
          </w:tcPr>
          <w:p w:rsidR="00C250AE" w:rsidRDefault="00C250AE">
            <w:pPr>
              <w:rPr>
                <w:sz w:val="24"/>
              </w:rPr>
            </w:pPr>
          </w:p>
        </w:tc>
        <w:tc>
          <w:tcPr>
            <w:tcW w:w="1701" w:type="dxa"/>
            <w:tcBorders>
              <w:bottom w:val="single" w:sz="4" w:space="0" w:color="auto"/>
            </w:tcBorders>
          </w:tcPr>
          <w:p w:rsidR="00C250AE" w:rsidRDefault="00C250AE">
            <w:pPr>
              <w:rPr>
                <w:sz w:val="24"/>
              </w:rPr>
            </w:pPr>
          </w:p>
        </w:tc>
        <w:tc>
          <w:tcPr>
            <w:tcW w:w="2126" w:type="dxa"/>
            <w:tcBorders>
              <w:bottom w:val="single" w:sz="4" w:space="0" w:color="auto"/>
            </w:tcBorders>
          </w:tcPr>
          <w:p w:rsidR="00C250AE" w:rsidRDefault="00C250AE">
            <w:pPr>
              <w:rPr>
                <w:sz w:val="24"/>
              </w:rPr>
            </w:pPr>
          </w:p>
        </w:tc>
        <w:tc>
          <w:tcPr>
            <w:tcW w:w="2214" w:type="dxa"/>
            <w:tcBorders>
              <w:bottom w:val="single" w:sz="4" w:space="0" w:color="auto"/>
              <w:right w:val="single" w:sz="12" w:space="0" w:color="auto"/>
            </w:tcBorders>
          </w:tcPr>
          <w:p w:rsidR="00C250AE" w:rsidRDefault="00C250AE">
            <w:pPr>
              <w:rPr>
                <w:sz w:val="24"/>
              </w:rPr>
            </w:pPr>
          </w:p>
        </w:tc>
      </w:tr>
      <w:tr w:rsidR="00C250AE">
        <w:tc>
          <w:tcPr>
            <w:tcW w:w="2660" w:type="dxa"/>
            <w:tcBorders>
              <w:left w:val="single" w:sz="12" w:space="0" w:color="auto"/>
            </w:tcBorders>
          </w:tcPr>
          <w:p w:rsidR="00C250AE" w:rsidRDefault="00C250AE">
            <w:pPr>
              <w:rPr>
                <w:sz w:val="24"/>
              </w:rPr>
            </w:pPr>
          </w:p>
        </w:tc>
        <w:tc>
          <w:tcPr>
            <w:tcW w:w="850" w:type="dxa"/>
          </w:tcPr>
          <w:p w:rsidR="00C250AE" w:rsidRDefault="00C250AE">
            <w:pPr>
              <w:rPr>
                <w:sz w:val="24"/>
              </w:rPr>
            </w:pPr>
          </w:p>
        </w:tc>
        <w:tc>
          <w:tcPr>
            <w:tcW w:w="851" w:type="dxa"/>
          </w:tcPr>
          <w:p w:rsidR="00C250AE" w:rsidRDefault="00C250AE">
            <w:pPr>
              <w:rPr>
                <w:sz w:val="24"/>
              </w:rPr>
            </w:pPr>
          </w:p>
        </w:tc>
        <w:tc>
          <w:tcPr>
            <w:tcW w:w="1701" w:type="dxa"/>
          </w:tcPr>
          <w:p w:rsidR="00C250AE" w:rsidRDefault="00C250AE">
            <w:pPr>
              <w:rPr>
                <w:sz w:val="24"/>
              </w:rPr>
            </w:pPr>
          </w:p>
        </w:tc>
        <w:tc>
          <w:tcPr>
            <w:tcW w:w="2126" w:type="dxa"/>
          </w:tcPr>
          <w:p w:rsidR="00C250AE" w:rsidRDefault="00C250AE">
            <w:pPr>
              <w:rPr>
                <w:sz w:val="24"/>
              </w:rPr>
            </w:pPr>
          </w:p>
        </w:tc>
        <w:tc>
          <w:tcPr>
            <w:tcW w:w="2214" w:type="dxa"/>
            <w:tcBorders>
              <w:right w:val="single" w:sz="12" w:space="0" w:color="auto"/>
            </w:tcBorders>
          </w:tcPr>
          <w:p w:rsidR="00C250AE" w:rsidRDefault="00C250AE">
            <w:pPr>
              <w:rPr>
                <w:sz w:val="24"/>
              </w:rPr>
            </w:pPr>
          </w:p>
        </w:tc>
      </w:tr>
      <w:tr w:rsidR="00C250AE">
        <w:tc>
          <w:tcPr>
            <w:tcW w:w="2660" w:type="dxa"/>
            <w:tcBorders>
              <w:left w:val="single" w:sz="12" w:space="0" w:color="auto"/>
              <w:bottom w:val="single" w:sz="12" w:space="0" w:color="auto"/>
            </w:tcBorders>
          </w:tcPr>
          <w:p w:rsidR="00C250AE" w:rsidRDefault="00C250AE">
            <w:pPr>
              <w:rPr>
                <w:sz w:val="24"/>
              </w:rPr>
            </w:pPr>
          </w:p>
        </w:tc>
        <w:tc>
          <w:tcPr>
            <w:tcW w:w="850" w:type="dxa"/>
            <w:tcBorders>
              <w:bottom w:val="single" w:sz="12" w:space="0" w:color="auto"/>
            </w:tcBorders>
          </w:tcPr>
          <w:p w:rsidR="00C250AE" w:rsidRDefault="00C250AE">
            <w:pPr>
              <w:rPr>
                <w:sz w:val="24"/>
              </w:rPr>
            </w:pPr>
          </w:p>
        </w:tc>
        <w:tc>
          <w:tcPr>
            <w:tcW w:w="851" w:type="dxa"/>
            <w:tcBorders>
              <w:bottom w:val="single" w:sz="12" w:space="0" w:color="auto"/>
            </w:tcBorders>
          </w:tcPr>
          <w:p w:rsidR="00C250AE" w:rsidRDefault="00C250AE">
            <w:pPr>
              <w:rPr>
                <w:sz w:val="24"/>
              </w:rPr>
            </w:pPr>
          </w:p>
        </w:tc>
        <w:tc>
          <w:tcPr>
            <w:tcW w:w="1701" w:type="dxa"/>
            <w:tcBorders>
              <w:bottom w:val="single" w:sz="12" w:space="0" w:color="auto"/>
            </w:tcBorders>
          </w:tcPr>
          <w:p w:rsidR="00C250AE" w:rsidRDefault="00C250AE">
            <w:pPr>
              <w:rPr>
                <w:sz w:val="24"/>
              </w:rPr>
            </w:pPr>
          </w:p>
        </w:tc>
        <w:tc>
          <w:tcPr>
            <w:tcW w:w="2126" w:type="dxa"/>
            <w:tcBorders>
              <w:bottom w:val="single" w:sz="12" w:space="0" w:color="auto"/>
            </w:tcBorders>
          </w:tcPr>
          <w:p w:rsidR="00C250AE" w:rsidRDefault="00C250AE">
            <w:pPr>
              <w:rPr>
                <w:sz w:val="24"/>
              </w:rPr>
            </w:pPr>
          </w:p>
        </w:tc>
        <w:tc>
          <w:tcPr>
            <w:tcW w:w="2214" w:type="dxa"/>
            <w:tcBorders>
              <w:bottom w:val="single" w:sz="12" w:space="0" w:color="auto"/>
              <w:right w:val="single" w:sz="12" w:space="0" w:color="auto"/>
            </w:tcBorders>
          </w:tcPr>
          <w:p w:rsidR="00C250AE" w:rsidRDefault="00C250AE">
            <w:pPr>
              <w:rPr>
                <w:sz w:val="24"/>
              </w:rPr>
            </w:pPr>
          </w:p>
        </w:tc>
      </w:tr>
      <w:tr w:rsidR="00C250AE">
        <w:trPr>
          <w:trHeight w:val="529"/>
        </w:trPr>
        <w:tc>
          <w:tcPr>
            <w:tcW w:w="6062" w:type="dxa"/>
            <w:gridSpan w:val="4"/>
            <w:tcBorders>
              <w:top w:val="single" w:sz="12" w:space="0" w:color="auto"/>
              <w:left w:val="single" w:sz="12" w:space="0" w:color="auto"/>
              <w:bottom w:val="dashSmallGap" w:sz="4" w:space="0" w:color="auto"/>
            </w:tcBorders>
            <w:vAlign w:val="center"/>
          </w:tcPr>
          <w:p w:rsidR="00C250AE" w:rsidRDefault="0028229D">
            <w:pPr>
              <w:rPr>
                <w:sz w:val="22"/>
              </w:rPr>
            </w:pPr>
            <w:r>
              <w:rPr>
                <w:rFonts w:hint="eastAsia"/>
                <w:sz w:val="22"/>
              </w:rPr>
              <w:t xml:space="preserve">　</w:t>
            </w:r>
            <w:r>
              <w:rPr>
                <w:rFonts w:hint="eastAsia"/>
                <w:b/>
                <w:sz w:val="22"/>
              </w:rPr>
              <w:t>合　　計</w:t>
            </w:r>
          </w:p>
        </w:tc>
        <w:tc>
          <w:tcPr>
            <w:tcW w:w="2126" w:type="dxa"/>
            <w:tcBorders>
              <w:top w:val="single" w:sz="12" w:space="0" w:color="auto"/>
              <w:bottom w:val="dashSmallGap" w:sz="4" w:space="0" w:color="auto"/>
            </w:tcBorders>
            <w:vAlign w:val="center"/>
          </w:tcPr>
          <w:p w:rsidR="00C250AE" w:rsidRDefault="0028229D">
            <w:pPr>
              <w:jc w:val="right"/>
              <w:rPr>
                <w:sz w:val="22"/>
              </w:rPr>
            </w:pPr>
            <w:r>
              <w:rPr>
                <w:rFonts w:hint="eastAsia"/>
                <w:sz w:val="22"/>
              </w:rPr>
              <w:t>円</w:t>
            </w:r>
          </w:p>
        </w:tc>
        <w:tc>
          <w:tcPr>
            <w:tcW w:w="2214" w:type="dxa"/>
            <w:tcBorders>
              <w:top w:val="single" w:sz="12" w:space="0" w:color="auto"/>
              <w:bottom w:val="dashSmallGap" w:sz="4" w:space="0" w:color="auto"/>
              <w:right w:val="single" w:sz="12" w:space="0" w:color="auto"/>
            </w:tcBorders>
            <w:vAlign w:val="center"/>
          </w:tcPr>
          <w:p w:rsidR="00C250AE" w:rsidRDefault="00C250AE">
            <w:pPr>
              <w:rPr>
                <w:sz w:val="24"/>
              </w:rPr>
            </w:pPr>
          </w:p>
        </w:tc>
      </w:tr>
      <w:tr w:rsidR="00C250AE">
        <w:trPr>
          <w:trHeight w:val="345"/>
        </w:trPr>
        <w:tc>
          <w:tcPr>
            <w:tcW w:w="6062" w:type="dxa"/>
            <w:gridSpan w:val="4"/>
            <w:tcBorders>
              <w:top w:val="dashSmallGap" w:sz="4" w:space="0" w:color="auto"/>
              <w:left w:val="single" w:sz="12" w:space="0" w:color="auto"/>
              <w:bottom w:val="single" w:sz="12" w:space="0" w:color="auto"/>
            </w:tcBorders>
            <w:vAlign w:val="center"/>
          </w:tcPr>
          <w:p w:rsidR="00C250AE" w:rsidRDefault="0028229D">
            <w:pPr>
              <w:rPr>
                <w:sz w:val="22"/>
              </w:rPr>
            </w:pPr>
            <w:r>
              <w:rPr>
                <w:rFonts w:hint="eastAsia"/>
                <w:sz w:val="22"/>
              </w:rPr>
              <w:t xml:space="preserve">　　　（うち消費税）</w:t>
            </w:r>
          </w:p>
        </w:tc>
        <w:tc>
          <w:tcPr>
            <w:tcW w:w="2126" w:type="dxa"/>
            <w:tcBorders>
              <w:top w:val="dashSmallGap" w:sz="4" w:space="0" w:color="auto"/>
              <w:bottom w:val="single" w:sz="12" w:space="0" w:color="auto"/>
            </w:tcBorders>
            <w:vAlign w:val="center"/>
          </w:tcPr>
          <w:p w:rsidR="00C250AE" w:rsidRDefault="0028229D">
            <w:pPr>
              <w:jc w:val="right"/>
              <w:rPr>
                <w:sz w:val="22"/>
              </w:rPr>
            </w:pPr>
            <w:r>
              <w:rPr>
                <w:rFonts w:hint="eastAsia"/>
                <w:sz w:val="22"/>
              </w:rPr>
              <w:t>円</w:t>
            </w:r>
          </w:p>
        </w:tc>
        <w:tc>
          <w:tcPr>
            <w:tcW w:w="2214" w:type="dxa"/>
            <w:tcBorders>
              <w:top w:val="dashSmallGap" w:sz="4" w:space="0" w:color="auto"/>
              <w:bottom w:val="single" w:sz="12" w:space="0" w:color="auto"/>
              <w:right w:val="single" w:sz="12" w:space="0" w:color="auto"/>
            </w:tcBorders>
            <w:vAlign w:val="center"/>
          </w:tcPr>
          <w:p w:rsidR="00C250AE" w:rsidRDefault="00C250AE">
            <w:pPr>
              <w:rPr>
                <w:sz w:val="24"/>
              </w:rPr>
            </w:pPr>
          </w:p>
        </w:tc>
      </w:tr>
      <w:tr w:rsidR="00C250AE">
        <w:trPr>
          <w:trHeight w:val="419"/>
        </w:trPr>
        <w:tc>
          <w:tcPr>
            <w:tcW w:w="6062" w:type="dxa"/>
            <w:gridSpan w:val="4"/>
            <w:tcBorders>
              <w:top w:val="single" w:sz="12" w:space="0" w:color="auto"/>
              <w:left w:val="single" w:sz="12" w:space="0" w:color="auto"/>
            </w:tcBorders>
            <w:vAlign w:val="center"/>
          </w:tcPr>
          <w:p w:rsidR="00C250AE" w:rsidRDefault="0028229D">
            <w:pPr>
              <w:ind w:firstLineChars="200" w:firstLine="407"/>
              <w:rPr>
                <w:b/>
                <w:sz w:val="22"/>
              </w:rPr>
            </w:pPr>
            <w:r>
              <w:rPr>
                <w:rFonts w:hint="eastAsia"/>
                <w:b/>
                <w:sz w:val="22"/>
              </w:rPr>
              <w:t>応急修理分</w:t>
            </w:r>
          </w:p>
        </w:tc>
        <w:tc>
          <w:tcPr>
            <w:tcW w:w="2126" w:type="dxa"/>
            <w:tcBorders>
              <w:top w:val="single" w:sz="12" w:space="0" w:color="auto"/>
            </w:tcBorders>
            <w:vAlign w:val="center"/>
          </w:tcPr>
          <w:p w:rsidR="00C250AE" w:rsidRDefault="0028229D">
            <w:pPr>
              <w:jc w:val="right"/>
              <w:rPr>
                <w:sz w:val="22"/>
              </w:rPr>
            </w:pPr>
            <w:r>
              <w:rPr>
                <w:rFonts w:hint="eastAsia"/>
                <w:sz w:val="22"/>
              </w:rPr>
              <w:t>円</w:t>
            </w:r>
          </w:p>
        </w:tc>
        <w:tc>
          <w:tcPr>
            <w:tcW w:w="2214" w:type="dxa"/>
            <w:tcBorders>
              <w:top w:val="single" w:sz="12" w:space="0" w:color="auto"/>
              <w:right w:val="single" w:sz="12" w:space="0" w:color="auto"/>
            </w:tcBorders>
            <w:vAlign w:val="center"/>
          </w:tcPr>
          <w:p w:rsidR="00C250AE" w:rsidRDefault="0028229D">
            <w:r>
              <w:rPr>
                <w:rFonts w:hint="eastAsia"/>
              </w:rPr>
              <w:t xml:space="preserve">　＊２</w:t>
            </w:r>
          </w:p>
        </w:tc>
      </w:tr>
      <w:tr w:rsidR="00C250AE">
        <w:trPr>
          <w:trHeight w:val="350"/>
        </w:trPr>
        <w:tc>
          <w:tcPr>
            <w:tcW w:w="6062" w:type="dxa"/>
            <w:gridSpan w:val="4"/>
            <w:tcBorders>
              <w:left w:val="single" w:sz="12" w:space="0" w:color="auto"/>
              <w:bottom w:val="single" w:sz="12" w:space="0" w:color="auto"/>
            </w:tcBorders>
            <w:vAlign w:val="center"/>
          </w:tcPr>
          <w:p w:rsidR="00C250AE" w:rsidRDefault="0028229D">
            <w:pPr>
              <w:ind w:firstLineChars="200" w:firstLine="407"/>
              <w:rPr>
                <w:b/>
                <w:sz w:val="22"/>
              </w:rPr>
            </w:pPr>
            <w:r>
              <w:rPr>
                <w:rFonts w:hint="eastAsia"/>
                <w:b/>
                <w:sz w:val="22"/>
              </w:rPr>
              <w:t>被災者負担分</w:t>
            </w:r>
          </w:p>
        </w:tc>
        <w:tc>
          <w:tcPr>
            <w:tcW w:w="2126" w:type="dxa"/>
            <w:tcBorders>
              <w:bottom w:val="single" w:sz="12" w:space="0" w:color="auto"/>
            </w:tcBorders>
            <w:vAlign w:val="center"/>
          </w:tcPr>
          <w:p w:rsidR="00C250AE" w:rsidRDefault="0028229D">
            <w:pPr>
              <w:jc w:val="right"/>
              <w:rPr>
                <w:sz w:val="22"/>
              </w:rPr>
            </w:pPr>
            <w:r>
              <w:rPr>
                <w:rFonts w:hint="eastAsia"/>
                <w:sz w:val="22"/>
              </w:rPr>
              <w:t>円</w:t>
            </w:r>
          </w:p>
        </w:tc>
        <w:tc>
          <w:tcPr>
            <w:tcW w:w="2214" w:type="dxa"/>
            <w:tcBorders>
              <w:bottom w:val="single" w:sz="12" w:space="0" w:color="auto"/>
              <w:right w:val="single" w:sz="12" w:space="0" w:color="auto"/>
            </w:tcBorders>
            <w:vAlign w:val="center"/>
          </w:tcPr>
          <w:p w:rsidR="00C250AE" w:rsidRDefault="0028229D">
            <w:r>
              <w:rPr>
                <w:rFonts w:hint="eastAsia"/>
              </w:rPr>
              <w:t xml:space="preserve">　＊３</w:t>
            </w:r>
          </w:p>
        </w:tc>
      </w:tr>
    </w:tbl>
    <w:p w:rsidR="00C250AE" w:rsidRDefault="0028229D">
      <w:pPr>
        <w:ind w:left="405" w:hangingChars="200" w:hanging="405"/>
        <w:rPr>
          <w:sz w:val="22"/>
        </w:rPr>
      </w:pPr>
      <w:r>
        <w:rPr>
          <w:rFonts w:hint="eastAsia"/>
          <w:sz w:val="22"/>
        </w:rPr>
        <w:t>※</w:t>
      </w:r>
      <w:r>
        <w:rPr>
          <w:rFonts w:hint="eastAsia"/>
          <w:sz w:val="22"/>
        </w:rPr>
        <w:t xml:space="preserve">1 </w:t>
      </w:r>
      <w:r>
        <w:rPr>
          <w:rFonts w:hint="eastAsia"/>
          <w:sz w:val="22"/>
        </w:rPr>
        <w:t xml:space="preserve">　住宅の応急修理の対象となる工事について「○」を、対象とならない工事について「×」を記入すること</w:t>
      </w:r>
    </w:p>
    <w:p w:rsidR="00C250AE" w:rsidRDefault="0028229D">
      <w:pPr>
        <w:autoSpaceDE w:val="0"/>
        <w:autoSpaceDN w:val="0"/>
        <w:adjustRightInd w:val="0"/>
        <w:ind w:left="810" w:hangingChars="400" w:hanging="810"/>
        <w:rPr>
          <w:rFonts w:asciiTheme="minorEastAsia" w:hAnsiTheme="minorEastAsia"/>
          <w:sz w:val="22"/>
        </w:rPr>
      </w:pPr>
      <w:r>
        <w:rPr>
          <w:rFonts w:hint="eastAsia"/>
          <w:sz w:val="22"/>
        </w:rPr>
        <w:t xml:space="preserve">　　　（「○」を記入された工事</w:t>
      </w:r>
      <w:r>
        <w:rPr>
          <w:rFonts w:asciiTheme="minorEastAsia" w:hAnsiTheme="minorEastAsia" w:hint="eastAsia"/>
          <w:sz w:val="22"/>
        </w:rPr>
        <w:t>について、</w:t>
      </w:r>
      <w:r>
        <w:rPr>
          <w:rFonts w:asciiTheme="minorEastAsia" w:hAnsiTheme="minorEastAsia" w:hint="eastAsia"/>
          <w:color w:val="000000"/>
          <w:sz w:val="22"/>
        </w:rPr>
        <w:t>日常生活を営むのに必要不可欠な最小限度の部分の応急的な修理でない工事等は対象外となります）</w:t>
      </w:r>
    </w:p>
    <w:p w:rsidR="00C250AE" w:rsidRDefault="0028229D">
      <w:pPr>
        <w:rPr>
          <w:sz w:val="22"/>
        </w:rPr>
      </w:pPr>
      <w:r>
        <w:rPr>
          <w:rFonts w:hint="eastAsia"/>
          <w:sz w:val="22"/>
        </w:rPr>
        <w:t>※</w:t>
      </w:r>
      <w:r>
        <w:rPr>
          <w:rFonts w:hint="eastAsia"/>
          <w:sz w:val="22"/>
        </w:rPr>
        <w:t xml:space="preserve">2 </w:t>
      </w:r>
      <w:r>
        <w:rPr>
          <w:rFonts w:hint="eastAsia"/>
          <w:sz w:val="22"/>
        </w:rPr>
        <w:t xml:space="preserve">　１世帯あたりの限度額を超える部分の工事については被災者負担分に計上すること</w:t>
      </w:r>
    </w:p>
    <w:p w:rsidR="00C250AE" w:rsidRDefault="0028229D">
      <w:pPr>
        <w:rPr>
          <w:sz w:val="22"/>
        </w:rPr>
      </w:pPr>
      <w:r>
        <w:rPr>
          <w:rFonts w:hint="eastAsia"/>
          <w:sz w:val="22"/>
        </w:rPr>
        <w:t>※</w:t>
      </w:r>
      <w:r>
        <w:rPr>
          <w:rFonts w:hint="eastAsia"/>
          <w:sz w:val="22"/>
        </w:rPr>
        <w:t>3</w:t>
      </w:r>
      <w:r>
        <w:rPr>
          <w:rFonts w:hint="eastAsia"/>
          <w:sz w:val="22"/>
        </w:rPr>
        <w:t xml:space="preserve">　　床と天井等については、適用箇所の部屋名を備考欄に書いていただきますようお願いいたします。</w:t>
      </w:r>
    </w:p>
    <w:p w:rsidR="00C250AE" w:rsidRDefault="0028229D">
      <w:pPr>
        <w:rPr>
          <w:sz w:val="24"/>
        </w:rPr>
      </w:pPr>
      <w:r>
        <w:rPr>
          <w:rFonts w:hint="eastAsia"/>
          <w:sz w:val="24"/>
        </w:rPr>
        <w:t xml:space="preserve">　</w:t>
      </w:r>
    </w:p>
    <w:p w:rsidR="00C250AE" w:rsidRDefault="0028229D">
      <w:pPr>
        <w:rPr>
          <w:sz w:val="22"/>
        </w:rPr>
      </w:pPr>
      <w:r>
        <w:rPr>
          <w:rFonts w:hint="eastAsia"/>
          <w:sz w:val="24"/>
        </w:rPr>
        <w:t xml:space="preserve">　</w:t>
      </w:r>
      <w:r>
        <w:rPr>
          <w:rFonts w:hint="eastAsia"/>
          <w:sz w:val="22"/>
        </w:rPr>
        <w:t>上記のとおり見積もり致します。　　　　（登録業者記入）</w:t>
      </w:r>
    </w:p>
    <w:p w:rsidR="00C250AE" w:rsidRDefault="0028229D">
      <w:pPr>
        <w:rPr>
          <w:sz w:val="22"/>
        </w:rPr>
      </w:pPr>
      <w:r>
        <w:rPr>
          <w:rFonts w:hint="eastAsia"/>
          <w:sz w:val="22"/>
        </w:rPr>
        <w:t xml:space="preserve">　　　　　　　　年　　月　　日　　　登録番号</w:t>
      </w:r>
      <w:r w:rsidR="00632C73">
        <w:rPr>
          <w:rFonts w:hint="eastAsia"/>
          <w:sz w:val="22"/>
        </w:rPr>
        <w:t xml:space="preserve">　</w:t>
      </w:r>
    </w:p>
    <w:p w:rsidR="00C250AE" w:rsidRDefault="0028229D">
      <w:pPr>
        <w:ind w:firstLineChars="1800" w:firstLine="3645"/>
        <w:rPr>
          <w:sz w:val="22"/>
        </w:rPr>
      </w:pPr>
      <w:r>
        <w:rPr>
          <w:rFonts w:hint="eastAsia"/>
          <w:sz w:val="22"/>
        </w:rPr>
        <w:t>住　所</w:t>
      </w:r>
    </w:p>
    <w:p w:rsidR="00C250AE" w:rsidRDefault="00C250AE">
      <w:pPr>
        <w:ind w:firstLineChars="1800" w:firstLine="3645"/>
        <w:rPr>
          <w:sz w:val="22"/>
        </w:rPr>
      </w:pPr>
    </w:p>
    <w:p w:rsidR="00C250AE" w:rsidRDefault="0028229D">
      <w:pPr>
        <w:ind w:firstLineChars="1800" w:firstLine="3645"/>
        <w:rPr>
          <w:sz w:val="22"/>
        </w:rPr>
      </w:pPr>
      <w:r>
        <w:rPr>
          <w:rFonts w:hint="eastAsia"/>
          <w:sz w:val="22"/>
        </w:rPr>
        <w:t>会社名</w:t>
      </w:r>
    </w:p>
    <w:p w:rsidR="00C250AE" w:rsidRDefault="0028229D">
      <w:pPr>
        <w:ind w:firstLineChars="1800" w:firstLine="3645"/>
        <w:rPr>
          <w:sz w:val="22"/>
        </w:rPr>
      </w:pPr>
      <w:r>
        <w:rPr>
          <w:rFonts w:hint="eastAsia"/>
          <w:sz w:val="22"/>
        </w:rPr>
        <w:t>代表者名　　　　　　　　　　　　　　　　　　　　　　　印</w:t>
      </w:r>
    </w:p>
    <w:p w:rsidR="00C250AE" w:rsidRDefault="0028229D">
      <w:pPr>
        <w:rPr>
          <w:sz w:val="24"/>
        </w:rPr>
      </w:pPr>
      <w:r>
        <w:rPr>
          <w:rFonts w:hint="eastAsia"/>
          <w:sz w:val="24"/>
        </w:rPr>
        <w:t xml:space="preserve">　　</w:t>
      </w:r>
    </w:p>
    <w:p w:rsidR="00C250AE" w:rsidRDefault="0028229D">
      <w:pPr>
        <w:ind w:firstLineChars="100" w:firstLine="203"/>
        <w:rPr>
          <w:sz w:val="22"/>
        </w:rPr>
      </w:pPr>
      <w:r>
        <w:rPr>
          <w:rFonts w:hint="eastAsia"/>
          <w:b/>
          <w:sz w:val="22"/>
        </w:rPr>
        <w:t>上記の見積もりを確認しました。</w:t>
      </w:r>
      <w:r>
        <w:rPr>
          <w:rFonts w:hint="eastAsia"/>
          <w:sz w:val="22"/>
        </w:rPr>
        <w:t xml:space="preserve">　　　　</w:t>
      </w:r>
      <w:r>
        <w:rPr>
          <w:rFonts w:hint="eastAsia"/>
          <w:b/>
          <w:sz w:val="22"/>
        </w:rPr>
        <w:t>（修理申込者記入）</w:t>
      </w:r>
    </w:p>
    <w:p w:rsidR="00C250AE" w:rsidRDefault="0028229D">
      <w:pPr>
        <w:rPr>
          <w:sz w:val="22"/>
        </w:rPr>
      </w:pPr>
      <w:r>
        <w:rPr>
          <w:rFonts w:hint="eastAsia"/>
          <w:sz w:val="22"/>
        </w:rPr>
        <w:t xml:space="preserve">　　　　　　　　年　　月　　日　　　住　所　</w:t>
      </w:r>
    </w:p>
    <w:p w:rsidR="00C250AE" w:rsidRDefault="00C250AE">
      <w:pPr>
        <w:rPr>
          <w:sz w:val="22"/>
        </w:rPr>
      </w:pPr>
    </w:p>
    <w:p w:rsidR="0028229D" w:rsidRPr="0028229D" w:rsidRDefault="0028229D" w:rsidP="0028229D">
      <w:pPr>
        <w:ind w:firstLineChars="1800" w:firstLine="3645"/>
        <w:rPr>
          <w:sz w:val="22"/>
        </w:rPr>
      </w:pPr>
      <w:r>
        <w:rPr>
          <w:rFonts w:hint="eastAsia"/>
          <w:sz w:val="22"/>
        </w:rPr>
        <w:t xml:space="preserve">氏　名　　　　　　　　　　　　　　　　　　　　　　　　　</w:t>
      </w:r>
      <w:bookmarkStart w:id="0" w:name="_GoBack"/>
      <w:bookmarkEnd w:id="0"/>
    </w:p>
    <w:sectPr w:rsidR="0028229D" w:rsidRPr="0028229D">
      <w:pgSz w:w="11906" w:h="16838"/>
      <w:pgMar w:top="567" w:right="851" w:bottom="567" w:left="851" w:header="851" w:footer="992" w:gutter="0"/>
      <w:cols w:space="720"/>
      <w:docGrid w:type="linesAndChars" w:linePitch="302"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F4D" w:rsidRDefault="0028229D">
      <w:r>
        <w:separator/>
      </w:r>
    </w:p>
  </w:endnote>
  <w:endnote w:type="continuationSeparator" w:id="0">
    <w:p w:rsidR="00947F4D" w:rsidRDefault="0028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F4D" w:rsidRDefault="0028229D">
      <w:r>
        <w:separator/>
      </w:r>
    </w:p>
  </w:footnote>
  <w:footnote w:type="continuationSeparator" w:id="0">
    <w:p w:rsidR="00947F4D" w:rsidRDefault="00282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0"/>
  <w:defaultTabStop w:val="840"/>
  <w:drawingGridHorizontalSpacing w:val="193"/>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AE"/>
    <w:rsid w:val="000116A1"/>
    <w:rsid w:val="002310A9"/>
    <w:rsid w:val="0028229D"/>
    <w:rsid w:val="003E644A"/>
    <w:rsid w:val="003F641C"/>
    <w:rsid w:val="00632C73"/>
    <w:rsid w:val="007B7C58"/>
    <w:rsid w:val="00947F4D"/>
    <w:rsid w:val="00A52534"/>
    <w:rsid w:val="00B12377"/>
    <w:rsid w:val="00C250AE"/>
    <w:rsid w:val="00C26A08"/>
    <w:rsid w:val="00E54ADA"/>
    <w:rsid w:val="00E76647"/>
    <w:rsid w:val="00EA4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2021-07-19T12:01:00Z</cp:lastPrinted>
  <dcterms:created xsi:type="dcterms:W3CDTF">2023-02-01T07:06:00Z</dcterms:created>
  <dcterms:modified xsi:type="dcterms:W3CDTF">2023-02-01T07:06:00Z</dcterms:modified>
</cp:coreProperties>
</file>